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88C8" w14:textId="01C5F74A" w:rsidR="000B5564" w:rsidRPr="00447BDE" w:rsidRDefault="00AF7BDE" w:rsidP="00447BDE">
      <w:pPr>
        <w:pStyle w:val="Heading1"/>
        <w:rPr>
          <w:rFonts w:eastAsiaTheme="minorHAnsi"/>
          <w:color w:val="000000" w:themeColor="text1"/>
        </w:rPr>
      </w:pPr>
      <w:bookmarkStart w:id="0" w:name="_Toc105162870"/>
      <w:r w:rsidRPr="00447BDE">
        <w:t xml:space="preserve">California </w:t>
      </w:r>
      <w:r w:rsidR="008F7B26" w:rsidRPr="00447BDE">
        <w:t>Workplace Violence Prevention Plan</w:t>
      </w:r>
      <w:bookmarkEnd w:id="0"/>
      <w:r w:rsidR="00027F10" w:rsidRPr="00447BDE">
        <w:t xml:space="preserve"> for </w:t>
      </w:r>
      <w:commentRangeStart w:id="1"/>
      <w:r w:rsidR="00027F10" w:rsidRPr="00447BDE">
        <w:t>Construction</w:t>
      </w:r>
      <w:commentRangeEnd w:id="1"/>
      <w:r w:rsidR="008D25C5">
        <w:rPr>
          <w:rStyle w:val="CommentReference"/>
          <w:rFonts w:ascii="Trebuchet MS" w:eastAsiaTheme="minorHAnsi" w:hAnsi="Trebuchet MS" w:cstheme="minorBidi"/>
          <w:b w:val="0"/>
          <w:color w:val="000000" w:themeColor="text1"/>
        </w:rPr>
        <w:commentReference w:id="1"/>
      </w:r>
    </w:p>
    <w:p w14:paraId="629C331B" w14:textId="69C0B70F" w:rsidR="000B5564" w:rsidRPr="00790BDB" w:rsidRDefault="00F464E7" w:rsidP="00790BDB">
      <w:pPr>
        <w:spacing w:after="0"/>
        <w:jc w:val="both"/>
        <w:rPr>
          <w:rFonts w:asciiTheme="minorHAnsi" w:hAnsiTheme="minorHAnsi" w:cstheme="minorHAnsi"/>
          <w:b/>
          <w:color w:val="auto"/>
          <w:u w:val="single"/>
        </w:rPr>
      </w:pPr>
      <w:r>
        <w:rPr>
          <w:rFonts w:asciiTheme="minorHAnsi" w:hAnsiTheme="minorHAnsi" w:cstheme="minorHAnsi"/>
          <w:b/>
        </w:rPr>
        <w:t>SECTION 1:</w:t>
      </w:r>
      <w:r>
        <w:rPr>
          <w:rFonts w:asciiTheme="minorHAnsi" w:hAnsiTheme="minorHAnsi" w:cstheme="minorHAnsi"/>
          <w:b/>
        </w:rPr>
        <w:tab/>
      </w:r>
      <w:r w:rsidR="008F7B26" w:rsidRPr="00790BDB">
        <w:rPr>
          <w:rFonts w:asciiTheme="minorHAnsi" w:hAnsiTheme="minorHAnsi" w:cstheme="minorHAnsi"/>
          <w:b/>
          <w:color w:val="auto"/>
          <w:u w:val="single"/>
        </w:rPr>
        <w:t xml:space="preserve">Scope </w:t>
      </w:r>
      <w:r w:rsidR="0020725D">
        <w:rPr>
          <w:rFonts w:asciiTheme="minorHAnsi" w:hAnsiTheme="minorHAnsi" w:cstheme="minorHAnsi"/>
          <w:b/>
          <w:color w:val="auto"/>
          <w:u w:val="single"/>
        </w:rPr>
        <w:t>and Purpose</w:t>
      </w:r>
    </w:p>
    <w:p w14:paraId="1D617065" w14:textId="77777777" w:rsidR="000B5564" w:rsidRPr="00365900" w:rsidRDefault="000B5564" w:rsidP="00790BDB">
      <w:pPr>
        <w:spacing w:after="0"/>
        <w:jc w:val="both"/>
        <w:rPr>
          <w:rFonts w:asciiTheme="minorHAnsi" w:hAnsiTheme="minorHAnsi" w:cstheme="minorHAnsi"/>
          <w:b/>
          <w:color w:val="auto"/>
        </w:rPr>
      </w:pPr>
    </w:p>
    <w:p w14:paraId="15066143" w14:textId="2CABA1A4" w:rsidR="0020725D" w:rsidRDefault="00DD748E" w:rsidP="00DD748E">
      <w:pPr>
        <w:jc w:val="both"/>
        <w:rPr>
          <w:rFonts w:asciiTheme="minorHAnsi" w:hAnsiTheme="minorHAnsi" w:cstheme="minorHAnsi"/>
          <w:color w:val="auto"/>
        </w:rPr>
      </w:pPr>
      <w:r>
        <w:rPr>
          <w:rFonts w:asciiTheme="minorHAnsi" w:hAnsiTheme="minorHAnsi" w:cstheme="minorHAnsi"/>
          <w:color w:val="auto"/>
        </w:rPr>
        <w:t>At</w:t>
      </w:r>
      <w:r w:rsidR="008F7B26" w:rsidRPr="00365900">
        <w:rPr>
          <w:rFonts w:asciiTheme="minorHAnsi" w:hAnsiTheme="minorHAnsi" w:cstheme="minorHAnsi"/>
          <w:color w:val="auto"/>
        </w:rPr>
        <w:t xml:space="preserve"> </w:t>
      </w:r>
      <w:r w:rsidR="00C6088A">
        <w:rPr>
          <w:rFonts w:eastAsia="Calibri" w:cs="Calibri"/>
          <w:color w:val="auto"/>
        </w:rPr>
        <w:t>[</w:t>
      </w:r>
      <w:r w:rsidR="00311C12" w:rsidRPr="00FB65E8">
        <w:rPr>
          <w:rFonts w:eastAsia="Calibri" w:cs="Calibri"/>
          <w:color w:val="auto"/>
          <w:highlight w:val="yellow"/>
        </w:rPr>
        <w:t>EMPLOYER NAME</w:t>
      </w:r>
      <w:r w:rsidR="00311C12">
        <w:rPr>
          <w:rFonts w:eastAsia="Calibri" w:cs="Calibri"/>
          <w:color w:val="auto"/>
        </w:rPr>
        <w:t>]</w:t>
      </w:r>
      <w:r w:rsidR="008F7B26" w:rsidRPr="00365900">
        <w:rPr>
          <w:rFonts w:asciiTheme="minorHAnsi" w:hAnsiTheme="minorHAnsi" w:cstheme="minorHAnsi"/>
          <w:color w:val="auto"/>
        </w:rPr>
        <w:t xml:space="preserve"> </w:t>
      </w:r>
      <w:r w:rsidR="00D76568">
        <w:rPr>
          <w:rFonts w:asciiTheme="minorHAnsi" w:hAnsiTheme="minorHAnsi" w:cstheme="minorHAnsi"/>
          <w:color w:val="auto"/>
        </w:rPr>
        <w:t xml:space="preserve">we </w:t>
      </w:r>
      <w:r w:rsidR="008F7B26" w:rsidRPr="00365900">
        <w:rPr>
          <w:rFonts w:asciiTheme="minorHAnsi" w:hAnsiTheme="minorHAnsi" w:cstheme="minorHAnsi"/>
          <w:color w:val="auto"/>
        </w:rPr>
        <w:t>are committed to providing</w:t>
      </w:r>
      <w:r w:rsidR="0020725D">
        <w:rPr>
          <w:rFonts w:asciiTheme="minorHAnsi" w:hAnsiTheme="minorHAnsi" w:cstheme="minorHAnsi"/>
          <w:color w:val="auto"/>
        </w:rPr>
        <w:t>, to the extent possible,</w:t>
      </w:r>
      <w:r w:rsidR="008F7B26" w:rsidRPr="00365900">
        <w:rPr>
          <w:rFonts w:asciiTheme="minorHAnsi" w:hAnsiTheme="minorHAnsi" w:cstheme="minorHAnsi"/>
          <w:color w:val="auto"/>
        </w:rPr>
        <w:t xml:space="preserve"> an environment free from all forms of violence including</w:t>
      </w:r>
      <w:r>
        <w:rPr>
          <w:rFonts w:asciiTheme="minorHAnsi" w:hAnsiTheme="minorHAnsi" w:cstheme="minorHAnsi"/>
          <w:color w:val="auto"/>
        </w:rPr>
        <w:t>,</w:t>
      </w:r>
      <w:r w:rsidR="008F7B26" w:rsidRPr="00365900">
        <w:rPr>
          <w:rFonts w:asciiTheme="minorHAnsi" w:hAnsiTheme="minorHAnsi" w:cstheme="minorHAnsi"/>
          <w:color w:val="auto"/>
        </w:rPr>
        <w:t xml:space="preserve"> but not limited to</w:t>
      </w:r>
      <w:r>
        <w:rPr>
          <w:rFonts w:asciiTheme="minorHAnsi" w:hAnsiTheme="minorHAnsi" w:cstheme="minorHAnsi"/>
          <w:color w:val="auto"/>
        </w:rPr>
        <w:t>,</w:t>
      </w:r>
      <w:r w:rsidR="008F7B26" w:rsidRPr="00365900">
        <w:rPr>
          <w:rFonts w:asciiTheme="minorHAnsi" w:hAnsiTheme="minorHAnsi" w:cstheme="minorHAnsi"/>
          <w:color w:val="auto"/>
        </w:rPr>
        <w:t xml:space="preserve"> harassment, intimidation, verbal, written and physical threats or acts of physical assault, as well as a threat or use of physical force against any </w:t>
      </w:r>
      <w:r w:rsidR="00A231E5">
        <w:rPr>
          <w:rFonts w:eastAsia="Calibri" w:cs="Calibri"/>
          <w:color w:val="auto"/>
        </w:rPr>
        <w:t>e</w:t>
      </w:r>
      <w:r w:rsidR="008F7B26" w:rsidRPr="00365900">
        <w:rPr>
          <w:rFonts w:eastAsia="Calibri" w:cs="Calibri"/>
          <w:color w:val="auto"/>
        </w:rPr>
        <w:t>mployee</w:t>
      </w:r>
      <w:r w:rsidR="0020725D">
        <w:rPr>
          <w:rFonts w:asciiTheme="minorHAnsi" w:hAnsiTheme="minorHAnsi" w:cstheme="minorHAnsi"/>
          <w:color w:val="auto"/>
        </w:rPr>
        <w:t xml:space="preserve">. </w:t>
      </w:r>
      <w:r w:rsidR="00850411">
        <w:rPr>
          <w:rFonts w:eastAsia="Calibri" w:cs="Calibri"/>
          <w:color w:val="auto"/>
        </w:rPr>
        <w:t>[</w:t>
      </w:r>
      <w:r w:rsidR="00850411" w:rsidRPr="00E47694">
        <w:rPr>
          <w:rFonts w:eastAsia="Calibri" w:cs="Calibri"/>
          <w:color w:val="auto"/>
          <w:highlight w:val="yellow"/>
        </w:rPr>
        <w:t>EMPLOYER NAME</w:t>
      </w:r>
      <w:r w:rsidR="00850411">
        <w:rPr>
          <w:rFonts w:eastAsia="Calibri" w:cs="Calibri"/>
          <w:color w:val="auto"/>
        </w:rPr>
        <w:t>]</w:t>
      </w:r>
      <w:r w:rsidR="00500794">
        <w:rPr>
          <w:rFonts w:asciiTheme="minorHAnsi" w:hAnsiTheme="minorHAnsi" w:cstheme="minorHAnsi"/>
          <w:color w:val="auto"/>
        </w:rPr>
        <w:t xml:space="preserve"> has </w:t>
      </w:r>
      <w:r w:rsidR="007A2306">
        <w:rPr>
          <w:rFonts w:asciiTheme="minorHAnsi" w:hAnsiTheme="minorHAnsi" w:cstheme="minorHAnsi"/>
          <w:color w:val="auto"/>
        </w:rPr>
        <w:t xml:space="preserve">a </w:t>
      </w:r>
      <w:proofErr w:type="gramStart"/>
      <w:r w:rsidR="00500794">
        <w:rPr>
          <w:rFonts w:asciiTheme="minorHAnsi" w:hAnsiTheme="minorHAnsi" w:cstheme="minorHAnsi"/>
          <w:color w:val="auto"/>
        </w:rPr>
        <w:t>zero tolerance</w:t>
      </w:r>
      <w:proofErr w:type="gramEnd"/>
      <w:r w:rsidR="007A2306">
        <w:rPr>
          <w:rFonts w:asciiTheme="minorHAnsi" w:hAnsiTheme="minorHAnsi" w:cstheme="minorHAnsi"/>
          <w:color w:val="auto"/>
        </w:rPr>
        <w:t xml:space="preserve"> policy</w:t>
      </w:r>
      <w:r w:rsidR="00500794">
        <w:rPr>
          <w:rFonts w:asciiTheme="minorHAnsi" w:hAnsiTheme="minorHAnsi" w:cstheme="minorHAnsi"/>
          <w:color w:val="auto"/>
        </w:rPr>
        <w:t xml:space="preserve"> when it comes to any form of </w:t>
      </w:r>
      <w:r w:rsidR="00267179">
        <w:rPr>
          <w:rFonts w:asciiTheme="minorHAnsi" w:hAnsiTheme="minorHAnsi" w:cstheme="minorHAnsi"/>
          <w:color w:val="auto"/>
        </w:rPr>
        <w:t>violence in the workplace.</w:t>
      </w:r>
      <w:r w:rsidR="00850411">
        <w:rPr>
          <w:rFonts w:asciiTheme="minorHAnsi" w:hAnsiTheme="minorHAnsi" w:cstheme="minorHAnsi"/>
          <w:color w:val="auto"/>
        </w:rPr>
        <w:t xml:space="preserve"> </w:t>
      </w:r>
    </w:p>
    <w:p w14:paraId="58906C23" w14:textId="1F363EE2" w:rsidR="009466C9" w:rsidRDefault="009466C9" w:rsidP="00790BDB">
      <w:pPr>
        <w:jc w:val="both"/>
        <w:rPr>
          <w:rFonts w:asciiTheme="minorHAnsi" w:hAnsiTheme="minorHAnsi" w:cstheme="minorHAnsi"/>
          <w:color w:val="auto"/>
        </w:rPr>
      </w:pPr>
      <w:r w:rsidRPr="00365900">
        <w:rPr>
          <w:rFonts w:asciiTheme="minorHAnsi" w:hAnsiTheme="minorHAnsi" w:cstheme="minorHAnsi"/>
          <w:color w:val="auto"/>
        </w:rPr>
        <w:t xml:space="preserve">This Workplace Violence Prevention Plan (the “Plan”) </w:t>
      </w:r>
      <w:r>
        <w:rPr>
          <w:rFonts w:asciiTheme="minorHAnsi" w:hAnsiTheme="minorHAnsi" w:cstheme="minorHAnsi"/>
          <w:color w:val="auto"/>
        </w:rPr>
        <w:t xml:space="preserve">applies to all </w:t>
      </w:r>
      <w:r w:rsidR="00850411">
        <w:rPr>
          <w:rFonts w:eastAsia="Calibri" w:cs="Calibri"/>
          <w:color w:val="auto"/>
        </w:rPr>
        <w:t>[</w:t>
      </w:r>
      <w:r w:rsidR="00850411" w:rsidRPr="00E47694">
        <w:rPr>
          <w:rFonts w:eastAsia="Calibri" w:cs="Calibri"/>
          <w:color w:val="auto"/>
          <w:highlight w:val="yellow"/>
        </w:rPr>
        <w:t>EMPLOYER NAME</w:t>
      </w:r>
      <w:r w:rsidR="00850411">
        <w:rPr>
          <w:rFonts w:eastAsia="Calibri" w:cs="Calibri"/>
          <w:color w:val="auto"/>
        </w:rPr>
        <w:t>]</w:t>
      </w:r>
      <w:r w:rsidR="00850411" w:rsidRPr="00365900">
        <w:rPr>
          <w:rFonts w:asciiTheme="minorHAnsi" w:hAnsiTheme="minorHAnsi" w:cstheme="minorHAnsi"/>
          <w:color w:val="auto"/>
        </w:rPr>
        <w:t xml:space="preserve"> </w:t>
      </w:r>
      <w:r>
        <w:rPr>
          <w:rFonts w:asciiTheme="minorHAnsi" w:hAnsiTheme="minorHAnsi" w:cstheme="minorHAnsi"/>
          <w:color w:val="auto"/>
        </w:rPr>
        <w:t xml:space="preserve">workplaces in </w:t>
      </w:r>
      <w:commentRangeStart w:id="2"/>
      <w:r>
        <w:rPr>
          <w:rFonts w:asciiTheme="minorHAnsi" w:hAnsiTheme="minorHAnsi" w:cstheme="minorHAnsi"/>
          <w:color w:val="auto"/>
        </w:rPr>
        <w:t>California</w:t>
      </w:r>
      <w:r w:rsidR="004879DD">
        <w:rPr>
          <w:rFonts w:asciiTheme="minorHAnsi" w:hAnsiTheme="minorHAnsi" w:cstheme="minorHAnsi"/>
          <w:color w:val="auto"/>
        </w:rPr>
        <w:t xml:space="preserve"> </w:t>
      </w:r>
      <w:commentRangeEnd w:id="2"/>
      <w:r w:rsidR="00F60B65">
        <w:rPr>
          <w:rStyle w:val="CommentReference"/>
          <w:rFonts w:ascii="Trebuchet MS" w:hAnsi="Trebuchet MS"/>
        </w:rPr>
        <w:commentReference w:id="2"/>
      </w:r>
      <w:r w:rsidR="004879DD">
        <w:rPr>
          <w:rFonts w:asciiTheme="minorHAnsi" w:hAnsiTheme="minorHAnsi" w:cstheme="minorHAnsi"/>
          <w:color w:val="auto"/>
        </w:rPr>
        <w:t xml:space="preserve">and is specific to the hazards and corrective measures for </w:t>
      </w:r>
      <w:commentRangeStart w:id="3"/>
      <w:r w:rsidR="004879DD">
        <w:rPr>
          <w:rFonts w:asciiTheme="minorHAnsi" w:hAnsiTheme="minorHAnsi" w:cstheme="minorHAnsi"/>
          <w:color w:val="auto"/>
        </w:rPr>
        <w:t>each work area and operation</w:t>
      </w:r>
      <w:commentRangeEnd w:id="3"/>
      <w:r w:rsidR="00F60B65">
        <w:rPr>
          <w:rStyle w:val="CommentReference"/>
          <w:rFonts w:ascii="Trebuchet MS" w:hAnsi="Trebuchet MS"/>
        </w:rPr>
        <w:commentReference w:id="3"/>
      </w:r>
      <w:r>
        <w:rPr>
          <w:rFonts w:asciiTheme="minorHAnsi" w:hAnsiTheme="minorHAnsi" w:cstheme="minorHAnsi"/>
          <w:color w:val="auto"/>
        </w:rPr>
        <w:t xml:space="preserve">. The purpose of this Plan is to comply with California Labor Code section 6401.9 and any </w:t>
      </w:r>
      <w:commentRangeStart w:id="4"/>
      <w:r>
        <w:rPr>
          <w:rFonts w:asciiTheme="minorHAnsi" w:hAnsiTheme="minorHAnsi" w:cstheme="minorHAnsi"/>
          <w:color w:val="auto"/>
        </w:rPr>
        <w:t>associated regulation promulgated by the Division of Occupational Safety and Health (“Cal/OSHA” or “the Division”)</w:t>
      </w:r>
      <w:commentRangeEnd w:id="4"/>
      <w:r w:rsidR="00F60B65">
        <w:rPr>
          <w:rStyle w:val="CommentReference"/>
          <w:rFonts w:ascii="Trebuchet MS" w:hAnsi="Trebuchet MS"/>
        </w:rPr>
        <w:commentReference w:id="4"/>
      </w:r>
      <w:r>
        <w:rPr>
          <w:rFonts w:asciiTheme="minorHAnsi" w:hAnsiTheme="minorHAnsi" w:cstheme="minorHAnsi"/>
          <w:color w:val="auto"/>
        </w:rPr>
        <w:t xml:space="preserve">. </w:t>
      </w:r>
      <w:r w:rsidR="00687BF9">
        <w:rPr>
          <w:rFonts w:asciiTheme="minorHAnsi" w:hAnsiTheme="minorHAnsi" w:cstheme="minorHAnsi"/>
          <w:color w:val="auto"/>
        </w:rPr>
        <w:t xml:space="preserve">The </w:t>
      </w:r>
      <w:r w:rsidRPr="00365900">
        <w:rPr>
          <w:rFonts w:asciiTheme="minorHAnsi" w:hAnsiTheme="minorHAnsi" w:cstheme="minorHAnsi"/>
          <w:color w:val="auto"/>
        </w:rPr>
        <w:t>purpose of the Plan is</w:t>
      </w:r>
      <w:r w:rsidR="00687BF9">
        <w:rPr>
          <w:rFonts w:asciiTheme="minorHAnsi" w:hAnsiTheme="minorHAnsi" w:cstheme="minorHAnsi"/>
          <w:color w:val="auto"/>
        </w:rPr>
        <w:t xml:space="preserve"> also</w:t>
      </w:r>
      <w:r>
        <w:rPr>
          <w:rFonts w:asciiTheme="minorHAnsi" w:hAnsiTheme="minorHAnsi" w:cstheme="minorHAnsi"/>
          <w:color w:val="auto"/>
        </w:rPr>
        <w:t xml:space="preserve"> </w:t>
      </w:r>
      <w:r w:rsidRPr="00365900">
        <w:rPr>
          <w:rFonts w:asciiTheme="minorHAnsi" w:hAnsiTheme="minorHAnsi" w:cstheme="minorHAnsi"/>
          <w:color w:val="auto"/>
        </w:rPr>
        <w:t xml:space="preserve">to </w:t>
      </w:r>
      <w:r w:rsidR="006367DF">
        <w:rPr>
          <w:rFonts w:asciiTheme="minorHAnsi" w:hAnsiTheme="minorHAnsi" w:cstheme="minorHAnsi"/>
          <w:color w:val="auto"/>
        </w:rPr>
        <w:t>help prevent</w:t>
      </w:r>
      <w:r w:rsidR="006367DF" w:rsidRPr="00365900">
        <w:rPr>
          <w:rFonts w:asciiTheme="minorHAnsi" w:hAnsiTheme="minorHAnsi" w:cstheme="minorHAnsi"/>
          <w:color w:val="auto"/>
        </w:rPr>
        <w:t xml:space="preserve"> </w:t>
      </w:r>
      <w:r w:rsidRPr="00365900">
        <w:rPr>
          <w:rFonts w:asciiTheme="minorHAnsi" w:hAnsiTheme="minorHAnsi" w:cstheme="minorHAnsi"/>
          <w:color w:val="auto"/>
        </w:rPr>
        <w:t xml:space="preserve">injuries and illness </w:t>
      </w:r>
      <w:r w:rsidR="0087221F">
        <w:rPr>
          <w:rFonts w:asciiTheme="minorHAnsi" w:hAnsiTheme="minorHAnsi" w:cstheme="minorHAnsi"/>
          <w:color w:val="auto"/>
        </w:rPr>
        <w:t>from</w:t>
      </w:r>
      <w:r w:rsidR="0087221F" w:rsidRPr="00365900">
        <w:rPr>
          <w:rFonts w:asciiTheme="minorHAnsi" w:hAnsiTheme="minorHAnsi" w:cstheme="minorHAnsi"/>
          <w:color w:val="auto"/>
        </w:rPr>
        <w:t xml:space="preserve"> </w:t>
      </w:r>
      <w:r w:rsidRPr="00365900">
        <w:rPr>
          <w:rFonts w:asciiTheme="minorHAnsi" w:hAnsiTheme="minorHAnsi" w:cstheme="minorHAnsi"/>
          <w:color w:val="auto"/>
        </w:rPr>
        <w:t xml:space="preserve">foreseeable incidents that can occur at </w:t>
      </w:r>
      <w:r w:rsidR="00A0514D">
        <w:rPr>
          <w:rFonts w:eastAsia="Calibri" w:cs="Calibri"/>
          <w:color w:val="auto"/>
        </w:rPr>
        <w:t>[</w:t>
      </w:r>
      <w:r w:rsidR="00A0514D" w:rsidRPr="00E47694">
        <w:rPr>
          <w:rFonts w:eastAsia="Calibri" w:cs="Calibri"/>
          <w:color w:val="auto"/>
          <w:highlight w:val="yellow"/>
        </w:rPr>
        <w:t>EMPLOYER NAME</w:t>
      </w:r>
      <w:r w:rsidR="00A0514D">
        <w:rPr>
          <w:rFonts w:eastAsia="Calibri" w:cs="Calibri"/>
          <w:color w:val="auto"/>
        </w:rPr>
        <w:t>]</w:t>
      </w:r>
      <w:r w:rsidR="00A0514D" w:rsidRPr="00365900">
        <w:rPr>
          <w:rFonts w:asciiTheme="minorHAnsi" w:hAnsiTheme="minorHAnsi" w:cstheme="minorHAnsi"/>
          <w:color w:val="auto"/>
        </w:rPr>
        <w:t xml:space="preserve"> </w:t>
      </w:r>
      <w:r>
        <w:rPr>
          <w:rFonts w:eastAsia="Calibri" w:cs="Calibri"/>
          <w:color w:val="auto"/>
        </w:rPr>
        <w:t>locations in California</w:t>
      </w:r>
      <w:r w:rsidRPr="00365900">
        <w:rPr>
          <w:rFonts w:asciiTheme="minorHAnsi" w:hAnsiTheme="minorHAnsi" w:cstheme="minorHAnsi"/>
          <w:color w:val="auto"/>
        </w:rPr>
        <w:t xml:space="preserve">. </w:t>
      </w:r>
      <w:r w:rsidR="00687BF9">
        <w:rPr>
          <w:rFonts w:asciiTheme="minorHAnsi" w:hAnsiTheme="minorHAnsi" w:cstheme="minorHAnsi"/>
          <w:color w:val="auto"/>
        </w:rPr>
        <w:t>In accordance with this purpose,</w:t>
      </w:r>
      <w:r w:rsidR="00B0372B">
        <w:rPr>
          <w:rFonts w:asciiTheme="minorHAnsi" w:hAnsiTheme="minorHAnsi" w:cstheme="minorHAnsi"/>
          <w:color w:val="auto"/>
        </w:rPr>
        <w:t xml:space="preserve"> t</w:t>
      </w:r>
      <w:r w:rsidRPr="00365900">
        <w:rPr>
          <w:rFonts w:asciiTheme="minorHAnsi" w:hAnsiTheme="minorHAnsi" w:cstheme="minorHAnsi"/>
          <w:color w:val="auto"/>
        </w:rPr>
        <w:t xml:space="preserve">he Plan provides guidelines for all </w:t>
      </w:r>
      <w:r>
        <w:rPr>
          <w:rFonts w:eastAsia="Calibri" w:cs="Calibri"/>
          <w:color w:val="auto"/>
        </w:rPr>
        <w:t>e</w:t>
      </w:r>
      <w:r w:rsidRPr="00365900">
        <w:rPr>
          <w:rFonts w:eastAsia="Calibri" w:cs="Calibri"/>
          <w:color w:val="auto"/>
        </w:rPr>
        <w:t>mployee</w:t>
      </w:r>
      <w:r w:rsidRPr="00365900">
        <w:rPr>
          <w:color w:val="auto"/>
        </w:rPr>
        <w:t>s</w:t>
      </w:r>
      <w:r w:rsidRPr="00365900">
        <w:rPr>
          <w:rFonts w:asciiTheme="minorHAnsi" w:hAnsiTheme="minorHAnsi" w:cstheme="minorHAnsi"/>
          <w:color w:val="auto"/>
        </w:rPr>
        <w:t xml:space="preserve">, whether supervisory or non-supervisory, regarding their role and responsibility for identifying, </w:t>
      </w:r>
      <w:proofErr w:type="gramStart"/>
      <w:r w:rsidRPr="00365900">
        <w:rPr>
          <w:rFonts w:asciiTheme="minorHAnsi" w:hAnsiTheme="minorHAnsi" w:cstheme="minorHAnsi"/>
          <w:color w:val="auto"/>
        </w:rPr>
        <w:t>reporting</w:t>
      </w:r>
      <w:proofErr w:type="gramEnd"/>
      <w:r w:rsidRPr="00365900">
        <w:rPr>
          <w:rFonts w:asciiTheme="minorHAnsi" w:hAnsiTheme="minorHAnsi" w:cstheme="minorHAnsi"/>
          <w:color w:val="auto"/>
        </w:rPr>
        <w:t xml:space="preserve"> and prohibiting threats or acts of violence in the workplace. </w:t>
      </w:r>
      <w:r w:rsidR="00A0514D">
        <w:rPr>
          <w:rFonts w:asciiTheme="minorHAnsi" w:hAnsiTheme="minorHAnsi" w:cstheme="minorHAnsi"/>
          <w:color w:val="auto"/>
        </w:rPr>
        <w:t xml:space="preserve"> </w:t>
      </w:r>
    </w:p>
    <w:p w14:paraId="5A468415" w14:textId="1652ECA4" w:rsidR="009466C9" w:rsidRDefault="009466C9" w:rsidP="009466C9">
      <w:pPr>
        <w:spacing w:after="0"/>
        <w:jc w:val="both"/>
        <w:rPr>
          <w:rFonts w:asciiTheme="minorHAnsi" w:hAnsiTheme="minorHAnsi" w:cstheme="minorHAnsi"/>
          <w:color w:val="auto"/>
        </w:rPr>
      </w:pPr>
      <w:r>
        <w:rPr>
          <w:rFonts w:asciiTheme="minorHAnsi" w:hAnsiTheme="minorHAnsi" w:cstheme="minorHAnsi"/>
          <w:color w:val="auto"/>
        </w:rPr>
        <w:t xml:space="preserve">This Plan is incorporated and part of the Company’s </w:t>
      </w:r>
      <w:commentRangeStart w:id="5"/>
      <w:r>
        <w:rPr>
          <w:rFonts w:asciiTheme="minorHAnsi" w:hAnsiTheme="minorHAnsi" w:cstheme="minorHAnsi"/>
          <w:color w:val="auto"/>
        </w:rPr>
        <w:t xml:space="preserve">Injury and Illness Prevention Plan </w:t>
      </w:r>
      <w:commentRangeEnd w:id="5"/>
      <w:r w:rsidR="00E94BC3">
        <w:rPr>
          <w:rStyle w:val="CommentReference"/>
          <w:rFonts w:ascii="Trebuchet MS" w:hAnsi="Trebuchet MS"/>
        </w:rPr>
        <w:commentReference w:id="5"/>
      </w:r>
      <w:r>
        <w:rPr>
          <w:rFonts w:asciiTheme="minorHAnsi" w:hAnsiTheme="minorHAnsi" w:cstheme="minorHAnsi"/>
          <w:color w:val="auto"/>
        </w:rPr>
        <w:t xml:space="preserve">(“IIPP”). If </w:t>
      </w:r>
      <w:r w:rsidR="00A0514D">
        <w:rPr>
          <w:rFonts w:eastAsia="Calibri" w:cs="Calibri"/>
          <w:color w:val="auto"/>
        </w:rPr>
        <w:t>[</w:t>
      </w:r>
      <w:r w:rsidR="00A0514D" w:rsidRPr="00E47694">
        <w:rPr>
          <w:rFonts w:eastAsia="Calibri" w:cs="Calibri"/>
          <w:color w:val="auto"/>
          <w:highlight w:val="yellow"/>
        </w:rPr>
        <w:t>EMPLOYER NAME</w:t>
      </w:r>
      <w:r w:rsidR="00A0514D">
        <w:rPr>
          <w:rFonts w:eastAsia="Calibri" w:cs="Calibri"/>
          <w:color w:val="auto"/>
        </w:rPr>
        <w:t>]</w:t>
      </w:r>
      <w:r w:rsidR="00A0514D" w:rsidRPr="00365900">
        <w:rPr>
          <w:rFonts w:asciiTheme="minorHAnsi" w:hAnsiTheme="minorHAnsi" w:cstheme="minorHAnsi"/>
          <w:color w:val="auto"/>
        </w:rPr>
        <w:t xml:space="preserve"> </w:t>
      </w:r>
      <w:r>
        <w:rPr>
          <w:rFonts w:asciiTheme="minorHAnsi" w:hAnsiTheme="minorHAnsi" w:cstheme="minorHAnsi"/>
          <w:color w:val="auto"/>
        </w:rPr>
        <w:t xml:space="preserve">elects, it may utilize the processes and procedures in its IIPP to supplement this Plan. </w:t>
      </w:r>
      <w:r w:rsidR="00A0514D">
        <w:rPr>
          <w:rFonts w:asciiTheme="minorHAnsi" w:hAnsiTheme="minorHAnsi" w:cstheme="minorHAnsi"/>
          <w:color w:val="auto"/>
        </w:rPr>
        <w:t xml:space="preserve"> </w:t>
      </w:r>
    </w:p>
    <w:p w14:paraId="3143619B" w14:textId="77777777" w:rsidR="009466C9" w:rsidRDefault="009466C9" w:rsidP="009466C9">
      <w:pPr>
        <w:spacing w:after="0"/>
        <w:jc w:val="both"/>
        <w:rPr>
          <w:rFonts w:asciiTheme="minorHAnsi" w:hAnsiTheme="minorHAnsi" w:cstheme="minorHAnsi"/>
          <w:color w:val="auto"/>
        </w:rPr>
      </w:pPr>
    </w:p>
    <w:p w14:paraId="72DEBDA8" w14:textId="77777777" w:rsidR="00482582" w:rsidRDefault="009466C9" w:rsidP="00790BDB">
      <w:pPr>
        <w:spacing w:after="0"/>
        <w:rPr>
          <w:rFonts w:asciiTheme="minorHAnsi" w:hAnsiTheme="minorHAnsi" w:cstheme="minorHAnsi"/>
          <w:b/>
          <w:bCs/>
          <w:color w:val="auto"/>
        </w:rPr>
      </w:pPr>
      <w:r>
        <w:rPr>
          <w:rFonts w:asciiTheme="minorHAnsi" w:hAnsiTheme="minorHAnsi" w:cstheme="minorHAnsi"/>
          <w:color w:val="auto"/>
        </w:rPr>
        <w:t>This Plan is available to e</w:t>
      </w:r>
      <w:r w:rsidRPr="009466C9">
        <w:rPr>
          <w:rFonts w:asciiTheme="minorHAnsi" w:hAnsiTheme="minorHAnsi" w:cstheme="minorHAnsi"/>
          <w:color w:val="auto"/>
        </w:rPr>
        <w:t xml:space="preserve">mployees, authorized employee representatives, and representatives of the </w:t>
      </w:r>
      <w:commentRangeStart w:id="6"/>
      <w:r w:rsidR="004879DD">
        <w:rPr>
          <w:rFonts w:asciiTheme="minorHAnsi" w:hAnsiTheme="minorHAnsi" w:cstheme="minorHAnsi"/>
          <w:color w:val="auto"/>
        </w:rPr>
        <w:t>D</w:t>
      </w:r>
      <w:r w:rsidRPr="009466C9">
        <w:rPr>
          <w:rFonts w:asciiTheme="minorHAnsi" w:hAnsiTheme="minorHAnsi" w:cstheme="minorHAnsi"/>
          <w:color w:val="auto"/>
        </w:rPr>
        <w:t xml:space="preserve">ivision </w:t>
      </w:r>
      <w:commentRangeEnd w:id="6"/>
      <w:r w:rsidR="00FD1D0F">
        <w:rPr>
          <w:rStyle w:val="CommentReference"/>
          <w:rFonts w:ascii="Trebuchet MS" w:hAnsi="Trebuchet MS"/>
        </w:rPr>
        <w:commentReference w:id="6"/>
      </w:r>
      <w:r w:rsidRPr="009466C9">
        <w:rPr>
          <w:rFonts w:asciiTheme="minorHAnsi" w:hAnsiTheme="minorHAnsi" w:cstheme="minorHAnsi"/>
          <w:color w:val="auto"/>
        </w:rPr>
        <w:t>at a</w:t>
      </w:r>
      <w:r w:rsidR="000539EA">
        <w:rPr>
          <w:rFonts w:asciiTheme="minorHAnsi" w:hAnsiTheme="minorHAnsi" w:cstheme="minorHAnsi"/>
          <w:color w:val="auto"/>
        </w:rPr>
        <w:t>ny time upon request</w:t>
      </w:r>
      <w:r w:rsidR="004879DD">
        <w:rPr>
          <w:rFonts w:asciiTheme="minorHAnsi" w:hAnsiTheme="minorHAnsi" w:cstheme="minorHAnsi"/>
          <w:color w:val="auto"/>
        </w:rPr>
        <w:t xml:space="preserve">. </w:t>
      </w:r>
      <w:r w:rsidR="00F60B65">
        <w:rPr>
          <w:rFonts w:asciiTheme="minorHAnsi" w:hAnsiTheme="minorHAnsi" w:cstheme="minorHAnsi"/>
          <w:color w:val="auto"/>
        </w:rPr>
        <w:t xml:space="preserve">Employees may access a copy of the plan by </w:t>
      </w:r>
      <w:r w:rsidR="004879DD" w:rsidRPr="00F60B65">
        <w:rPr>
          <w:rFonts w:asciiTheme="minorHAnsi" w:hAnsiTheme="minorHAnsi" w:cstheme="minorHAnsi"/>
          <w:b/>
          <w:bCs/>
          <w:color w:val="auto"/>
        </w:rPr>
        <w:t>[</w:t>
      </w:r>
      <w:r w:rsidR="00F60B65" w:rsidRPr="00F60B65">
        <w:rPr>
          <w:rFonts w:asciiTheme="minorHAnsi" w:hAnsiTheme="minorHAnsi" w:cstheme="minorHAnsi"/>
          <w:b/>
          <w:bCs/>
          <w:color w:val="auto"/>
        </w:rPr>
        <w:t>state how a copy of the plan can be accessed/received by employees</w:t>
      </w:r>
      <w:r w:rsidR="004879DD" w:rsidRPr="00F60B65">
        <w:rPr>
          <w:rFonts w:asciiTheme="minorHAnsi" w:hAnsiTheme="minorHAnsi" w:cstheme="minorHAnsi"/>
          <w:b/>
          <w:bCs/>
          <w:color w:val="auto"/>
        </w:rPr>
        <w:t xml:space="preserve">.] </w:t>
      </w:r>
    </w:p>
    <w:p w14:paraId="6748788E" w14:textId="77777777" w:rsidR="00482582" w:rsidRDefault="00482582" w:rsidP="00790BDB">
      <w:pPr>
        <w:spacing w:after="0"/>
        <w:rPr>
          <w:rFonts w:asciiTheme="minorHAnsi" w:hAnsiTheme="minorHAnsi" w:cstheme="minorHAnsi"/>
          <w:b/>
          <w:bCs/>
          <w:color w:val="auto"/>
        </w:rPr>
      </w:pPr>
    </w:p>
    <w:p w14:paraId="57E645B4" w14:textId="182F76F3" w:rsidR="009466C9" w:rsidRDefault="00482582" w:rsidP="00790BDB">
      <w:pPr>
        <w:spacing w:after="0"/>
        <w:rPr>
          <w:rFonts w:asciiTheme="minorHAnsi" w:hAnsiTheme="minorHAnsi" w:cstheme="minorHAnsi"/>
          <w:color w:val="auto"/>
        </w:rPr>
      </w:pPr>
      <w:r>
        <w:rPr>
          <w:rFonts w:asciiTheme="minorHAnsi" w:hAnsiTheme="minorHAnsi" w:cstheme="minorHAnsi"/>
          <w:color w:val="auto"/>
        </w:rPr>
        <w:t xml:space="preserve">To the extent there is any conflict between this Plan and a collective bargaining agreement between [EMPLOYER NAME] and </w:t>
      </w:r>
      <w:r w:rsidRPr="00482582">
        <w:rPr>
          <w:rFonts w:asciiTheme="minorHAnsi" w:hAnsiTheme="minorHAnsi" w:cstheme="minorHAnsi"/>
          <w:color w:val="auto"/>
        </w:rPr>
        <w:t>[authorized employee representatives]</w:t>
      </w:r>
      <w:r>
        <w:rPr>
          <w:rFonts w:asciiTheme="minorHAnsi" w:hAnsiTheme="minorHAnsi" w:cstheme="minorHAnsi"/>
          <w:color w:val="auto"/>
        </w:rPr>
        <w:t xml:space="preserve">, the collective bargaining agreement controls. </w:t>
      </w:r>
      <w:r w:rsidR="009466C9" w:rsidRPr="00F60B65">
        <w:rPr>
          <w:rFonts w:asciiTheme="minorHAnsi" w:hAnsiTheme="minorHAnsi" w:cstheme="minorHAnsi"/>
          <w:color w:val="auto"/>
        </w:rPr>
        <w:br/>
      </w:r>
    </w:p>
    <w:p w14:paraId="2D0EFD43" w14:textId="0C3B48C9" w:rsidR="003C7101" w:rsidRDefault="00F464E7" w:rsidP="00790BDB">
      <w:pPr>
        <w:spacing w:after="0"/>
        <w:jc w:val="both"/>
        <w:rPr>
          <w:rFonts w:asciiTheme="minorHAnsi" w:hAnsiTheme="minorHAnsi" w:cstheme="minorHAnsi"/>
          <w:color w:val="auto"/>
        </w:rPr>
      </w:pPr>
      <w:r>
        <w:rPr>
          <w:rFonts w:asciiTheme="minorHAnsi" w:hAnsiTheme="minorHAnsi" w:cstheme="minorHAnsi"/>
          <w:b/>
          <w:bCs/>
          <w:color w:val="auto"/>
        </w:rPr>
        <w:t>SECTION 2:</w:t>
      </w:r>
      <w:r>
        <w:rPr>
          <w:rFonts w:asciiTheme="minorHAnsi" w:hAnsiTheme="minorHAnsi" w:cstheme="minorHAnsi"/>
          <w:b/>
          <w:bCs/>
          <w:color w:val="auto"/>
        </w:rPr>
        <w:tab/>
      </w:r>
      <w:r w:rsidR="003C7101" w:rsidRPr="00790BDB">
        <w:rPr>
          <w:rFonts w:asciiTheme="minorHAnsi" w:hAnsiTheme="minorHAnsi" w:cstheme="minorHAnsi"/>
          <w:b/>
          <w:bCs/>
          <w:color w:val="auto"/>
          <w:u w:val="single"/>
        </w:rPr>
        <w:t>Definitions</w:t>
      </w:r>
    </w:p>
    <w:p w14:paraId="4D37B854" w14:textId="1FB9D8C7" w:rsidR="003C7101" w:rsidRDefault="003C7101" w:rsidP="00790BDB">
      <w:pPr>
        <w:spacing w:after="0"/>
        <w:jc w:val="both"/>
        <w:rPr>
          <w:rFonts w:asciiTheme="minorHAnsi" w:hAnsiTheme="minorHAnsi" w:cstheme="minorHAnsi"/>
          <w:color w:val="auto"/>
        </w:rPr>
      </w:pPr>
    </w:p>
    <w:p w14:paraId="1A5ACB04" w14:textId="00500BF9" w:rsidR="00E35ABA" w:rsidRDefault="00E35ABA" w:rsidP="009466C9">
      <w:pPr>
        <w:spacing w:after="0"/>
        <w:jc w:val="both"/>
        <w:rPr>
          <w:rFonts w:asciiTheme="minorHAnsi" w:hAnsiTheme="minorHAnsi" w:cstheme="minorHAnsi"/>
          <w:color w:val="auto"/>
        </w:rPr>
      </w:pPr>
      <w:r w:rsidRPr="00E35ABA">
        <w:rPr>
          <w:rFonts w:asciiTheme="minorHAnsi" w:hAnsiTheme="minorHAnsi" w:cstheme="minorHAnsi"/>
          <w:color w:val="auto"/>
        </w:rPr>
        <w:t>Several terms below will be used throughout this P</w:t>
      </w:r>
      <w:r>
        <w:rPr>
          <w:rFonts w:asciiTheme="minorHAnsi" w:hAnsiTheme="minorHAnsi" w:cstheme="minorHAnsi"/>
          <w:color w:val="auto"/>
        </w:rPr>
        <w:t>lan</w:t>
      </w:r>
      <w:r w:rsidRPr="00E35ABA">
        <w:rPr>
          <w:rFonts w:asciiTheme="minorHAnsi" w:hAnsiTheme="minorHAnsi" w:cstheme="minorHAnsi"/>
          <w:color w:val="auto"/>
        </w:rPr>
        <w:t xml:space="preserve">. The </w:t>
      </w:r>
      <w:commentRangeStart w:id="7"/>
      <w:r w:rsidRPr="00E35ABA">
        <w:rPr>
          <w:rFonts w:asciiTheme="minorHAnsi" w:hAnsiTheme="minorHAnsi" w:cstheme="minorHAnsi"/>
          <w:color w:val="auto"/>
        </w:rPr>
        <w:t xml:space="preserve">definitions </w:t>
      </w:r>
      <w:commentRangeEnd w:id="7"/>
      <w:r w:rsidR="00FD1D0F">
        <w:rPr>
          <w:rStyle w:val="CommentReference"/>
          <w:rFonts w:ascii="Trebuchet MS" w:hAnsi="Trebuchet MS"/>
        </w:rPr>
        <w:commentReference w:id="7"/>
      </w:r>
      <w:r w:rsidRPr="00E35ABA">
        <w:rPr>
          <w:rFonts w:asciiTheme="minorHAnsi" w:hAnsiTheme="minorHAnsi" w:cstheme="minorHAnsi"/>
          <w:color w:val="auto"/>
        </w:rPr>
        <w:t>below are included to assist managers and employees in understanding the Company’s P</w:t>
      </w:r>
      <w:r>
        <w:rPr>
          <w:rFonts w:asciiTheme="minorHAnsi" w:hAnsiTheme="minorHAnsi" w:cstheme="minorHAnsi"/>
          <w:color w:val="auto"/>
        </w:rPr>
        <w:t>lan</w:t>
      </w:r>
      <w:r w:rsidR="00FE5D05">
        <w:rPr>
          <w:rFonts w:asciiTheme="minorHAnsi" w:hAnsiTheme="minorHAnsi" w:cstheme="minorHAnsi"/>
          <w:color w:val="auto"/>
        </w:rPr>
        <w:t>.</w:t>
      </w:r>
    </w:p>
    <w:p w14:paraId="696DBBDD" w14:textId="77777777" w:rsidR="00FE5D05" w:rsidRDefault="00FE5D05" w:rsidP="009466C9">
      <w:pPr>
        <w:spacing w:after="0"/>
        <w:jc w:val="both"/>
        <w:rPr>
          <w:rFonts w:asciiTheme="minorHAnsi" w:hAnsiTheme="minorHAnsi" w:cstheme="minorHAnsi"/>
          <w:color w:val="auto"/>
        </w:rPr>
      </w:pPr>
    </w:p>
    <w:p w14:paraId="6BA3FD10" w14:textId="3155A91F" w:rsidR="003C7101" w:rsidRPr="003C7101" w:rsidRDefault="003C7101" w:rsidP="00790BDB">
      <w:pPr>
        <w:spacing w:after="0"/>
        <w:jc w:val="both"/>
        <w:rPr>
          <w:rFonts w:asciiTheme="minorHAnsi" w:hAnsiTheme="minorHAnsi" w:cstheme="minorHAnsi"/>
          <w:color w:val="auto"/>
        </w:rPr>
      </w:pPr>
      <w:r w:rsidRPr="003C7101">
        <w:rPr>
          <w:rFonts w:asciiTheme="minorHAnsi" w:hAnsiTheme="minorHAnsi" w:cstheme="minorHAnsi"/>
          <w:color w:val="auto"/>
        </w:rPr>
        <w:t>“</w:t>
      </w:r>
      <w:r w:rsidRPr="00790BDB">
        <w:rPr>
          <w:rFonts w:asciiTheme="minorHAnsi" w:hAnsiTheme="minorHAnsi" w:cstheme="minorHAnsi"/>
          <w:color w:val="auto"/>
          <w:u w:val="single"/>
        </w:rPr>
        <w:t>Emergency</w:t>
      </w:r>
      <w:r w:rsidRPr="003C7101">
        <w:rPr>
          <w:rFonts w:asciiTheme="minorHAnsi" w:hAnsiTheme="minorHAnsi" w:cstheme="minorHAnsi"/>
          <w:color w:val="auto"/>
        </w:rPr>
        <w:t>” means unanticipated circumstances that can be life threatening or pose a risk of significant injuries to employees or other persons.</w:t>
      </w:r>
    </w:p>
    <w:p w14:paraId="210273F4" w14:textId="77777777" w:rsidR="009466C9" w:rsidRDefault="009466C9" w:rsidP="00790BDB">
      <w:pPr>
        <w:spacing w:after="0"/>
        <w:jc w:val="both"/>
        <w:rPr>
          <w:rFonts w:asciiTheme="minorHAnsi" w:hAnsiTheme="minorHAnsi" w:cstheme="minorHAnsi"/>
          <w:color w:val="auto"/>
        </w:rPr>
      </w:pPr>
    </w:p>
    <w:p w14:paraId="0D304401" w14:textId="3BFE2C9E" w:rsidR="003C7101" w:rsidRPr="003C7101" w:rsidRDefault="003C7101" w:rsidP="00790BDB">
      <w:pPr>
        <w:spacing w:after="0"/>
        <w:jc w:val="both"/>
        <w:rPr>
          <w:rFonts w:asciiTheme="minorHAnsi" w:hAnsiTheme="minorHAnsi" w:cstheme="minorHAnsi"/>
          <w:color w:val="auto"/>
        </w:rPr>
      </w:pPr>
      <w:r w:rsidRPr="003C7101">
        <w:rPr>
          <w:rFonts w:asciiTheme="minorHAnsi" w:hAnsiTheme="minorHAnsi" w:cstheme="minorHAnsi"/>
          <w:color w:val="auto"/>
        </w:rPr>
        <w:t>“</w:t>
      </w:r>
      <w:r w:rsidRPr="00790BDB">
        <w:rPr>
          <w:rFonts w:asciiTheme="minorHAnsi" w:hAnsiTheme="minorHAnsi" w:cstheme="minorHAnsi"/>
          <w:color w:val="auto"/>
          <w:u w:val="single"/>
        </w:rPr>
        <w:t>Engineering controls</w:t>
      </w:r>
      <w:r w:rsidRPr="003C7101">
        <w:rPr>
          <w:rFonts w:asciiTheme="minorHAnsi" w:hAnsiTheme="minorHAnsi" w:cstheme="minorHAnsi"/>
          <w:color w:val="auto"/>
        </w:rPr>
        <w:t>” mean an aspect of the built space or a device that removes a hazard from the workplace or creates a barrier between the worker and the hazard.</w:t>
      </w:r>
    </w:p>
    <w:p w14:paraId="78D4D0E0" w14:textId="77777777" w:rsidR="009466C9" w:rsidRDefault="009466C9" w:rsidP="00790BDB">
      <w:pPr>
        <w:spacing w:after="0"/>
        <w:jc w:val="both"/>
        <w:rPr>
          <w:rFonts w:asciiTheme="minorHAnsi" w:hAnsiTheme="minorHAnsi" w:cstheme="minorHAnsi"/>
          <w:color w:val="auto"/>
        </w:rPr>
      </w:pPr>
    </w:p>
    <w:p w14:paraId="0FAD9124" w14:textId="4AF785C4" w:rsidR="003C7101" w:rsidRPr="003C7101" w:rsidRDefault="003C7101" w:rsidP="00790BDB">
      <w:pPr>
        <w:spacing w:after="0"/>
        <w:jc w:val="both"/>
        <w:rPr>
          <w:rFonts w:asciiTheme="minorHAnsi" w:hAnsiTheme="minorHAnsi" w:cstheme="minorHAnsi"/>
          <w:color w:val="auto"/>
        </w:rPr>
      </w:pPr>
      <w:r w:rsidRPr="003C7101">
        <w:rPr>
          <w:rFonts w:asciiTheme="minorHAnsi" w:hAnsiTheme="minorHAnsi" w:cstheme="minorHAnsi"/>
          <w:color w:val="auto"/>
        </w:rPr>
        <w:t>“</w:t>
      </w:r>
      <w:r w:rsidRPr="00790BDB">
        <w:rPr>
          <w:rFonts w:asciiTheme="minorHAnsi" w:hAnsiTheme="minorHAnsi" w:cstheme="minorHAnsi"/>
          <w:color w:val="auto"/>
          <w:u w:val="single"/>
        </w:rPr>
        <w:t>Log</w:t>
      </w:r>
      <w:r w:rsidRPr="003C7101">
        <w:rPr>
          <w:rFonts w:asciiTheme="minorHAnsi" w:hAnsiTheme="minorHAnsi" w:cstheme="minorHAnsi"/>
          <w:color w:val="auto"/>
        </w:rPr>
        <w:t xml:space="preserve">” means the violent incident log required by this </w:t>
      </w:r>
      <w:r w:rsidR="009E70BB">
        <w:rPr>
          <w:rFonts w:asciiTheme="minorHAnsi" w:hAnsiTheme="minorHAnsi" w:cstheme="minorHAnsi"/>
          <w:color w:val="auto"/>
        </w:rPr>
        <w:t>Plan and Labor Code section 6401.9</w:t>
      </w:r>
      <w:r w:rsidRPr="003C7101">
        <w:rPr>
          <w:rFonts w:asciiTheme="minorHAnsi" w:hAnsiTheme="minorHAnsi" w:cstheme="minorHAnsi"/>
          <w:color w:val="auto"/>
        </w:rPr>
        <w:t>.</w:t>
      </w:r>
    </w:p>
    <w:p w14:paraId="3F034D21" w14:textId="77777777" w:rsidR="009466C9" w:rsidRDefault="009466C9" w:rsidP="00790BDB">
      <w:pPr>
        <w:spacing w:after="0"/>
        <w:jc w:val="both"/>
        <w:rPr>
          <w:rFonts w:asciiTheme="minorHAnsi" w:hAnsiTheme="minorHAnsi" w:cstheme="minorHAnsi"/>
          <w:color w:val="auto"/>
        </w:rPr>
      </w:pPr>
    </w:p>
    <w:p w14:paraId="10A5BD17" w14:textId="6095D964" w:rsidR="003C7101" w:rsidRPr="003C7101" w:rsidRDefault="003C7101" w:rsidP="00790BDB">
      <w:pPr>
        <w:spacing w:after="0"/>
        <w:jc w:val="both"/>
        <w:rPr>
          <w:rFonts w:asciiTheme="minorHAnsi" w:hAnsiTheme="minorHAnsi" w:cstheme="minorHAnsi"/>
          <w:color w:val="auto"/>
        </w:rPr>
      </w:pPr>
      <w:r w:rsidRPr="003C7101">
        <w:rPr>
          <w:rFonts w:asciiTheme="minorHAnsi" w:hAnsiTheme="minorHAnsi" w:cstheme="minorHAnsi"/>
          <w:color w:val="auto"/>
        </w:rPr>
        <w:t>“</w:t>
      </w:r>
      <w:r w:rsidRPr="00790BDB">
        <w:rPr>
          <w:rFonts w:asciiTheme="minorHAnsi" w:hAnsiTheme="minorHAnsi" w:cstheme="minorHAnsi"/>
          <w:color w:val="auto"/>
          <w:u w:val="single"/>
        </w:rPr>
        <w:t>Plan</w:t>
      </w:r>
      <w:r w:rsidRPr="003C7101">
        <w:rPr>
          <w:rFonts w:asciiTheme="minorHAnsi" w:hAnsiTheme="minorHAnsi" w:cstheme="minorHAnsi"/>
          <w:color w:val="auto"/>
        </w:rPr>
        <w:t xml:space="preserve">” means the workplace violence prevention plan required by this </w:t>
      </w:r>
      <w:r w:rsidR="004115E1">
        <w:rPr>
          <w:rFonts w:asciiTheme="minorHAnsi" w:hAnsiTheme="minorHAnsi" w:cstheme="minorHAnsi"/>
          <w:color w:val="auto"/>
        </w:rPr>
        <w:t>Plan and Labor Code section 6401.9</w:t>
      </w:r>
      <w:r w:rsidRPr="003C7101">
        <w:rPr>
          <w:rFonts w:asciiTheme="minorHAnsi" w:hAnsiTheme="minorHAnsi" w:cstheme="minorHAnsi"/>
          <w:color w:val="auto"/>
        </w:rPr>
        <w:t>.</w:t>
      </w:r>
    </w:p>
    <w:p w14:paraId="30CCF01F" w14:textId="77777777" w:rsidR="009466C9" w:rsidRDefault="009466C9" w:rsidP="00790BDB">
      <w:pPr>
        <w:spacing w:after="0"/>
        <w:jc w:val="both"/>
        <w:rPr>
          <w:rFonts w:asciiTheme="minorHAnsi" w:hAnsiTheme="minorHAnsi" w:cstheme="minorHAnsi"/>
          <w:color w:val="auto"/>
        </w:rPr>
      </w:pPr>
    </w:p>
    <w:p w14:paraId="4153D8DF" w14:textId="38C320C5" w:rsidR="003C7101" w:rsidRPr="003C7101" w:rsidRDefault="003C7101" w:rsidP="00790BDB">
      <w:pPr>
        <w:spacing w:after="0"/>
        <w:jc w:val="both"/>
        <w:rPr>
          <w:rFonts w:asciiTheme="minorHAnsi" w:hAnsiTheme="minorHAnsi" w:cstheme="minorHAnsi"/>
          <w:color w:val="auto"/>
        </w:rPr>
      </w:pPr>
      <w:r w:rsidRPr="003C7101">
        <w:rPr>
          <w:rFonts w:asciiTheme="minorHAnsi" w:hAnsiTheme="minorHAnsi" w:cstheme="minorHAnsi"/>
          <w:color w:val="auto"/>
        </w:rPr>
        <w:t>“</w:t>
      </w:r>
      <w:r w:rsidRPr="00790BDB">
        <w:rPr>
          <w:rFonts w:asciiTheme="minorHAnsi" w:hAnsiTheme="minorHAnsi" w:cstheme="minorHAnsi"/>
          <w:color w:val="auto"/>
          <w:u w:val="single"/>
        </w:rPr>
        <w:t>Threat of violence</w:t>
      </w:r>
      <w:r w:rsidRPr="003C7101">
        <w:rPr>
          <w:rFonts w:asciiTheme="minorHAnsi" w:hAnsiTheme="minorHAnsi" w:cstheme="minorHAnsi"/>
          <w:color w:val="auto"/>
        </w:rPr>
        <w:t>” means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449B4BC4" w14:textId="77777777" w:rsidR="009466C9" w:rsidRDefault="009466C9" w:rsidP="00790BDB">
      <w:pPr>
        <w:spacing w:after="0"/>
        <w:jc w:val="both"/>
        <w:rPr>
          <w:rFonts w:asciiTheme="minorHAnsi" w:hAnsiTheme="minorHAnsi" w:cstheme="minorHAnsi"/>
          <w:color w:val="auto"/>
        </w:rPr>
      </w:pPr>
    </w:p>
    <w:p w14:paraId="331BA076" w14:textId="00255A77" w:rsidR="003C7101" w:rsidRPr="003C7101" w:rsidRDefault="003C7101" w:rsidP="00790BDB">
      <w:pPr>
        <w:spacing w:after="0"/>
        <w:jc w:val="both"/>
        <w:rPr>
          <w:rFonts w:asciiTheme="minorHAnsi" w:hAnsiTheme="minorHAnsi" w:cstheme="minorHAnsi"/>
          <w:color w:val="auto"/>
        </w:rPr>
      </w:pPr>
      <w:r w:rsidRPr="003C7101">
        <w:rPr>
          <w:rFonts w:asciiTheme="minorHAnsi" w:hAnsiTheme="minorHAnsi" w:cstheme="minorHAnsi"/>
          <w:color w:val="auto"/>
        </w:rPr>
        <w:lastRenderedPageBreak/>
        <w:t>“</w:t>
      </w:r>
      <w:r w:rsidRPr="00790BDB">
        <w:rPr>
          <w:rFonts w:asciiTheme="minorHAnsi" w:hAnsiTheme="minorHAnsi" w:cstheme="minorHAnsi"/>
          <w:color w:val="auto"/>
          <w:u w:val="single"/>
        </w:rPr>
        <w:t>Workplace violence</w:t>
      </w:r>
      <w:r w:rsidRPr="003C7101">
        <w:rPr>
          <w:rFonts w:asciiTheme="minorHAnsi" w:hAnsiTheme="minorHAnsi" w:cstheme="minorHAnsi"/>
          <w:color w:val="auto"/>
        </w:rPr>
        <w:t>” means any act of violence or threat of violence that occurs in a place of employment.</w:t>
      </w:r>
      <w:r w:rsidR="009466C9">
        <w:rPr>
          <w:rFonts w:asciiTheme="minorHAnsi" w:hAnsiTheme="minorHAnsi" w:cstheme="minorHAnsi"/>
          <w:color w:val="auto"/>
        </w:rPr>
        <w:t xml:space="preserve"> </w:t>
      </w:r>
      <w:r w:rsidRPr="003C7101">
        <w:rPr>
          <w:rFonts w:asciiTheme="minorHAnsi" w:hAnsiTheme="minorHAnsi" w:cstheme="minorHAnsi"/>
          <w:color w:val="auto"/>
        </w:rPr>
        <w:t>Workplace violence includes, but is not limited to, the following:</w:t>
      </w:r>
    </w:p>
    <w:p w14:paraId="45E7A8EE" w14:textId="6D7A1F3D" w:rsidR="003C7101" w:rsidRPr="003C7101" w:rsidRDefault="003C7101" w:rsidP="00790BDB">
      <w:pPr>
        <w:spacing w:after="0"/>
        <w:ind w:left="720"/>
        <w:jc w:val="both"/>
        <w:rPr>
          <w:rFonts w:asciiTheme="minorHAnsi" w:hAnsiTheme="minorHAnsi" w:cstheme="minorHAnsi"/>
          <w:color w:val="auto"/>
        </w:rPr>
      </w:pPr>
      <w:r w:rsidRPr="003C7101">
        <w:rPr>
          <w:rFonts w:asciiTheme="minorHAnsi" w:hAnsiTheme="minorHAnsi" w:cstheme="minorHAnsi"/>
          <w:color w:val="auto"/>
        </w:rPr>
        <w:t>(i) The threat or use of physical force against an employee that results in, or has a high likelihood of resulting in, injury, psychological trauma, or stress, regardless of whether the employee sustains an injury.</w:t>
      </w:r>
    </w:p>
    <w:p w14:paraId="42B4F5B3" w14:textId="3889DA27" w:rsidR="002272BC" w:rsidRDefault="003C7101" w:rsidP="00790BDB">
      <w:pPr>
        <w:spacing w:after="0"/>
        <w:ind w:left="720"/>
        <w:jc w:val="both"/>
        <w:rPr>
          <w:rFonts w:asciiTheme="minorHAnsi" w:hAnsiTheme="minorHAnsi" w:cstheme="minorHAnsi"/>
          <w:color w:val="auto"/>
        </w:rPr>
      </w:pPr>
      <w:r w:rsidRPr="003C7101">
        <w:rPr>
          <w:rFonts w:asciiTheme="minorHAnsi" w:hAnsiTheme="minorHAnsi" w:cstheme="minorHAnsi"/>
          <w:color w:val="auto"/>
        </w:rPr>
        <w:t xml:space="preserve">(ii) An incident involving </w:t>
      </w:r>
      <w:proofErr w:type="gramStart"/>
      <w:r w:rsidRPr="003C7101">
        <w:rPr>
          <w:rFonts w:asciiTheme="minorHAnsi" w:hAnsiTheme="minorHAnsi" w:cstheme="minorHAnsi"/>
          <w:color w:val="auto"/>
        </w:rPr>
        <w:t>a threat</w:t>
      </w:r>
      <w:proofErr w:type="gramEnd"/>
      <w:r w:rsidRPr="003C7101">
        <w:rPr>
          <w:rFonts w:asciiTheme="minorHAnsi" w:hAnsiTheme="minorHAnsi" w:cstheme="minorHAnsi"/>
          <w:color w:val="auto"/>
        </w:rPr>
        <w:t xml:space="preserve"> or use of a firearm or other dangerous weapon, including the use of common objects as weapons, regardless of whether the employee sustains an injury.</w:t>
      </w:r>
    </w:p>
    <w:p w14:paraId="19E6E8B9" w14:textId="4217648F" w:rsidR="002272BC" w:rsidRPr="003C7101" w:rsidRDefault="002272BC" w:rsidP="00790BDB">
      <w:pPr>
        <w:spacing w:after="0"/>
        <w:ind w:left="720"/>
        <w:jc w:val="both"/>
        <w:rPr>
          <w:rFonts w:asciiTheme="minorHAnsi" w:hAnsiTheme="minorHAnsi" w:cstheme="minorHAnsi"/>
          <w:color w:val="auto"/>
        </w:rPr>
      </w:pPr>
      <w:r>
        <w:rPr>
          <w:rFonts w:asciiTheme="minorHAnsi" w:hAnsiTheme="minorHAnsi" w:cstheme="minorHAnsi"/>
          <w:color w:val="auto"/>
        </w:rPr>
        <w:t xml:space="preserve">(iii) </w:t>
      </w:r>
      <w:r w:rsidR="003911FD" w:rsidRPr="003911FD">
        <w:rPr>
          <w:rFonts w:asciiTheme="minorHAnsi" w:hAnsiTheme="minorHAnsi" w:cstheme="minorHAnsi"/>
          <w:color w:val="auto"/>
        </w:rPr>
        <w:t>The following four workplace violence types:</w:t>
      </w:r>
    </w:p>
    <w:p w14:paraId="41A34E74" w14:textId="77777777" w:rsidR="00DC7243" w:rsidRDefault="00DC7243" w:rsidP="009466C9">
      <w:pPr>
        <w:spacing w:after="0"/>
        <w:jc w:val="both"/>
        <w:rPr>
          <w:rFonts w:asciiTheme="minorHAnsi" w:hAnsiTheme="minorHAnsi" w:cstheme="minorHAnsi"/>
          <w:color w:val="auto"/>
        </w:rPr>
      </w:pPr>
    </w:p>
    <w:p w14:paraId="4294DFBE" w14:textId="76084278" w:rsidR="003C7101" w:rsidRPr="003C7101" w:rsidRDefault="003C7101" w:rsidP="00CC1A08">
      <w:pPr>
        <w:spacing w:after="0"/>
        <w:ind w:left="1440"/>
        <w:jc w:val="both"/>
        <w:rPr>
          <w:rFonts w:asciiTheme="minorHAnsi" w:hAnsiTheme="minorHAnsi" w:cstheme="minorHAnsi"/>
          <w:color w:val="auto"/>
        </w:rPr>
      </w:pPr>
      <w:r w:rsidRPr="003C7101">
        <w:rPr>
          <w:rFonts w:asciiTheme="minorHAnsi" w:hAnsiTheme="minorHAnsi" w:cstheme="minorHAnsi"/>
          <w:color w:val="auto"/>
        </w:rPr>
        <w:t>“</w:t>
      </w:r>
      <w:r w:rsidRPr="00790BDB">
        <w:rPr>
          <w:rFonts w:asciiTheme="minorHAnsi" w:hAnsiTheme="minorHAnsi" w:cstheme="minorHAnsi"/>
          <w:color w:val="auto"/>
          <w:u w:val="single"/>
        </w:rPr>
        <w:t>Type 1 violence</w:t>
      </w:r>
      <w:r w:rsidRPr="003C7101">
        <w:rPr>
          <w:rFonts w:asciiTheme="minorHAnsi" w:hAnsiTheme="minorHAnsi" w:cstheme="minorHAnsi"/>
          <w:color w:val="auto"/>
        </w:rPr>
        <w:t xml:space="preserve">” which means workplace violence committed by a person who has no legitimate business at the </w:t>
      </w:r>
      <w:proofErr w:type="gramStart"/>
      <w:r w:rsidRPr="003C7101">
        <w:rPr>
          <w:rFonts w:asciiTheme="minorHAnsi" w:hAnsiTheme="minorHAnsi" w:cstheme="minorHAnsi"/>
          <w:color w:val="auto"/>
        </w:rPr>
        <w:t>worksite, and</w:t>
      </w:r>
      <w:proofErr w:type="gramEnd"/>
      <w:r w:rsidRPr="003C7101">
        <w:rPr>
          <w:rFonts w:asciiTheme="minorHAnsi" w:hAnsiTheme="minorHAnsi" w:cstheme="minorHAnsi"/>
          <w:color w:val="auto"/>
        </w:rPr>
        <w:t xml:space="preserve"> includes violent acts by anyone who enters the workplace or approaches workers with the intent to commit a crime.</w:t>
      </w:r>
    </w:p>
    <w:p w14:paraId="70A09CCA" w14:textId="77777777" w:rsidR="009466C9" w:rsidRDefault="009466C9" w:rsidP="00CC1A08">
      <w:pPr>
        <w:spacing w:after="0"/>
        <w:ind w:left="1440"/>
        <w:jc w:val="both"/>
        <w:rPr>
          <w:rFonts w:asciiTheme="minorHAnsi" w:hAnsiTheme="minorHAnsi" w:cstheme="minorHAnsi"/>
          <w:color w:val="auto"/>
        </w:rPr>
      </w:pPr>
    </w:p>
    <w:p w14:paraId="645863A6" w14:textId="0037A766" w:rsidR="003C7101" w:rsidRPr="003C7101" w:rsidRDefault="003C7101" w:rsidP="00CC1A08">
      <w:pPr>
        <w:spacing w:after="0"/>
        <w:ind w:left="1440"/>
        <w:jc w:val="both"/>
        <w:rPr>
          <w:rFonts w:asciiTheme="minorHAnsi" w:hAnsiTheme="minorHAnsi" w:cstheme="minorHAnsi"/>
          <w:color w:val="auto"/>
        </w:rPr>
      </w:pPr>
      <w:r w:rsidRPr="003C7101">
        <w:rPr>
          <w:rFonts w:asciiTheme="minorHAnsi" w:hAnsiTheme="minorHAnsi" w:cstheme="minorHAnsi"/>
          <w:color w:val="auto"/>
        </w:rPr>
        <w:t>“</w:t>
      </w:r>
      <w:r w:rsidRPr="00790BDB">
        <w:rPr>
          <w:rFonts w:asciiTheme="minorHAnsi" w:hAnsiTheme="minorHAnsi" w:cstheme="minorHAnsi"/>
          <w:color w:val="auto"/>
          <w:u w:val="single"/>
        </w:rPr>
        <w:t>Type 2 violence</w:t>
      </w:r>
      <w:proofErr w:type="gramStart"/>
      <w:r w:rsidRPr="003C7101">
        <w:rPr>
          <w:rFonts w:asciiTheme="minorHAnsi" w:hAnsiTheme="minorHAnsi" w:cstheme="minorHAnsi"/>
          <w:color w:val="auto"/>
        </w:rPr>
        <w:t>” which</w:t>
      </w:r>
      <w:proofErr w:type="gramEnd"/>
      <w:r w:rsidRPr="003C7101">
        <w:rPr>
          <w:rFonts w:asciiTheme="minorHAnsi" w:hAnsiTheme="minorHAnsi" w:cstheme="minorHAnsi"/>
          <w:color w:val="auto"/>
        </w:rPr>
        <w:t xml:space="preserve"> means workplace violence directed at employees by customers, clients, patients, students, inmates, or visitors.</w:t>
      </w:r>
    </w:p>
    <w:p w14:paraId="0C22B5F2" w14:textId="77777777" w:rsidR="009466C9" w:rsidRDefault="009466C9" w:rsidP="00CC1A08">
      <w:pPr>
        <w:spacing w:after="0"/>
        <w:ind w:left="1440"/>
        <w:jc w:val="both"/>
        <w:rPr>
          <w:rFonts w:asciiTheme="minorHAnsi" w:hAnsiTheme="minorHAnsi" w:cstheme="minorHAnsi"/>
          <w:color w:val="auto"/>
        </w:rPr>
      </w:pPr>
    </w:p>
    <w:p w14:paraId="2DF3B92A" w14:textId="2A3F63AE" w:rsidR="003C7101" w:rsidRDefault="003C7101" w:rsidP="003911FD">
      <w:pPr>
        <w:spacing w:after="0"/>
        <w:ind w:left="1440"/>
        <w:jc w:val="both"/>
        <w:rPr>
          <w:rFonts w:asciiTheme="minorHAnsi" w:hAnsiTheme="minorHAnsi" w:cstheme="minorHAnsi"/>
          <w:color w:val="auto"/>
        </w:rPr>
      </w:pPr>
      <w:r w:rsidRPr="003C7101">
        <w:rPr>
          <w:rFonts w:asciiTheme="minorHAnsi" w:hAnsiTheme="minorHAnsi" w:cstheme="minorHAnsi"/>
          <w:color w:val="auto"/>
        </w:rPr>
        <w:t>“</w:t>
      </w:r>
      <w:r w:rsidRPr="00790BDB">
        <w:rPr>
          <w:rFonts w:asciiTheme="minorHAnsi" w:hAnsiTheme="minorHAnsi" w:cstheme="minorHAnsi"/>
          <w:color w:val="auto"/>
          <w:u w:val="single"/>
        </w:rPr>
        <w:t>Type 3 violence</w:t>
      </w:r>
      <w:proofErr w:type="gramStart"/>
      <w:r w:rsidRPr="003C7101">
        <w:rPr>
          <w:rFonts w:asciiTheme="minorHAnsi" w:hAnsiTheme="minorHAnsi" w:cstheme="minorHAnsi"/>
          <w:color w:val="auto"/>
        </w:rPr>
        <w:t>” which</w:t>
      </w:r>
      <w:proofErr w:type="gramEnd"/>
      <w:r w:rsidRPr="003C7101">
        <w:rPr>
          <w:rFonts w:asciiTheme="minorHAnsi" w:hAnsiTheme="minorHAnsi" w:cstheme="minorHAnsi"/>
          <w:color w:val="auto"/>
        </w:rPr>
        <w:t xml:space="preserve"> means workplace violence against an employee by a present or former employee, supervisor, or manager.</w:t>
      </w:r>
    </w:p>
    <w:p w14:paraId="4E32048D" w14:textId="77777777" w:rsidR="003911FD" w:rsidRPr="003C7101" w:rsidRDefault="003911FD" w:rsidP="00CC1A08">
      <w:pPr>
        <w:spacing w:after="0"/>
        <w:ind w:left="1440"/>
        <w:jc w:val="both"/>
        <w:rPr>
          <w:rFonts w:asciiTheme="minorHAnsi" w:hAnsiTheme="minorHAnsi" w:cstheme="minorHAnsi"/>
          <w:color w:val="auto"/>
        </w:rPr>
      </w:pPr>
    </w:p>
    <w:p w14:paraId="7A133C46" w14:textId="2FF04CCF" w:rsidR="003C7101" w:rsidRPr="003C7101" w:rsidRDefault="003C7101" w:rsidP="00CC1A08">
      <w:pPr>
        <w:spacing w:after="0"/>
        <w:ind w:left="1440"/>
        <w:jc w:val="both"/>
        <w:rPr>
          <w:rFonts w:asciiTheme="minorHAnsi" w:hAnsiTheme="minorHAnsi" w:cstheme="minorHAnsi"/>
          <w:color w:val="auto"/>
        </w:rPr>
      </w:pPr>
      <w:r w:rsidRPr="003C7101">
        <w:rPr>
          <w:rFonts w:asciiTheme="minorHAnsi" w:hAnsiTheme="minorHAnsi" w:cstheme="minorHAnsi"/>
          <w:color w:val="auto"/>
        </w:rPr>
        <w:t>“</w:t>
      </w:r>
      <w:r w:rsidRPr="00790BDB">
        <w:rPr>
          <w:rFonts w:asciiTheme="minorHAnsi" w:hAnsiTheme="minorHAnsi" w:cstheme="minorHAnsi"/>
          <w:color w:val="auto"/>
          <w:u w:val="single"/>
        </w:rPr>
        <w:t>Type 4 violence</w:t>
      </w:r>
      <w:r w:rsidRPr="003C7101">
        <w:rPr>
          <w:rFonts w:asciiTheme="minorHAnsi" w:hAnsiTheme="minorHAnsi" w:cstheme="minorHAnsi"/>
          <w:color w:val="auto"/>
        </w:rPr>
        <w:t xml:space="preserve">” which means workplace violence committed in the workplace by a person who does not work </w:t>
      </w:r>
      <w:proofErr w:type="gramStart"/>
      <w:r w:rsidRPr="003C7101">
        <w:rPr>
          <w:rFonts w:asciiTheme="minorHAnsi" w:hAnsiTheme="minorHAnsi" w:cstheme="minorHAnsi"/>
          <w:color w:val="auto"/>
        </w:rPr>
        <w:t>there, but</w:t>
      </w:r>
      <w:proofErr w:type="gramEnd"/>
      <w:r w:rsidRPr="003C7101">
        <w:rPr>
          <w:rFonts w:asciiTheme="minorHAnsi" w:hAnsiTheme="minorHAnsi" w:cstheme="minorHAnsi"/>
          <w:color w:val="auto"/>
        </w:rPr>
        <w:t xml:space="preserve"> has or is known to have had a personal relationship with an employee.</w:t>
      </w:r>
    </w:p>
    <w:p w14:paraId="496312DB" w14:textId="77777777" w:rsidR="009466C9" w:rsidRDefault="009466C9" w:rsidP="00790BDB">
      <w:pPr>
        <w:spacing w:after="0"/>
        <w:jc w:val="both"/>
        <w:rPr>
          <w:rFonts w:asciiTheme="minorHAnsi" w:hAnsiTheme="minorHAnsi" w:cstheme="minorHAnsi"/>
          <w:color w:val="auto"/>
        </w:rPr>
      </w:pPr>
    </w:p>
    <w:p w14:paraId="4EFC363A" w14:textId="4979313F" w:rsidR="003C7101" w:rsidRPr="003C7101" w:rsidRDefault="003C7101" w:rsidP="00790BDB">
      <w:pPr>
        <w:spacing w:after="0"/>
        <w:jc w:val="both"/>
        <w:rPr>
          <w:rFonts w:asciiTheme="minorHAnsi" w:hAnsiTheme="minorHAnsi" w:cstheme="minorHAnsi"/>
          <w:color w:val="auto"/>
        </w:rPr>
      </w:pPr>
      <w:r w:rsidRPr="003C7101">
        <w:rPr>
          <w:rFonts w:asciiTheme="minorHAnsi" w:hAnsiTheme="minorHAnsi" w:cstheme="minorHAnsi"/>
          <w:color w:val="auto"/>
        </w:rPr>
        <w:t>“</w:t>
      </w:r>
      <w:r w:rsidRPr="00790BDB">
        <w:rPr>
          <w:rFonts w:asciiTheme="minorHAnsi" w:hAnsiTheme="minorHAnsi" w:cstheme="minorHAnsi"/>
          <w:color w:val="auto"/>
          <w:u w:val="single"/>
        </w:rPr>
        <w:t>Workplace violence</w:t>
      </w:r>
      <w:r w:rsidRPr="003C7101">
        <w:rPr>
          <w:rFonts w:asciiTheme="minorHAnsi" w:hAnsiTheme="minorHAnsi" w:cstheme="minorHAnsi"/>
          <w:color w:val="auto"/>
        </w:rPr>
        <w:t>” does not include lawful acts of self-defense or defense of others.</w:t>
      </w:r>
    </w:p>
    <w:p w14:paraId="5463C002" w14:textId="77777777" w:rsidR="009466C9" w:rsidRDefault="009466C9" w:rsidP="00790BDB">
      <w:pPr>
        <w:spacing w:after="0"/>
        <w:jc w:val="both"/>
        <w:rPr>
          <w:rFonts w:asciiTheme="minorHAnsi" w:hAnsiTheme="minorHAnsi" w:cstheme="minorHAnsi"/>
          <w:color w:val="auto"/>
        </w:rPr>
      </w:pPr>
    </w:p>
    <w:p w14:paraId="05C452AB" w14:textId="2856007E" w:rsidR="009466C9" w:rsidRDefault="003C7101" w:rsidP="009466C9">
      <w:pPr>
        <w:spacing w:after="0"/>
        <w:jc w:val="both"/>
        <w:rPr>
          <w:rFonts w:asciiTheme="minorHAnsi" w:hAnsiTheme="minorHAnsi" w:cstheme="minorHAnsi"/>
          <w:color w:val="auto"/>
        </w:rPr>
      </w:pPr>
      <w:r w:rsidRPr="003C7101">
        <w:rPr>
          <w:rFonts w:asciiTheme="minorHAnsi" w:hAnsiTheme="minorHAnsi" w:cstheme="minorHAnsi"/>
          <w:color w:val="auto"/>
        </w:rPr>
        <w:t>“</w:t>
      </w:r>
      <w:r w:rsidRPr="00790BDB">
        <w:rPr>
          <w:rFonts w:asciiTheme="minorHAnsi" w:hAnsiTheme="minorHAnsi" w:cstheme="minorHAnsi"/>
          <w:color w:val="auto"/>
          <w:u w:val="single"/>
        </w:rPr>
        <w:t>Work practice controls</w:t>
      </w:r>
      <w:r w:rsidRPr="003C7101">
        <w:rPr>
          <w:rFonts w:asciiTheme="minorHAnsi" w:hAnsiTheme="minorHAnsi" w:cstheme="minorHAnsi"/>
          <w:color w:val="auto"/>
        </w:rPr>
        <w:t>” means procedures and rules which are used to effectively reduce workplace violence hazards.</w:t>
      </w:r>
    </w:p>
    <w:p w14:paraId="3BF6A93B" w14:textId="3CB0AFA5" w:rsidR="009466C9" w:rsidRDefault="009466C9" w:rsidP="009466C9">
      <w:pPr>
        <w:spacing w:after="0"/>
        <w:jc w:val="both"/>
        <w:rPr>
          <w:rFonts w:asciiTheme="minorHAnsi" w:hAnsiTheme="minorHAnsi" w:cstheme="minorHAnsi"/>
          <w:color w:val="auto"/>
        </w:rPr>
      </w:pPr>
    </w:p>
    <w:p w14:paraId="42634B77" w14:textId="3D92CC60" w:rsidR="00D04A2A" w:rsidRPr="00790BDB" w:rsidRDefault="00154515" w:rsidP="009466C9">
      <w:pPr>
        <w:spacing w:after="0"/>
        <w:jc w:val="both"/>
        <w:rPr>
          <w:rFonts w:asciiTheme="minorHAnsi" w:hAnsiTheme="minorHAnsi" w:cstheme="minorHAnsi"/>
          <w:b/>
          <w:bCs/>
          <w:color w:val="auto"/>
          <w:u w:val="single"/>
        </w:rPr>
      </w:pPr>
      <w:r>
        <w:rPr>
          <w:rFonts w:asciiTheme="minorHAnsi" w:hAnsiTheme="minorHAnsi" w:cstheme="minorHAnsi"/>
          <w:b/>
          <w:bCs/>
          <w:color w:val="auto"/>
        </w:rPr>
        <w:t>SECTION 3:</w:t>
      </w:r>
      <w:r>
        <w:rPr>
          <w:rFonts w:asciiTheme="minorHAnsi" w:hAnsiTheme="minorHAnsi" w:cstheme="minorHAnsi"/>
          <w:b/>
          <w:bCs/>
          <w:color w:val="auto"/>
        </w:rPr>
        <w:tab/>
      </w:r>
      <w:r w:rsidR="00D04A2A">
        <w:rPr>
          <w:rFonts w:asciiTheme="minorHAnsi" w:hAnsiTheme="minorHAnsi" w:cstheme="minorHAnsi"/>
          <w:b/>
          <w:bCs/>
          <w:color w:val="auto"/>
          <w:u w:val="single"/>
        </w:rPr>
        <w:t>Workplace Violence Prevention Plan</w:t>
      </w:r>
    </w:p>
    <w:p w14:paraId="084C559D" w14:textId="77777777" w:rsidR="00D04A2A" w:rsidRDefault="00D04A2A" w:rsidP="009466C9">
      <w:pPr>
        <w:spacing w:after="0"/>
        <w:jc w:val="both"/>
        <w:rPr>
          <w:rFonts w:asciiTheme="minorHAnsi" w:hAnsiTheme="minorHAnsi" w:cstheme="minorHAnsi"/>
          <w:b/>
          <w:bCs/>
          <w:color w:val="auto"/>
        </w:rPr>
      </w:pPr>
    </w:p>
    <w:p w14:paraId="614F0F7A" w14:textId="7D72A95C" w:rsidR="009466C9" w:rsidRPr="00D04A2A" w:rsidRDefault="00D04A2A" w:rsidP="00790BDB">
      <w:pPr>
        <w:spacing w:after="0"/>
        <w:ind w:firstLine="720"/>
        <w:jc w:val="both"/>
        <w:rPr>
          <w:rFonts w:asciiTheme="minorHAnsi" w:hAnsiTheme="minorHAnsi" w:cstheme="minorHAnsi"/>
          <w:b/>
          <w:bCs/>
          <w:color w:val="auto"/>
        </w:rPr>
      </w:pPr>
      <w:r w:rsidRPr="00790BDB">
        <w:rPr>
          <w:rFonts w:asciiTheme="minorHAnsi" w:hAnsiTheme="minorHAnsi" w:cstheme="minorHAnsi"/>
          <w:b/>
          <w:bCs/>
          <w:color w:val="auto"/>
        </w:rPr>
        <w:t>3.1</w:t>
      </w:r>
      <w:r w:rsidRPr="00790BDB">
        <w:rPr>
          <w:rFonts w:asciiTheme="minorHAnsi" w:hAnsiTheme="minorHAnsi" w:cstheme="minorHAnsi"/>
          <w:b/>
          <w:bCs/>
          <w:color w:val="auto"/>
        </w:rPr>
        <w:tab/>
      </w:r>
      <w:r w:rsidR="009466C9" w:rsidRPr="00790BDB">
        <w:rPr>
          <w:rFonts w:asciiTheme="minorHAnsi" w:hAnsiTheme="minorHAnsi" w:cstheme="minorHAnsi"/>
          <w:b/>
          <w:bCs/>
          <w:color w:val="auto"/>
        </w:rPr>
        <w:t xml:space="preserve">Authority and Responsibility </w:t>
      </w:r>
    </w:p>
    <w:p w14:paraId="1D5B2F44" w14:textId="77777777" w:rsidR="000B5564" w:rsidRPr="00116837" w:rsidRDefault="000B5564" w:rsidP="000B5564">
      <w:pPr>
        <w:spacing w:after="0"/>
        <w:rPr>
          <w:rFonts w:asciiTheme="minorHAnsi" w:hAnsiTheme="minorHAnsi" w:cstheme="minorHAnsi"/>
        </w:rPr>
      </w:pPr>
    </w:p>
    <w:p w14:paraId="5AA1DCDE" w14:textId="19512196" w:rsidR="000B5564" w:rsidRPr="00116837" w:rsidRDefault="008F7B26" w:rsidP="00790BDB">
      <w:pPr>
        <w:spacing w:after="0"/>
        <w:jc w:val="both"/>
        <w:rPr>
          <w:rFonts w:asciiTheme="minorHAnsi" w:hAnsiTheme="minorHAnsi" w:cstheme="minorHAnsi"/>
        </w:rPr>
      </w:pPr>
      <w:r w:rsidRPr="00116837">
        <w:rPr>
          <w:rFonts w:asciiTheme="minorHAnsi" w:hAnsiTheme="minorHAnsi" w:cstheme="minorHAnsi"/>
        </w:rPr>
        <w:t xml:space="preserve">This Plan will be </w:t>
      </w:r>
      <w:r w:rsidR="00D92FF2">
        <w:rPr>
          <w:rFonts w:asciiTheme="minorHAnsi" w:hAnsiTheme="minorHAnsi" w:cstheme="minorHAnsi"/>
        </w:rPr>
        <w:t xml:space="preserve">established, </w:t>
      </w:r>
      <w:r w:rsidRPr="00116837">
        <w:rPr>
          <w:rFonts w:asciiTheme="minorHAnsi" w:hAnsiTheme="minorHAnsi" w:cstheme="minorHAnsi"/>
        </w:rPr>
        <w:t>implemented</w:t>
      </w:r>
      <w:r w:rsidR="00D92FF2">
        <w:rPr>
          <w:rFonts w:asciiTheme="minorHAnsi" w:hAnsiTheme="minorHAnsi" w:cstheme="minorHAnsi"/>
        </w:rPr>
        <w:t>, maintained</w:t>
      </w:r>
      <w:r w:rsidR="004B4995">
        <w:rPr>
          <w:rFonts w:asciiTheme="minorHAnsi" w:hAnsiTheme="minorHAnsi" w:cstheme="minorHAnsi"/>
        </w:rPr>
        <w:t>,</w:t>
      </w:r>
      <w:r w:rsidRPr="00116837">
        <w:rPr>
          <w:rFonts w:asciiTheme="minorHAnsi" w:hAnsiTheme="minorHAnsi" w:cstheme="minorHAnsi"/>
        </w:rPr>
        <w:t xml:space="preserve"> and coordinated by the </w:t>
      </w:r>
      <w:r w:rsidR="00156F82" w:rsidRPr="00790BDB">
        <w:rPr>
          <w:rFonts w:eastAsia="Calibri" w:cs="Calibri"/>
          <w:color w:val="C00000"/>
          <w:highlight w:val="yellow"/>
        </w:rPr>
        <w:t>[</w:t>
      </w:r>
      <w:commentRangeStart w:id="8"/>
      <w:r w:rsidR="00DE3B82">
        <w:rPr>
          <w:rFonts w:eastAsia="Calibri" w:cs="Calibri"/>
          <w:color w:val="C00000"/>
        </w:rPr>
        <w:t xml:space="preserve">INSERT </w:t>
      </w:r>
      <w:commentRangeEnd w:id="8"/>
      <w:r w:rsidR="00FD1D0F">
        <w:rPr>
          <w:rStyle w:val="CommentReference"/>
          <w:rFonts w:ascii="Trebuchet MS" w:hAnsi="Trebuchet MS"/>
        </w:rPr>
        <w:commentReference w:id="8"/>
      </w:r>
      <w:r w:rsidR="00DE3B82">
        <w:rPr>
          <w:rFonts w:eastAsia="Calibri" w:cs="Calibri"/>
          <w:color w:val="C00000"/>
        </w:rPr>
        <w:t>JOB TITLE</w:t>
      </w:r>
      <w:r w:rsidR="00156F82">
        <w:rPr>
          <w:rFonts w:eastAsia="Calibri" w:cs="Calibri"/>
          <w:color w:val="C00000"/>
        </w:rPr>
        <w:t>]</w:t>
      </w:r>
      <w:r w:rsidRPr="00116837">
        <w:rPr>
          <w:rFonts w:asciiTheme="minorHAnsi" w:hAnsiTheme="minorHAnsi" w:cstheme="minorHAnsi"/>
        </w:rPr>
        <w:t xml:space="preserve">. </w:t>
      </w:r>
      <w:r w:rsidR="00B0372B">
        <w:rPr>
          <w:rFonts w:asciiTheme="minorHAnsi" w:hAnsiTheme="minorHAnsi" w:cstheme="minorHAnsi"/>
          <w:color w:val="auto"/>
        </w:rPr>
        <w:t>A</w:t>
      </w:r>
      <w:r w:rsidR="00DE3B82">
        <w:rPr>
          <w:rFonts w:asciiTheme="minorHAnsi" w:hAnsiTheme="minorHAnsi" w:cstheme="minorHAnsi"/>
          <w:color w:val="auto"/>
        </w:rPr>
        <w:t>s</w:t>
      </w:r>
      <w:r w:rsidR="00B0372B">
        <w:rPr>
          <w:rFonts w:asciiTheme="minorHAnsi" w:hAnsiTheme="minorHAnsi" w:cstheme="minorHAnsi"/>
          <w:color w:val="auto"/>
        </w:rPr>
        <w:t xml:space="preserve"> set forth below, </w:t>
      </w:r>
      <w:proofErr w:type="gramStart"/>
      <w:r w:rsidR="00B0372B">
        <w:rPr>
          <w:rFonts w:asciiTheme="minorHAnsi" w:hAnsiTheme="minorHAnsi" w:cstheme="minorHAnsi"/>
          <w:color w:val="auto"/>
        </w:rPr>
        <w:t>supervisory</w:t>
      </w:r>
      <w:proofErr w:type="gramEnd"/>
      <w:r w:rsidR="00B0372B">
        <w:rPr>
          <w:rFonts w:asciiTheme="minorHAnsi" w:hAnsiTheme="minorHAnsi" w:cstheme="minorHAnsi"/>
          <w:color w:val="auto"/>
        </w:rPr>
        <w:t xml:space="preserve"> and non-supervisory employees</w:t>
      </w:r>
      <w:r w:rsidR="00B0372B" w:rsidRPr="00365900">
        <w:rPr>
          <w:rFonts w:asciiTheme="minorHAnsi" w:hAnsiTheme="minorHAnsi" w:cstheme="minorHAnsi"/>
          <w:color w:val="auto"/>
        </w:rPr>
        <w:t xml:space="preserve"> also have duties and obligations</w:t>
      </w:r>
      <w:r w:rsidR="00B0372B">
        <w:rPr>
          <w:rFonts w:asciiTheme="minorHAnsi" w:hAnsiTheme="minorHAnsi" w:cstheme="minorHAnsi"/>
          <w:color w:val="auto"/>
        </w:rPr>
        <w:t xml:space="preserve"> under this Plan</w:t>
      </w:r>
      <w:r w:rsidR="00B0372B" w:rsidRPr="00365900">
        <w:rPr>
          <w:rFonts w:asciiTheme="minorHAnsi" w:hAnsiTheme="minorHAnsi" w:cstheme="minorHAnsi"/>
          <w:color w:val="auto"/>
        </w:rPr>
        <w:t>:</w:t>
      </w:r>
    </w:p>
    <w:p w14:paraId="1D72137E" w14:textId="77777777" w:rsidR="00B0372B" w:rsidRPr="006D6C2E" w:rsidRDefault="00B0372B" w:rsidP="00790BDB">
      <w:pPr>
        <w:spacing w:after="0"/>
        <w:jc w:val="both"/>
        <w:rPr>
          <w:rFonts w:asciiTheme="minorHAnsi" w:hAnsiTheme="minorHAnsi" w:cstheme="minorHAnsi"/>
          <w:color w:val="C00000"/>
        </w:rPr>
      </w:pPr>
    </w:p>
    <w:p w14:paraId="0C3FC382" w14:textId="40B59FCE" w:rsidR="000B5564" w:rsidRPr="00365900" w:rsidRDefault="008F7B26" w:rsidP="000B5564">
      <w:pPr>
        <w:spacing w:after="0"/>
        <w:rPr>
          <w:rFonts w:asciiTheme="minorHAnsi" w:hAnsiTheme="minorHAnsi" w:cstheme="minorHAnsi"/>
          <w:color w:val="auto"/>
        </w:rPr>
      </w:pPr>
      <w:r w:rsidRPr="00365900">
        <w:rPr>
          <w:rFonts w:eastAsia="Calibri" w:cs="Calibri"/>
          <w:color w:val="auto"/>
        </w:rPr>
        <w:t>Supervisor</w:t>
      </w:r>
      <w:r w:rsidRPr="00365900">
        <w:rPr>
          <w:rFonts w:asciiTheme="minorHAnsi" w:hAnsiTheme="minorHAnsi" w:cstheme="minorHAnsi"/>
          <w:color w:val="auto"/>
        </w:rPr>
        <w:t>s:</w:t>
      </w:r>
    </w:p>
    <w:p w14:paraId="053BF8E5" w14:textId="03A8A9C2" w:rsidR="000B5564" w:rsidRPr="00365900" w:rsidRDefault="000B5564" w:rsidP="000B5564">
      <w:pPr>
        <w:spacing w:after="0"/>
        <w:rPr>
          <w:rFonts w:asciiTheme="minorHAnsi" w:hAnsiTheme="minorHAnsi" w:cstheme="minorHAnsi"/>
          <w:color w:val="auto"/>
        </w:rPr>
      </w:pPr>
    </w:p>
    <w:p w14:paraId="68C8122D" w14:textId="17E28E36" w:rsidR="000B5564" w:rsidRPr="00365900" w:rsidRDefault="008F7B26" w:rsidP="002D6308">
      <w:pPr>
        <w:pStyle w:val="ListParagraph"/>
        <w:numPr>
          <w:ilvl w:val="0"/>
          <w:numId w:val="31"/>
        </w:numPr>
        <w:spacing w:before="0"/>
        <w:ind w:left="720"/>
        <w:jc w:val="left"/>
        <w:rPr>
          <w:rFonts w:asciiTheme="minorHAnsi" w:hAnsiTheme="minorHAnsi" w:cstheme="minorHAnsi"/>
          <w:color w:val="auto"/>
        </w:rPr>
      </w:pPr>
      <w:r w:rsidRPr="00365900">
        <w:rPr>
          <w:rFonts w:asciiTheme="minorHAnsi" w:hAnsiTheme="minorHAnsi" w:cstheme="minorHAnsi"/>
          <w:color w:val="auto"/>
        </w:rPr>
        <w:t xml:space="preserve">Reporting </w:t>
      </w:r>
      <w:r w:rsidR="00BD1B3C">
        <w:rPr>
          <w:rFonts w:asciiTheme="minorHAnsi" w:hAnsiTheme="minorHAnsi" w:cstheme="minorHAnsi"/>
          <w:color w:val="auto"/>
        </w:rPr>
        <w:t xml:space="preserve">workplace violence </w:t>
      </w:r>
      <w:r w:rsidR="00AB0C9D">
        <w:rPr>
          <w:rFonts w:asciiTheme="minorHAnsi" w:hAnsiTheme="minorHAnsi" w:cstheme="minorHAnsi"/>
          <w:color w:val="auto"/>
        </w:rPr>
        <w:t>incidents</w:t>
      </w:r>
      <w:r w:rsidR="00B0372B">
        <w:rPr>
          <w:rFonts w:asciiTheme="minorHAnsi" w:hAnsiTheme="minorHAnsi" w:cstheme="minorHAnsi"/>
          <w:color w:val="auto"/>
        </w:rPr>
        <w:t>.</w:t>
      </w:r>
    </w:p>
    <w:p w14:paraId="641D109F" w14:textId="64F6A16E" w:rsidR="00422FC3" w:rsidRDefault="00422FC3" w:rsidP="002D6308">
      <w:pPr>
        <w:pStyle w:val="ListParagraph"/>
        <w:numPr>
          <w:ilvl w:val="0"/>
          <w:numId w:val="31"/>
        </w:numPr>
        <w:spacing w:before="0"/>
        <w:ind w:left="720"/>
        <w:jc w:val="left"/>
        <w:rPr>
          <w:rFonts w:asciiTheme="minorHAnsi" w:hAnsiTheme="minorHAnsi" w:cstheme="minorHAnsi"/>
          <w:color w:val="auto"/>
        </w:rPr>
      </w:pPr>
      <w:r>
        <w:rPr>
          <w:rFonts w:asciiTheme="minorHAnsi" w:hAnsiTheme="minorHAnsi" w:cstheme="minorHAnsi"/>
          <w:color w:val="auto"/>
        </w:rPr>
        <w:t xml:space="preserve">Reporting potential workplace violence </w:t>
      </w:r>
      <w:proofErr w:type="gramStart"/>
      <w:r>
        <w:rPr>
          <w:rFonts w:asciiTheme="minorHAnsi" w:hAnsiTheme="minorHAnsi" w:cstheme="minorHAnsi"/>
          <w:color w:val="auto"/>
        </w:rPr>
        <w:t>incident</w:t>
      </w:r>
      <w:proofErr w:type="gramEnd"/>
      <w:r>
        <w:rPr>
          <w:rFonts w:asciiTheme="minorHAnsi" w:hAnsiTheme="minorHAnsi" w:cstheme="minorHAnsi"/>
          <w:color w:val="auto"/>
        </w:rPr>
        <w:t>.</w:t>
      </w:r>
    </w:p>
    <w:p w14:paraId="5E6E2FE6" w14:textId="33FBF61A" w:rsidR="000B5564" w:rsidRPr="00365900" w:rsidRDefault="00A6295D" w:rsidP="002D6308">
      <w:pPr>
        <w:pStyle w:val="ListParagraph"/>
        <w:numPr>
          <w:ilvl w:val="0"/>
          <w:numId w:val="31"/>
        </w:numPr>
        <w:spacing w:before="0"/>
        <w:ind w:left="720"/>
        <w:jc w:val="left"/>
        <w:rPr>
          <w:rFonts w:asciiTheme="minorHAnsi" w:hAnsiTheme="minorHAnsi" w:cstheme="minorHAnsi"/>
          <w:color w:val="auto"/>
        </w:rPr>
      </w:pPr>
      <w:r>
        <w:rPr>
          <w:rFonts w:asciiTheme="minorHAnsi" w:hAnsiTheme="minorHAnsi" w:cstheme="minorHAnsi"/>
          <w:color w:val="auto"/>
        </w:rPr>
        <w:t>Accepting and responding to reports of workplace violence incidents in accordance with this Plan</w:t>
      </w:r>
      <w:r w:rsidR="00B0372B">
        <w:rPr>
          <w:rFonts w:asciiTheme="minorHAnsi" w:hAnsiTheme="minorHAnsi" w:cstheme="minorHAnsi"/>
          <w:color w:val="auto"/>
        </w:rPr>
        <w:t>.</w:t>
      </w:r>
    </w:p>
    <w:p w14:paraId="44306571" w14:textId="1621E105" w:rsidR="000B5564" w:rsidRPr="00365900" w:rsidRDefault="008F7B26" w:rsidP="002D6308">
      <w:pPr>
        <w:pStyle w:val="ListParagraph"/>
        <w:numPr>
          <w:ilvl w:val="0"/>
          <w:numId w:val="31"/>
        </w:numPr>
        <w:spacing w:before="0"/>
        <w:ind w:left="720"/>
        <w:jc w:val="left"/>
        <w:rPr>
          <w:rFonts w:asciiTheme="minorHAnsi" w:hAnsiTheme="minorHAnsi" w:cstheme="minorHAnsi"/>
          <w:color w:val="auto"/>
        </w:rPr>
      </w:pPr>
      <w:r w:rsidRPr="00365900">
        <w:rPr>
          <w:rFonts w:asciiTheme="minorHAnsi" w:hAnsiTheme="minorHAnsi" w:cstheme="minorHAnsi"/>
          <w:color w:val="auto"/>
        </w:rPr>
        <w:t>Cooperating with all incident investigations</w:t>
      </w:r>
      <w:r w:rsidR="00B0372B">
        <w:rPr>
          <w:rFonts w:asciiTheme="minorHAnsi" w:hAnsiTheme="minorHAnsi" w:cstheme="minorHAnsi"/>
          <w:color w:val="auto"/>
        </w:rPr>
        <w:t>.</w:t>
      </w:r>
    </w:p>
    <w:p w14:paraId="0FB0868E" w14:textId="585E3E17" w:rsidR="000B5564" w:rsidRPr="00365900" w:rsidRDefault="008F7B26" w:rsidP="002D6308">
      <w:pPr>
        <w:pStyle w:val="ListParagraph"/>
        <w:numPr>
          <w:ilvl w:val="0"/>
          <w:numId w:val="31"/>
        </w:numPr>
        <w:spacing w:before="0"/>
        <w:ind w:left="720"/>
        <w:jc w:val="left"/>
        <w:rPr>
          <w:rFonts w:asciiTheme="minorHAnsi" w:hAnsiTheme="minorHAnsi" w:cstheme="minorHAnsi"/>
          <w:color w:val="auto"/>
        </w:rPr>
      </w:pPr>
      <w:r w:rsidRPr="00365900">
        <w:rPr>
          <w:rFonts w:asciiTheme="minorHAnsi" w:hAnsiTheme="minorHAnsi" w:cstheme="minorHAnsi"/>
          <w:color w:val="auto"/>
        </w:rPr>
        <w:t>Keeping vigilant at all times to avoid violent incidents</w:t>
      </w:r>
      <w:r w:rsidR="00B0372B">
        <w:rPr>
          <w:rFonts w:asciiTheme="minorHAnsi" w:hAnsiTheme="minorHAnsi" w:cstheme="minorHAnsi"/>
          <w:color w:val="auto"/>
        </w:rPr>
        <w:t>.</w:t>
      </w:r>
    </w:p>
    <w:p w14:paraId="0226BBA6" w14:textId="20DEF4C8" w:rsidR="000B5564" w:rsidRPr="00365900" w:rsidRDefault="008F7B26" w:rsidP="002D6308">
      <w:pPr>
        <w:pStyle w:val="ListParagraph"/>
        <w:numPr>
          <w:ilvl w:val="0"/>
          <w:numId w:val="31"/>
        </w:numPr>
        <w:spacing w:before="0"/>
        <w:ind w:left="720"/>
        <w:jc w:val="left"/>
        <w:rPr>
          <w:rFonts w:asciiTheme="minorHAnsi" w:hAnsiTheme="minorHAnsi" w:cstheme="minorHAnsi"/>
          <w:color w:val="auto"/>
        </w:rPr>
      </w:pPr>
      <w:r w:rsidRPr="00365900">
        <w:rPr>
          <w:rFonts w:asciiTheme="minorHAnsi" w:hAnsiTheme="minorHAnsi" w:cstheme="minorHAnsi"/>
          <w:color w:val="auto"/>
        </w:rPr>
        <w:t>Using de-escalation techniques to reduce violent incidents</w:t>
      </w:r>
      <w:r w:rsidR="007A2365">
        <w:rPr>
          <w:rFonts w:asciiTheme="minorHAnsi" w:hAnsiTheme="minorHAnsi" w:cstheme="minorHAnsi"/>
          <w:color w:val="auto"/>
        </w:rPr>
        <w:t>, as appropriate</w:t>
      </w:r>
      <w:r w:rsidR="00B0372B">
        <w:rPr>
          <w:rFonts w:asciiTheme="minorHAnsi" w:hAnsiTheme="minorHAnsi" w:cstheme="minorHAnsi"/>
          <w:color w:val="auto"/>
        </w:rPr>
        <w:t>.</w:t>
      </w:r>
    </w:p>
    <w:p w14:paraId="5693AA39" w14:textId="3FC50929" w:rsidR="00EC43D6" w:rsidRDefault="00B0372B" w:rsidP="002D6308">
      <w:pPr>
        <w:pStyle w:val="ListParagraph"/>
        <w:numPr>
          <w:ilvl w:val="0"/>
          <w:numId w:val="31"/>
        </w:numPr>
        <w:spacing w:before="0"/>
        <w:ind w:left="720"/>
        <w:jc w:val="left"/>
        <w:rPr>
          <w:rFonts w:asciiTheme="minorHAnsi" w:hAnsiTheme="minorHAnsi" w:cstheme="minorHAnsi"/>
          <w:color w:val="auto"/>
        </w:rPr>
      </w:pPr>
      <w:r>
        <w:rPr>
          <w:rFonts w:asciiTheme="minorHAnsi" w:hAnsiTheme="minorHAnsi" w:cstheme="minorHAnsi"/>
          <w:color w:val="auto"/>
        </w:rPr>
        <w:t>Ensuring</w:t>
      </w:r>
      <w:r w:rsidRPr="00365900">
        <w:rPr>
          <w:rFonts w:asciiTheme="minorHAnsi" w:hAnsiTheme="minorHAnsi" w:cstheme="minorHAnsi"/>
          <w:color w:val="auto"/>
        </w:rPr>
        <w:t xml:space="preserve"> </w:t>
      </w:r>
      <w:r>
        <w:rPr>
          <w:rFonts w:asciiTheme="minorHAnsi" w:hAnsiTheme="minorHAnsi" w:cstheme="minorHAnsi"/>
          <w:color w:val="auto"/>
        </w:rPr>
        <w:t>employees under their supervision have been provided training as required by this Plan.</w:t>
      </w:r>
    </w:p>
    <w:p w14:paraId="68C266E1" w14:textId="6D8FAD39" w:rsidR="00651C08" w:rsidRDefault="00651C08" w:rsidP="002D6308">
      <w:pPr>
        <w:pStyle w:val="ListParagraph"/>
        <w:numPr>
          <w:ilvl w:val="0"/>
          <w:numId w:val="31"/>
        </w:numPr>
        <w:spacing w:before="0"/>
        <w:ind w:left="720"/>
        <w:jc w:val="left"/>
        <w:rPr>
          <w:rFonts w:asciiTheme="minorHAnsi" w:hAnsiTheme="minorHAnsi" w:cstheme="minorHAnsi"/>
          <w:color w:val="auto"/>
        </w:rPr>
      </w:pPr>
      <w:r>
        <w:rPr>
          <w:rFonts w:asciiTheme="minorHAnsi" w:hAnsiTheme="minorHAnsi" w:cstheme="minorHAnsi"/>
          <w:color w:val="auto"/>
        </w:rPr>
        <w:t xml:space="preserve">Ensuring employees are involved in the </w:t>
      </w:r>
      <w:r w:rsidR="00E850FE">
        <w:rPr>
          <w:rFonts w:asciiTheme="minorHAnsi" w:hAnsiTheme="minorHAnsi" w:cstheme="minorHAnsi"/>
          <w:color w:val="auto"/>
        </w:rPr>
        <w:t>development and implementation of this Plan</w:t>
      </w:r>
      <w:r w:rsidR="00AA1C19">
        <w:rPr>
          <w:rFonts w:asciiTheme="minorHAnsi" w:hAnsiTheme="minorHAnsi" w:cstheme="minorHAnsi"/>
          <w:color w:val="auto"/>
        </w:rPr>
        <w:t>, as appropriate.</w:t>
      </w:r>
    </w:p>
    <w:p w14:paraId="63FD1FB7" w14:textId="6D55C600" w:rsidR="00F93AFE" w:rsidRPr="00365900" w:rsidRDefault="00F93AFE" w:rsidP="002D6308">
      <w:pPr>
        <w:pStyle w:val="ListParagraph"/>
        <w:numPr>
          <w:ilvl w:val="0"/>
          <w:numId w:val="31"/>
        </w:numPr>
        <w:spacing w:before="0"/>
        <w:ind w:left="720"/>
        <w:jc w:val="left"/>
        <w:rPr>
          <w:rFonts w:asciiTheme="minorHAnsi" w:hAnsiTheme="minorHAnsi" w:cstheme="minorHAnsi"/>
          <w:color w:val="auto"/>
        </w:rPr>
      </w:pPr>
      <w:r>
        <w:rPr>
          <w:rFonts w:asciiTheme="minorHAnsi" w:hAnsiTheme="minorHAnsi" w:cstheme="minorHAnsi"/>
          <w:color w:val="auto"/>
        </w:rPr>
        <w:t xml:space="preserve">Complying with this Plan. </w:t>
      </w:r>
    </w:p>
    <w:p w14:paraId="4FDB085C" w14:textId="77777777" w:rsidR="00EC43D6" w:rsidRPr="00365900" w:rsidRDefault="00EC43D6" w:rsidP="002D6308">
      <w:pPr>
        <w:pStyle w:val="ListParagraph"/>
        <w:spacing w:before="0"/>
        <w:ind w:left="810"/>
        <w:jc w:val="left"/>
        <w:rPr>
          <w:rFonts w:asciiTheme="minorHAnsi" w:hAnsiTheme="minorHAnsi" w:cstheme="minorHAnsi"/>
          <w:color w:val="auto"/>
        </w:rPr>
      </w:pPr>
    </w:p>
    <w:p w14:paraId="5F20D233" w14:textId="4B45249F" w:rsidR="000B5564" w:rsidRPr="00365900" w:rsidRDefault="008F7B26" w:rsidP="000B5564">
      <w:pPr>
        <w:spacing w:after="0"/>
        <w:rPr>
          <w:rFonts w:asciiTheme="minorHAnsi" w:hAnsiTheme="minorHAnsi" w:cstheme="minorHAnsi"/>
          <w:color w:val="auto"/>
        </w:rPr>
      </w:pPr>
      <w:r w:rsidRPr="00365900">
        <w:rPr>
          <w:rFonts w:eastAsia="Calibri" w:cs="Calibri"/>
          <w:color w:val="auto"/>
        </w:rPr>
        <w:t>Employee</w:t>
      </w:r>
      <w:r w:rsidRPr="00365900">
        <w:rPr>
          <w:color w:val="auto"/>
        </w:rPr>
        <w:t>s</w:t>
      </w:r>
      <w:r w:rsidRPr="00365900">
        <w:rPr>
          <w:rFonts w:asciiTheme="minorHAnsi" w:hAnsiTheme="minorHAnsi" w:cstheme="minorHAnsi"/>
          <w:color w:val="auto"/>
        </w:rPr>
        <w:t>:</w:t>
      </w:r>
    </w:p>
    <w:p w14:paraId="092CE092" w14:textId="7B2A8879" w:rsidR="000B5564" w:rsidRPr="00365900" w:rsidRDefault="000B5564" w:rsidP="000B5564">
      <w:pPr>
        <w:spacing w:after="0"/>
        <w:rPr>
          <w:rFonts w:asciiTheme="minorHAnsi" w:hAnsiTheme="minorHAnsi" w:cstheme="minorHAnsi"/>
          <w:color w:val="auto"/>
        </w:rPr>
      </w:pPr>
    </w:p>
    <w:p w14:paraId="19B0060D" w14:textId="56C97EE7" w:rsidR="000B5564" w:rsidRDefault="008F7B26" w:rsidP="002D6308">
      <w:pPr>
        <w:pStyle w:val="ListParagraph"/>
        <w:numPr>
          <w:ilvl w:val="0"/>
          <w:numId w:val="32"/>
        </w:numPr>
        <w:spacing w:before="0"/>
        <w:ind w:left="720"/>
        <w:jc w:val="left"/>
        <w:rPr>
          <w:rFonts w:asciiTheme="minorHAnsi" w:hAnsiTheme="minorHAnsi" w:cstheme="minorHAnsi"/>
          <w:color w:val="auto"/>
        </w:rPr>
      </w:pPr>
      <w:r w:rsidRPr="00365900">
        <w:rPr>
          <w:rFonts w:asciiTheme="minorHAnsi" w:hAnsiTheme="minorHAnsi" w:cstheme="minorHAnsi"/>
          <w:color w:val="auto"/>
        </w:rPr>
        <w:t xml:space="preserve">Reporting </w:t>
      </w:r>
      <w:r w:rsidR="00A6295D">
        <w:rPr>
          <w:rFonts w:asciiTheme="minorHAnsi" w:hAnsiTheme="minorHAnsi" w:cstheme="minorHAnsi"/>
          <w:color w:val="auto"/>
        </w:rPr>
        <w:t>workplace violence incidents</w:t>
      </w:r>
      <w:r w:rsidR="00B0372B">
        <w:rPr>
          <w:rFonts w:asciiTheme="minorHAnsi" w:hAnsiTheme="minorHAnsi" w:cstheme="minorHAnsi"/>
          <w:color w:val="auto"/>
        </w:rPr>
        <w:t>.</w:t>
      </w:r>
    </w:p>
    <w:p w14:paraId="7B9069C1" w14:textId="16FB694E" w:rsidR="00422FC3" w:rsidRPr="00365900" w:rsidRDefault="00422FC3" w:rsidP="002D6308">
      <w:pPr>
        <w:pStyle w:val="ListParagraph"/>
        <w:numPr>
          <w:ilvl w:val="0"/>
          <w:numId w:val="32"/>
        </w:numPr>
        <w:spacing w:before="0"/>
        <w:ind w:left="720"/>
        <w:jc w:val="left"/>
        <w:rPr>
          <w:rFonts w:asciiTheme="minorHAnsi" w:hAnsiTheme="minorHAnsi" w:cstheme="minorHAnsi"/>
          <w:color w:val="auto"/>
        </w:rPr>
      </w:pPr>
      <w:r>
        <w:rPr>
          <w:rFonts w:asciiTheme="minorHAnsi" w:hAnsiTheme="minorHAnsi" w:cstheme="minorHAnsi"/>
          <w:color w:val="auto"/>
        </w:rPr>
        <w:t>Reporting potential workplace violence incidents.</w:t>
      </w:r>
    </w:p>
    <w:p w14:paraId="3759C6EE" w14:textId="30B1D0A4" w:rsidR="000B5564" w:rsidRPr="00365900" w:rsidRDefault="008F7B26" w:rsidP="002D6308">
      <w:pPr>
        <w:pStyle w:val="ListParagraph"/>
        <w:numPr>
          <w:ilvl w:val="0"/>
          <w:numId w:val="32"/>
        </w:numPr>
        <w:spacing w:before="0"/>
        <w:ind w:left="720"/>
        <w:jc w:val="left"/>
        <w:rPr>
          <w:rFonts w:asciiTheme="minorHAnsi" w:hAnsiTheme="minorHAnsi" w:cstheme="minorHAnsi"/>
          <w:color w:val="auto"/>
        </w:rPr>
      </w:pPr>
      <w:r w:rsidRPr="00365900">
        <w:rPr>
          <w:rFonts w:asciiTheme="minorHAnsi" w:hAnsiTheme="minorHAnsi" w:cstheme="minorHAnsi"/>
          <w:color w:val="auto"/>
        </w:rPr>
        <w:t>Cooperating with all incident investigations</w:t>
      </w:r>
      <w:r w:rsidR="00B0372B">
        <w:rPr>
          <w:rFonts w:asciiTheme="minorHAnsi" w:hAnsiTheme="minorHAnsi" w:cstheme="minorHAnsi"/>
          <w:color w:val="auto"/>
        </w:rPr>
        <w:t>.</w:t>
      </w:r>
    </w:p>
    <w:p w14:paraId="0A3171A1" w14:textId="5CE61E83" w:rsidR="000B5564" w:rsidRPr="00365900" w:rsidRDefault="008F7B26" w:rsidP="002D6308">
      <w:pPr>
        <w:pStyle w:val="ListParagraph"/>
        <w:numPr>
          <w:ilvl w:val="0"/>
          <w:numId w:val="32"/>
        </w:numPr>
        <w:spacing w:before="0"/>
        <w:ind w:left="720"/>
        <w:jc w:val="left"/>
        <w:rPr>
          <w:rFonts w:asciiTheme="minorHAnsi" w:hAnsiTheme="minorHAnsi" w:cstheme="minorHAnsi"/>
          <w:color w:val="auto"/>
        </w:rPr>
      </w:pPr>
      <w:r w:rsidRPr="00365900">
        <w:rPr>
          <w:rFonts w:asciiTheme="minorHAnsi" w:hAnsiTheme="minorHAnsi" w:cstheme="minorHAnsi"/>
          <w:color w:val="auto"/>
        </w:rPr>
        <w:lastRenderedPageBreak/>
        <w:t>Keeping vigilant at all times to avoid violent incidents</w:t>
      </w:r>
      <w:r w:rsidR="00B0372B">
        <w:rPr>
          <w:rFonts w:asciiTheme="minorHAnsi" w:hAnsiTheme="minorHAnsi" w:cstheme="minorHAnsi"/>
          <w:color w:val="auto"/>
        </w:rPr>
        <w:t>.</w:t>
      </w:r>
    </w:p>
    <w:p w14:paraId="25E0E6CF" w14:textId="59683E4A" w:rsidR="000B5564" w:rsidRPr="00365900" w:rsidRDefault="008F7B26" w:rsidP="002D6308">
      <w:pPr>
        <w:pStyle w:val="ListParagraph"/>
        <w:numPr>
          <w:ilvl w:val="0"/>
          <w:numId w:val="32"/>
        </w:numPr>
        <w:spacing w:before="0"/>
        <w:ind w:left="720"/>
        <w:jc w:val="left"/>
        <w:rPr>
          <w:rFonts w:asciiTheme="minorHAnsi" w:hAnsiTheme="minorHAnsi" w:cstheme="minorHAnsi"/>
          <w:color w:val="auto"/>
        </w:rPr>
      </w:pPr>
      <w:r w:rsidRPr="00365900">
        <w:rPr>
          <w:rFonts w:asciiTheme="minorHAnsi" w:hAnsiTheme="minorHAnsi" w:cstheme="minorHAnsi"/>
          <w:color w:val="auto"/>
        </w:rPr>
        <w:t>Using de-escalation techniques to reduce violent incidents</w:t>
      </w:r>
      <w:r w:rsidR="009549C9">
        <w:rPr>
          <w:rFonts w:asciiTheme="minorHAnsi" w:hAnsiTheme="minorHAnsi" w:cstheme="minorHAnsi"/>
          <w:color w:val="auto"/>
        </w:rPr>
        <w:t>, as appropriate.</w:t>
      </w:r>
    </w:p>
    <w:p w14:paraId="5E38CD47" w14:textId="04FD4A2E" w:rsidR="000B5564" w:rsidRDefault="008F7B26" w:rsidP="002D6308">
      <w:pPr>
        <w:pStyle w:val="ListParagraph"/>
        <w:numPr>
          <w:ilvl w:val="0"/>
          <w:numId w:val="32"/>
        </w:numPr>
        <w:spacing w:before="0"/>
        <w:ind w:left="720"/>
        <w:jc w:val="left"/>
        <w:rPr>
          <w:rFonts w:asciiTheme="minorHAnsi" w:hAnsiTheme="minorHAnsi" w:cstheme="minorHAnsi"/>
          <w:color w:val="auto"/>
        </w:rPr>
      </w:pPr>
      <w:r w:rsidRPr="00365900">
        <w:rPr>
          <w:rFonts w:asciiTheme="minorHAnsi" w:hAnsiTheme="minorHAnsi" w:cstheme="minorHAnsi"/>
          <w:color w:val="auto"/>
        </w:rPr>
        <w:t xml:space="preserve">Informing </w:t>
      </w:r>
      <w:r w:rsidR="00B0372B">
        <w:rPr>
          <w:rFonts w:eastAsia="Calibri" w:cs="Calibri"/>
          <w:color w:val="auto"/>
        </w:rPr>
        <w:t>s</w:t>
      </w:r>
      <w:r w:rsidRPr="00365900">
        <w:rPr>
          <w:rFonts w:eastAsia="Calibri" w:cs="Calibri"/>
          <w:color w:val="auto"/>
        </w:rPr>
        <w:t>upervisor</w:t>
      </w:r>
      <w:r w:rsidRPr="00365900">
        <w:rPr>
          <w:rFonts w:asciiTheme="minorHAnsi" w:hAnsiTheme="minorHAnsi" w:cstheme="minorHAnsi"/>
          <w:color w:val="auto"/>
        </w:rPr>
        <w:t>s of any suspicious activity</w:t>
      </w:r>
      <w:r w:rsidR="00B0372B">
        <w:rPr>
          <w:rFonts w:asciiTheme="minorHAnsi" w:hAnsiTheme="minorHAnsi" w:cstheme="minorHAnsi"/>
          <w:color w:val="auto"/>
        </w:rPr>
        <w:t>.</w:t>
      </w:r>
    </w:p>
    <w:p w14:paraId="1B455489" w14:textId="77777777" w:rsidR="0066715D" w:rsidRDefault="003C1C59" w:rsidP="002D6308">
      <w:pPr>
        <w:pStyle w:val="ListParagraph"/>
        <w:numPr>
          <w:ilvl w:val="0"/>
          <w:numId w:val="32"/>
        </w:numPr>
        <w:spacing w:before="0"/>
        <w:ind w:left="720"/>
        <w:jc w:val="left"/>
        <w:rPr>
          <w:rFonts w:asciiTheme="minorHAnsi" w:hAnsiTheme="minorHAnsi" w:cstheme="minorHAnsi"/>
          <w:color w:val="auto"/>
        </w:rPr>
      </w:pPr>
      <w:r>
        <w:rPr>
          <w:rFonts w:asciiTheme="minorHAnsi" w:hAnsiTheme="minorHAnsi" w:cstheme="minorHAnsi"/>
          <w:color w:val="auto"/>
        </w:rPr>
        <w:t xml:space="preserve">Actively participate in </w:t>
      </w:r>
      <w:r w:rsidR="00651C08">
        <w:rPr>
          <w:rFonts w:asciiTheme="minorHAnsi" w:hAnsiTheme="minorHAnsi" w:cstheme="minorHAnsi"/>
          <w:color w:val="auto"/>
        </w:rPr>
        <w:t xml:space="preserve">developing and implementing </w:t>
      </w:r>
      <w:r w:rsidR="00E850FE">
        <w:rPr>
          <w:rFonts w:asciiTheme="minorHAnsi" w:hAnsiTheme="minorHAnsi" w:cstheme="minorHAnsi"/>
          <w:color w:val="auto"/>
        </w:rPr>
        <w:t>this</w:t>
      </w:r>
      <w:r w:rsidR="00651C08">
        <w:rPr>
          <w:rFonts w:asciiTheme="minorHAnsi" w:hAnsiTheme="minorHAnsi" w:cstheme="minorHAnsi"/>
          <w:color w:val="auto"/>
        </w:rPr>
        <w:t xml:space="preserve"> Plan</w:t>
      </w:r>
      <w:r w:rsidR="00AA1C19">
        <w:rPr>
          <w:rFonts w:asciiTheme="minorHAnsi" w:hAnsiTheme="minorHAnsi" w:cstheme="minorHAnsi"/>
          <w:color w:val="auto"/>
        </w:rPr>
        <w:t>, as appropriate</w:t>
      </w:r>
      <w:r w:rsidR="00CD1DB6">
        <w:rPr>
          <w:rFonts w:asciiTheme="minorHAnsi" w:hAnsiTheme="minorHAnsi" w:cstheme="minorHAnsi"/>
          <w:color w:val="auto"/>
        </w:rPr>
        <w:t xml:space="preserve"> (including through participating in </w:t>
      </w:r>
      <w:r w:rsidR="005A451C">
        <w:rPr>
          <w:rFonts w:asciiTheme="minorHAnsi" w:hAnsiTheme="minorHAnsi" w:cstheme="minorHAnsi"/>
          <w:color w:val="auto"/>
        </w:rPr>
        <w:t>workplace violence hazard inspections and hazard correction as needed)</w:t>
      </w:r>
      <w:r w:rsidR="00AA1C19">
        <w:rPr>
          <w:rFonts w:asciiTheme="minorHAnsi" w:hAnsiTheme="minorHAnsi" w:cstheme="minorHAnsi"/>
          <w:color w:val="auto"/>
        </w:rPr>
        <w:t>.</w:t>
      </w:r>
    </w:p>
    <w:p w14:paraId="6BF8455B" w14:textId="679D9F77" w:rsidR="003C1C59" w:rsidRDefault="004F7968" w:rsidP="002D6308">
      <w:pPr>
        <w:pStyle w:val="ListParagraph"/>
        <w:numPr>
          <w:ilvl w:val="0"/>
          <w:numId w:val="32"/>
        </w:numPr>
        <w:spacing w:before="0"/>
        <w:ind w:left="720"/>
        <w:jc w:val="left"/>
        <w:rPr>
          <w:rFonts w:asciiTheme="minorHAnsi" w:hAnsiTheme="minorHAnsi" w:cstheme="minorHAnsi"/>
          <w:color w:val="auto"/>
        </w:rPr>
      </w:pPr>
      <w:r>
        <w:rPr>
          <w:rFonts w:asciiTheme="minorHAnsi" w:hAnsiTheme="minorHAnsi" w:cstheme="minorHAnsi"/>
          <w:color w:val="auto"/>
        </w:rPr>
        <w:t>Participating in training and jobsite toolbox talks regarding this Plan.</w:t>
      </w:r>
      <w:r w:rsidR="00AA1C19">
        <w:rPr>
          <w:rFonts w:asciiTheme="minorHAnsi" w:hAnsiTheme="minorHAnsi" w:cstheme="minorHAnsi"/>
          <w:color w:val="auto"/>
        </w:rPr>
        <w:t xml:space="preserve"> </w:t>
      </w:r>
    </w:p>
    <w:p w14:paraId="185C7A49" w14:textId="16FF0B27" w:rsidR="00F93AFE" w:rsidRPr="00365900" w:rsidRDefault="00F93AFE" w:rsidP="002D6308">
      <w:pPr>
        <w:pStyle w:val="ListParagraph"/>
        <w:numPr>
          <w:ilvl w:val="0"/>
          <w:numId w:val="32"/>
        </w:numPr>
        <w:spacing w:before="0"/>
        <w:ind w:left="720"/>
        <w:jc w:val="left"/>
        <w:rPr>
          <w:rFonts w:asciiTheme="minorHAnsi" w:hAnsiTheme="minorHAnsi" w:cstheme="minorHAnsi"/>
          <w:color w:val="auto"/>
        </w:rPr>
      </w:pPr>
      <w:r>
        <w:rPr>
          <w:rFonts w:asciiTheme="minorHAnsi" w:hAnsiTheme="minorHAnsi" w:cstheme="minorHAnsi"/>
          <w:color w:val="auto"/>
        </w:rPr>
        <w:t xml:space="preserve">Complying with this Plan. </w:t>
      </w:r>
    </w:p>
    <w:p w14:paraId="11CF296C" w14:textId="77777777" w:rsidR="00EC43D6" w:rsidRPr="00EC43D6" w:rsidRDefault="00EC43D6" w:rsidP="00EC43D6">
      <w:pPr>
        <w:pStyle w:val="ListParagraph"/>
        <w:spacing w:before="0"/>
        <w:ind w:left="1080"/>
        <w:jc w:val="left"/>
        <w:rPr>
          <w:rFonts w:asciiTheme="minorHAnsi" w:hAnsiTheme="minorHAnsi" w:cstheme="minorHAnsi"/>
          <w:color w:val="C00000"/>
        </w:rPr>
      </w:pPr>
    </w:p>
    <w:p w14:paraId="1368EFA3" w14:textId="5ECE5CB1" w:rsidR="00B0372B" w:rsidRPr="00120679" w:rsidRDefault="00120679" w:rsidP="00790BDB">
      <w:pPr>
        <w:spacing w:after="0"/>
        <w:ind w:firstLine="360"/>
        <w:rPr>
          <w:rFonts w:asciiTheme="minorHAnsi" w:hAnsiTheme="minorHAnsi" w:cstheme="minorHAnsi"/>
          <w:b/>
        </w:rPr>
      </w:pPr>
      <w:r>
        <w:rPr>
          <w:rFonts w:asciiTheme="minorHAnsi" w:hAnsiTheme="minorHAnsi" w:cstheme="minorHAnsi"/>
          <w:b/>
        </w:rPr>
        <w:t>3.2</w:t>
      </w:r>
      <w:r>
        <w:rPr>
          <w:rFonts w:asciiTheme="minorHAnsi" w:hAnsiTheme="minorHAnsi" w:cstheme="minorHAnsi"/>
          <w:b/>
        </w:rPr>
        <w:tab/>
      </w:r>
      <w:r>
        <w:rPr>
          <w:rFonts w:asciiTheme="minorHAnsi" w:hAnsiTheme="minorHAnsi" w:cstheme="minorHAnsi"/>
          <w:b/>
        </w:rPr>
        <w:tab/>
      </w:r>
      <w:r w:rsidR="003247CB">
        <w:rPr>
          <w:rFonts w:asciiTheme="minorHAnsi" w:hAnsiTheme="minorHAnsi" w:cstheme="minorHAnsi"/>
          <w:b/>
        </w:rPr>
        <w:t xml:space="preserve">Active </w:t>
      </w:r>
      <w:r w:rsidR="00B0372B" w:rsidRPr="00120679">
        <w:rPr>
          <w:rFonts w:asciiTheme="minorHAnsi" w:hAnsiTheme="minorHAnsi" w:cstheme="minorHAnsi"/>
          <w:b/>
        </w:rPr>
        <w:t xml:space="preserve">Employee Involvement </w:t>
      </w:r>
      <w:r w:rsidR="001A549F" w:rsidRPr="00790BDB">
        <w:rPr>
          <w:rFonts w:asciiTheme="minorHAnsi" w:hAnsiTheme="minorHAnsi" w:cstheme="minorHAnsi"/>
          <w:b/>
        </w:rPr>
        <w:t>and Compliance with the Plan</w:t>
      </w:r>
    </w:p>
    <w:p w14:paraId="776DAA39" w14:textId="7E76C184" w:rsidR="00B0372B" w:rsidRDefault="00B0372B" w:rsidP="000B5564">
      <w:pPr>
        <w:spacing w:after="0"/>
        <w:rPr>
          <w:rFonts w:asciiTheme="minorHAnsi" w:hAnsiTheme="minorHAnsi" w:cstheme="minorHAnsi"/>
          <w:b/>
        </w:rPr>
      </w:pPr>
    </w:p>
    <w:p w14:paraId="2CEAD1FA" w14:textId="6FA65C9A" w:rsidR="00B0372B" w:rsidRDefault="00535482" w:rsidP="00856C88">
      <w:pPr>
        <w:spacing w:after="0"/>
        <w:jc w:val="both"/>
        <w:rPr>
          <w:rFonts w:asciiTheme="minorHAnsi" w:hAnsiTheme="minorHAnsi" w:cstheme="minorHAnsi"/>
          <w:bCs/>
        </w:rPr>
      </w:pPr>
      <w:commentRangeStart w:id="9"/>
      <w:r>
        <w:rPr>
          <w:rFonts w:eastAsia="Calibri" w:cs="Calibri"/>
          <w:color w:val="auto"/>
        </w:rPr>
        <w:t>[</w:t>
      </w:r>
      <w:r w:rsidRPr="00E47694">
        <w:rPr>
          <w:rFonts w:eastAsia="Calibri" w:cs="Calibri"/>
          <w:color w:val="auto"/>
          <w:highlight w:val="yellow"/>
        </w:rPr>
        <w:t>EMPLOYER NAME</w:t>
      </w:r>
      <w:r>
        <w:rPr>
          <w:rFonts w:eastAsia="Calibri" w:cs="Calibri"/>
          <w:color w:val="auto"/>
        </w:rPr>
        <w:t>]</w:t>
      </w:r>
      <w:r>
        <w:rPr>
          <w:rFonts w:asciiTheme="minorHAnsi" w:hAnsiTheme="minorHAnsi" w:cstheme="minorHAnsi"/>
          <w:bCs/>
        </w:rPr>
        <w:t xml:space="preserve"> </w:t>
      </w:r>
      <w:r w:rsidR="00B0372B">
        <w:rPr>
          <w:rFonts w:asciiTheme="minorHAnsi" w:hAnsiTheme="minorHAnsi" w:cstheme="minorHAnsi"/>
          <w:bCs/>
        </w:rPr>
        <w:t>encourages the active involvement of employees [</w:t>
      </w:r>
      <w:r w:rsidR="00B0372B" w:rsidRPr="00790BDB">
        <w:rPr>
          <w:rFonts w:asciiTheme="minorHAnsi" w:hAnsiTheme="minorHAnsi" w:cstheme="minorHAnsi"/>
          <w:bCs/>
          <w:highlight w:val="yellow"/>
        </w:rPr>
        <w:t>and authorized</w:t>
      </w:r>
      <w:r w:rsidR="00B627D1">
        <w:rPr>
          <w:rFonts w:asciiTheme="minorHAnsi" w:hAnsiTheme="minorHAnsi" w:cstheme="minorHAnsi"/>
          <w:bCs/>
          <w:highlight w:val="yellow"/>
        </w:rPr>
        <w:t xml:space="preserve"> employee </w:t>
      </w:r>
      <w:proofErr w:type="gramStart"/>
      <w:r w:rsidR="00856C88">
        <w:rPr>
          <w:rFonts w:asciiTheme="minorHAnsi" w:hAnsiTheme="minorHAnsi" w:cstheme="minorHAnsi"/>
          <w:bCs/>
          <w:highlight w:val="yellow"/>
        </w:rPr>
        <w:t>representatives</w:t>
      </w:r>
      <w:r w:rsidR="00B0372B" w:rsidRPr="00790BDB">
        <w:rPr>
          <w:rFonts w:asciiTheme="minorHAnsi" w:hAnsiTheme="minorHAnsi" w:cstheme="minorHAnsi"/>
          <w:bCs/>
          <w:highlight w:val="yellow"/>
        </w:rPr>
        <w:t xml:space="preserve"> </w:t>
      </w:r>
      <w:r w:rsidR="00B0372B">
        <w:rPr>
          <w:rFonts w:asciiTheme="minorHAnsi" w:hAnsiTheme="minorHAnsi" w:cstheme="minorHAnsi"/>
          <w:bCs/>
        </w:rPr>
        <w:t xml:space="preserve"> in</w:t>
      </w:r>
      <w:proofErr w:type="gramEnd"/>
      <w:r w:rsidR="00B0372B">
        <w:rPr>
          <w:rFonts w:asciiTheme="minorHAnsi" w:hAnsiTheme="minorHAnsi" w:cstheme="minorHAnsi"/>
          <w:bCs/>
        </w:rPr>
        <w:t xml:space="preserve"> developing and implementing the Plan. </w:t>
      </w:r>
      <w:commentRangeEnd w:id="9"/>
      <w:r w:rsidR="00FD1D0F">
        <w:rPr>
          <w:rStyle w:val="CommentReference"/>
          <w:rFonts w:ascii="Trebuchet MS" w:hAnsi="Trebuchet MS"/>
        </w:rPr>
        <w:commentReference w:id="9"/>
      </w:r>
      <w:r w:rsidR="00B0372B">
        <w:rPr>
          <w:rFonts w:asciiTheme="minorHAnsi" w:hAnsiTheme="minorHAnsi" w:cstheme="minorHAnsi"/>
          <w:bCs/>
        </w:rPr>
        <w:t xml:space="preserve">This includes, but is not limited to, </w:t>
      </w:r>
      <w:r w:rsidR="007C2426">
        <w:rPr>
          <w:rFonts w:asciiTheme="minorHAnsi" w:hAnsiTheme="minorHAnsi" w:cstheme="minorHAnsi"/>
          <w:bCs/>
        </w:rPr>
        <w:t>employee [</w:t>
      </w:r>
      <w:commentRangeStart w:id="10"/>
      <w:r w:rsidR="007C2426" w:rsidRPr="00790BDB">
        <w:rPr>
          <w:rFonts w:asciiTheme="minorHAnsi" w:hAnsiTheme="minorHAnsi" w:cstheme="minorHAnsi"/>
          <w:bCs/>
          <w:highlight w:val="yellow"/>
        </w:rPr>
        <w:t>and authorized employee representative</w:t>
      </w:r>
      <w:r w:rsidR="007C2426">
        <w:rPr>
          <w:rFonts w:asciiTheme="minorHAnsi" w:hAnsiTheme="minorHAnsi" w:cstheme="minorHAnsi"/>
          <w:bCs/>
        </w:rPr>
        <w:t>]</w:t>
      </w:r>
      <w:r w:rsidR="00B0372B">
        <w:rPr>
          <w:rFonts w:asciiTheme="minorHAnsi" w:hAnsiTheme="minorHAnsi" w:cstheme="minorHAnsi"/>
          <w:bCs/>
        </w:rPr>
        <w:t xml:space="preserve"> </w:t>
      </w:r>
      <w:commentRangeEnd w:id="10"/>
      <w:r w:rsidR="00FD1D0F">
        <w:rPr>
          <w:rStyle w:val="CommentReference"/>
          <w:rFonts w:ascii="Trebuchet MS" w:hAnsi="Trebuchet MS"/>
        </w:rPr>
        <w:commentReference w:id="10"/>
      </w:r>
      <w:r w:rsidR="00B0372B">
        <w:rPr>
          <w:rFonts w:asciiTheme="minorHAnsi" w:hAnsiTheme="minorHAnsi" w:cstheme="minorHAnsi"/>
          <w:bCs/>
        </w:rPr>
        <w:t xml:space="preserve">participation in identifying, evaluating, and correcting workplace violence hazards, in designing and implementing required training under this Plan, and reporting and investigating workplace violence incidents. </w:t>
      </w:r>
      <w:r w:rsidR="001E63F4">
        <w:rPr>
          <w:rFonts w:asciiTheme="minorHAnsi" w:hAnsiTheme="minorHAnsi" w:cstheme="minorHAnsi"/>
          <w:bCs/>
        </w:rPr>
        <w:t>Employee involvement in the development and implementation of the Plan and training is accomplished through [</w:t>
      </w:r>
      <w:r w:rsidR="001E63F4" w:rsidRPr="009726C7">
        <w:rPr>
          <w:rFonts w:asciiTheme="minorHAnsi" w:hAnsiTheme="minorHAnsi" w:cstheme="minorHAnsi"/>
          <w:bCs/>
          <w:highlight w:val="yellow"/>
        </w:rPr>
        <w:t xml:space="preserve">provide examples of how this </w:t>
      </w:r>
      <w:proofErr w:type="gramStart"/>
      <w:r w:rsidR="001E63F4" w:rsidRPr="009726C7">
        <w:rPr>
          <w:rFonts w:asciiTheme="minorHAnsi" w:hAnsiTheme="minorHAnsi" w:cstheme="minorHAnsi"/>
          <w:bCs/>
          <w:highlight w:val="yellow"/>
        </w:rPr>
        <w:t>was will be</w:t>
      </w:r>
      <w:proofErr w:type="gramEnd"/>
      <w:r w:rsidR="001E63F4" w:rsidRPr="009726C7">
        <w:rPr>
          <w:rFonts w:asciiTheme="minorHAnsi" w:hAnsiTheme="minorHAnsi" w:cstheme="minorHAnsi"/>
          <w:bCs/>
          <w:highlight w:val="yellow"/>
        </w:rPr>
        <w:t xml:space="preserve"> accomplished, i.e., safety meetings, suggestion boxes, online comments, huddles, etc</w:t>
      </w:r>
      <w:r w:rsidR="001E63F4">
        <w:rPr>
          <w:rFonts w:asciiTheme="minorHAnsi" w:hAnsiTheme="minorHAnsi" w:cstheme="minorHAnsi"/>
          <w:bCs/>
        </w:rPr>
        <w:t>.]</w:t>
      </w:r>
    </w:p>
    <w:p w14:paraId="01FD4DEC" w14:textId="77777777" w:rsidR="001A549F" w:rsidRDefault="001A549F" w:rsidP="00B0372B">
      <w:pPr>
        <w:spacing w:after="0"/>
        <w:jc w:val="both"/>
        <w:rPr>
          <w:rFonts w:asciiTheme="minorHAnsi" w:hAnsiTheme="minorHAnsi" w:cstheme="minorHAnsi"/>
          <w:bCs/>
        </w:rPr>
      </w:pPr>
    </w:p>
    <w:p w14:paraId="0C33BB08" w14:textId="43C24D69" w:rsidR="001A549F" w:rsidRDefault="00A97011" w:rsidP="00B0372B">
      <w:pPr>
        <w:spacing w:after="0"/>
        <w:jc w:val="both"/>
        <w:rPr>
          <w:rFonts w:asciiTheme="minorHAnsi" w:hAnsiTheme="minorHAnsi" w:cstheme="minorHAnsi"/>
          <w:bCs/>
        </w:rPr>
      </w:pPr>
      <w:r>
        <w:rPr>
          <w:rFonts w:asciiTheme="minorHAnsi" w:hAnsiTheme="minorHAnsi" w:cstheme="minorHAnsi"/>
          <w:bCs/>
        </w:rPr>
        <w:t xml:space="preserve">Employees are required to comply with the requirements set forth in this Plan at all times. This includes, but is not limited to, </w:t>
      </w:r>
      <w:r w:rsidR="000F386E">
        <w:rPr>
          <w:rFonts w:asciiTheme="minorHAnsi" w:hAnsiTheme="minorHAnsi" w:cstheme="minorHAnsi"/>
          <w:bCs/>
        </w:rPr>
        <w:t xml:space="preserve">reporting </w:t>
      </w:r>
      <w:r w:rsidR="00242AFE">
        <w:rPr>
          <w:rFonts w:asciiTheme="minorHAnsi" w:hAnsiTheme="minorHAnsi" w:cstheme="minorHAnsi"/>
          <w:bCs/>
        </w:rPr>
        <w:t>workplace violence incidents</w:t>
      </w:r>
      <w:r w:rsidR="000F386E">
        <w:rPr>
          <w:rFonts w:asciiTheme="minorHAnsi" w:hAnsiTheme="minorHAnsi" w:cstheme="minorHAnsi"/>
          <w:bCs/>
        </w:rPr>
        <w:t xml:space="preserve">, reporting potential </w:t>
      </w:r>
      <w:r w:rsidR="00140CD5">
        <w:rPr>
          <w:rFonts w:asciiTheme="minorHAnsi" w:hAnsiTheme="minorHAnsi" w:cstheme="minorHAnsi"/>
          <w:bCs/>
        </w:rPr>
        <w:t xml:space="preserve">workplace violence </w:t>
      </w:r>
      <w:r w:rsidR="000F386E">
        <w:rPr>
          <w:rFonts w:asciiTheme="minorHAnsi" w:hAnsiTheme="minorHAnsi" w:cstheme="minorHAnsi"/>
          <w:bCs/>
        </w:rPr>
        <w:t xml:space="preserve">incidents, cooperating with all incident investigations, keeping vigilant at all times to avoid </w:t>
      </w:r>
      <w:r w:rsidR="00055D73">
        <w:rPr>
          <w:rFonts w:asciiTheme="minorHAnsi" w:hAnsiTheme="minorHAnsi" w:cstheme="minorHAnsi"/>
          <w:bCs/>
        </w:rPr>
        <w:t xml:space="preserve">workplace violence </w:t>
      </w:r>
      <w:r w:rsidR="000F386E">
        <w:rPr>
          <w:rFonts w:asciiTheme="minorHAnsi" w:hAnsiTheme="minorHAnsi" w:cstheme="minorHAnsi"/>
          <w:bCs/>
        </w:rPr>
        <w:t xml:space="preserve">incidents, informing </w:t>
      </w:r>
      <w:r w:rsidR="003F2584">
        <w:rPr>
          <w:rFonts w:asciiTheme="minorHAnsi" w:hAnsiTheme="minorHAnsi" w:cstheme="minorHAnsi"/>
          <w:bCs/>
        </w:rPr>
        <w:t xml:space="preserve">supervisors of any suspicious activity, completing all required training, </w:t>
      </w:r>
      <w:r w:rsidR="00B1690F">
        <w:rPr>
          <w:rFonts w:asciiTheme="minorHAnsi" w:hAnsiTheme="minorHAnsi" w:cstheme="minorHAnsi"/>
          <w:bCs/>
        </w:rPr>
        <w:t xml:space="preserve">and </w:t>
      </w:r>
      <w:r w:rsidR="00452BE0">
        <w:rPr>
          <w:rFonts w:asciiTheme="minorHAnsi" w:hAnsiTheme="minorHAnsi" w:cstheme="minorHAnsi"/>
          <w:bCs/>
        </w:rPr>
        <w:t xml:space="preserve">identifying </w:t>
      </w:r>
      <w:r w:rsidR="00B1690F">
        <w:rPr>
          <w:rFonts w:asciiTheme="minorHAnsi" w:hAnsiTheme="minorHAnsi" w:cstheme="minorHAnsi"/>
          <w:bCs/>
        </w:rPr>
        <w:t xml:space="preserve">potential or actual workplace violence hazards, among others. Employees </w:t>
      </w:r>
      <w:r w:rsidR="008D5A56">
        <w:rPr>
          <w:rFonts w:asciiTheme="minorHAnsi" w:hAnsiTheme="minorHAnsi" w:cstheme="minorHAnsi"/>
          <w:bCs/>
        </w:rPr>
        <w:t>who fail to meet the requirements outlined in this Plan will be retrained and discipline</w:t>
      </w:r>
      <w:r w:rsidR="001C1530">
        <w:rPr>
          <w:rFonts w:asciiTheme="minorHAnsi" w:hAnsiTheme="minorHAnsi" w:cstheme="minorHAnsi"/>
          <w:bCs/>
        </w:rPr>
        <w:t xml:space="preserve"> will be</w:t>
      </w:r>
      <w:r w:rsidR="008D5A56">
        <w:rPr>
          <w:rFonts w:asciiTheme="minorHAnsi" w:hAnsiTheme="minorHAnsi" w:cstheme="minorHAnsi"/>
          <w:bCs/>
        </w:rPr>
        <w:t xml:space="preserve"> issued</w:t>
      </w:r>
      <w:r w:rsidR="00820232">
        <w:rPr>
          <w:rFonts w:asciiTheme="minorHAnsi" w:hAnsiTheme="minorHAnsi" w:cstheme="minorHAnsi"/>
          <w:bCs/>
        </w:rPr>
        <w:t xml:space="preserve">, if necessary. </w:t>
      </w:r>
    </w:p>
    <w:p w14:paraId="10209342" w14:textId="4CBE03D9" w:rsidR="00FD1D0F" w:rsidRDefault="00FD1D0F" w:rsidP="00B0372B">
      <w:pPr>
        <w:spacing w:after="0"/>
        <w:jc w:val="both"/>
        <w:rPr>
          <w:rFonts w:asciiTheme="minorHAnsi" w:hAnsiTheme="minorHAnsi" w:cstheme="minorHAnsi"/>
          <w:bCs/>
        </w:rPr>
      </w:pPr>
    </w:p>
    <w:p w14:paraId="30A67081" w14:textId="2D76A362" w:rsidR="00FD1D0F" w:rsidRDefault="00FD1D0F" w:rsidP="00B0372B">
      <w:pPr>
        <w:spacing w:after="0"/>
        <w:jc w:val="both"/>
        <w:rPr>
          <w:rFonts w:asciiTheme="minorHAnsi" w:hAnsiTheme="minorHAnsi" w:cstheme="minorHAnsi"/>
          <w:bCs/>
        </w:rPr>
      </w:pPr>
      <w:r>
        <w:rPr>
          <w:rFonts w:asciiTheme="minorHAnsi" w:hAnsiTheme="minorHAnsi" w:cstheme="minorHAnsi"/>
          <w:bCs/>
        </w:rPr>
        <w:t xml:space="preserve">[EMPLOYER NAME] will ensure compliance </w:t>
      </w:r>
      <w:commentRangeStart w:id="11"/>
      <w:r>
        <w:rPr>
          <w:rFonts w:asciiTheme="minorHAnsi" w:hAnsiTheme="minorHAnsi" w:cstheme="minorHAnsi"/>
          <w:bCs/>
        </w:rPr>
        <w:t>by [INSERT METHODS OF COMPLIANCE].</w:t>
      </w:r>
      <w:commentRangeEnd w:id="11"/>
      <w:r>
        <w:rPr>
          <w:rStyle w:val="CommentReference"/>
          <w:rFonts w:ascii="Trebuchet MS" w:hAnsi="Trebuchet MS"/>
        </w:rPr>
        <w:commentReference w:id="11"/>
      </w:r>
    </w:p>
    <w:p w14:paraId="4B4E474C" w14:textId="77777777" w:rsidR="00742AFE" w:rsidRPr="00790BDB" w:rsidRDefault="00742AFE" w:rsidP="00790BDB">
      <w:pPr>
        <w:spacing w:after="0"/>
        <w:jc w:val="both"/>
        <w:rPr>
          <w:rFonts w:asciiTheme="minorHAnsi" w:hAnsiTheme="minorHAnsi" w:cstheme="minorHAnsi"/>
          <w:bCs/>
        </w:rPr>
      </w:pPr>
    </w:p>
    <w:p w14:paraId="3400E677" w14:textId="272139C2" w:rsidR="0077618C" w:rsidRDefault="0077618C" w:rsidP="00120679">
      <w:pPr>
        <w:spacing w:after="0"/>
        <w:ind w:firstLine="720"/>
        <w:rPr>
          <w:rFonts w:asciiTheme="minorHAnsi" w:hAnsiTheme="minorHAnsi" w:cstheme="minorHAnsi"/>
          <w:b/>
        </w:rPr>
      </w:pPr>
      <w:r>
        <w:rPr>
          <w:rFonts w:asciiTheme="minorHAnsi" w:hAnsiTheme="minorHAnsi" w:cstheme="minorHAnsi"/>
          <w:b/>
        </w:rPr>
        <w:t>3.</w:t>
      </w:r>
      <w:r w:rsidR="00742AFE">
        <w:rPr>
          <w:rFonts w:asciiTheme="minorHAnsi" w:hAnsiTheme="minorHAnsi" w:cstheme="minorHAnsi"/>
          <w:b/>
        </w:rPr>
        <w:t>3</w:t>
      </w:r>
      <w:r>
        <w:rPr>
          <w:rFonts w:asciiTheme="minorHAnsi" w:hAnsiTheme="minorHAnsi" w:cstheme="minorHAnsi"/>
          <w:b/>
        </w:rPr>
        <w:tab/>
      </w:r>
      <w:r w:rsidR="000D007A">
        <w:rPr>
          <w:rFonts w:asciiTheme="minorHAnsi" w:hAnsiTheme="minorHAnsi" w:cstheme="minorHAnsi"/>
          <w:b/>
        </w:rPr>
        <w:t xml:space="preserve">Communication </w:t>
      </w:r>
      <w:r w:rsidR="00242AFE">
        <w:rPr>
          <w:rFonts w:asciiTheme="minorHAnsi" w:hAnsiTheme="minorHAnsi" w:cstheme="minorHAnsi"/>
          <w:b/>
        </w:rPr>
        <w:t xml:space="preserve">with </w:t>
      </w:r>
      <w:r w:rsidR="000D007A">
        <w:rPr>
          <w:rFonts w:asciiTheme="minorHAnsi" w:hAnsiTheme="minorHAnsi" w:cstheme="minorHAnsi"/>
          <w:b/>
        </w:rPr>
        <w:t>Employees</w:t>
      </w:r>
    </w:p>
    <w:p w14:paraId="29CA3EA7" w14:textId="77777777" w:rsidR="000D007A" w:rsidRDefault="000D007A" w:rsidP="000D007A">
      <w:pPr>
        <w:spacing w:after="0"/>
        <w:rPr>
          <w:rFonts w:asciiTheme="minorHAnsi" w:hAnsiTheme="minorHAnsi" w:cstheme="minorHAnsi"/>
          <w:b/>
        </w:rPr>
      </w:pPr>
    </w:p>
    <w:p w14:paraId="672751C1" w14:textId="675B449B" w:rsidR="00E0195B" w:rsidRDefault="00111A79" w:rsidP="003422C1">
      <w:pPr>
        <w:spacing w:after="0"/>
        <w:jc w:val="both"/>
        <w:rPr>
          <w:rFonts w:asciiTheme="minorHAnsi" w:hAnsiTheme="minorHAnsi" w:cstheme="minorHAnsi"/>
          <w:bCs/>
        </w:rPr>
      </w:pPr>
      <w:r>
        <w:rPr>
          <w:rFonts w:asciiTheme="minorHAnsi" w:hAnsiTheme="minorHAnsi" w:cstheme="minorHAnsi"/>
          <w:bCs/>
        </w:rPr>
        <w:t>Communication between employees</w:t>
      </w:r>
      <w:r w:rsidR="008137DD">
        <w:rPr>
          <w:rFonts w:asciiTheme="minorHAnsi" w:hAnsiTheme="minorHAnsi" w:cstheme="minorHAnsi"/>
          <w:bCs/>
        </w:rPr>
        <w:t>, [</w:t>
      </w:r>
      <w:r w:rsidR="008137DD" w:rsidRPr="00790BDB">
        <w:rPr>
          <w:rFonts w:asciiTheme="minorHAnsi" w:hAnsiTheme="minorHAnsi" w:cstheme="minorHAnsi"/>
          <w:bCs/>
          <w:highlight w:val="yellow"/>
        </w:rPr>
        <w:t>authorized employee representatives</w:t>
      </w:r>
      <w:r w:rsidR="008137DD">
        <w:rPr>
          <w:rFonts w:asciiTheme="minorHAnsi" w:hAnsiTheme="minorHAnsi" w:cstheme="minorHAnsi"/>
          <w:bCs/>
        </w:rPr>
        <w:t xml:space="preserve">] and </w:t>
      </w:r>
      <w:r w:rsidR="00AA3BBD">
        <w:rPr>
          <w:rFonts w:eastAsia="Calibri" w:cs="Calibri"/>
          <w:color w:val="auto"/>
        </w:rPr>
        <w:t>[</w:t>
      </w:r>
      <w:r w:rsidR="00AA3BBD" w:rsidRPr="00E47694">
        <w:rPr>
          <w:rFonts w:eastAsia="Calibri" w:cs="Calibri"/>
          <w:color w:val="auto"/>
          <w:highlight w:val="yellow"/>
        </w:rPr>
        <w:t>EMPLOYER NAME</w:t>
      </w:r>
      <w:r w:rsidR="00AA3BBD">
        <w:rPr>
          <w:rFonts w:eastAsia="Calibri" w:cs="Calibri"/>
          <w:color w:val="auto"/>
        </w:rPr>
        <w:t>]</w:t>
      </w:r>
      <w:r w:rsidR="00AA3BBD">
        <w:rPr>
          <w:rFonts w:asciiTheme="minorHAnsi" w:hAnsiTheme="minorHAnsi" w:cstheme="minorHAnsi"/>
          <w:bCs/>
        </w:rPr>
        <w:t xml:space="preserve"> </w:t>
      </w:r>
      <w:r w:rsidR="008137DD">
        <w:rPr>
          <w:rFonts w:asciiTheme="minorHAnsi" w:hAnsiTheme="minorHAnsi" w:cstheme="minorHAnsi"/>
          <w:bCs/>
        </w:rPr>
        <w:t>is paramount to the effective implementation of this Plan.</w:t>
      </w:r>
      <w:r w:rsidR="003F62C2">
        <w:rPr>
          <w:rFonts w:asciiTheme="minorHAnsi" w:hAnsiTheme="minorHAnsi" w:cstheme="minorHAnsi"/>
          <w:bCs/>
        </w:rPr>
        <w:t xml:space="preserve"> </w:t>
      </w:r>
      <w:r w:rsidR="007376CF">
        <w:rPr>
          <w:rFonts w:asciiTheme="minorHAnsi" w:hAnsiTheme="minorHAnsi" w:cstheme="minorHAnsi"/>
          <w:bCs/>
        </w:rPr>
        <w:t>[</w:t>
      </w:r>
      <w:r w:rsidR="007376CF" w:rsidRPr="005D0354">
        <w:rPr>
          <w:rFonts w:asciiTheme="minorHAnsi" w:hAnsiTheme="minorHAnsi" w:cstheme="minorHAnsi"/>
          <w:bCs/>
          <w:highlight w:val="yellow"/>
        </w:rPr>
        <w:t>Employer</w:t>
      </w:r>
      <w:r w:rsidR="00AA3BBD" w:rsidRPr="00AA3BBD">
        <w:rPr>
          <w:rFonts w:asciiTheme="minorHAnsi" w:hAnsiTheme="minorHAnsi" w:cstheme="minorHAnsi"/>
          <w:bCs/>
          <w:highlight w:val="yellow"/>
        </w:rPr>
        <w:t xml:space="preserve"> Name</w:t>
      </w:r>
      <w:r w:rsidR="007376CF">
        <w:rPr>
          <w:rFonts w:asciiTheme="minorHAnsi" w:hAnsiTheme="minorHAnsi" w:cstheme="minorHAnsi"/>
          <w:bCs/>
        </w:rPr>
        <w:t xml:space="preserve">] will </w:t>
      </w:r>
      <w:r w:rsidR="003422C1">
        <w:rPr>
          <w:rFonts w:asciiTheme="minorHAnsi" w:hAnsiTheme="minorHAnsi" w:cstheme="minorHAnsi"/>
          <w:bCs/>
        </w:rPr>
        <w:t>communicate with employees regarding workplace violence matters</w:t>
      </w:r>
      <w:r w:rsidR="00D34299">
        <w:rPr>
          <w:rFonts w:asciiTheme="minorHAnsi" w:hAnsiTheme="minorHAnsi" w:cstheme="minorHAnsi"/>
          <w:bCs/>
        </w:rPr>
        <w:t>,</w:t>
      </w:r>
      <w:r w:rsidR="00F846E9">
        <w:rPr>
          <w:rFonts w:asciiTheme="minorHAnsi" w:hAnsiTheme="minorHAnsi" w:cstheme="minorHAnsi"/>
          <w:bCs/>
        </w:rPr>
        <w:t xml:space="preserve"> including</w:t>
      </w:r>
      <w:r w:rsidR="00E0195B">
        <w:rPr>
          <w:rFonts w:asciiTheme="minorHAnsi" w:hAnsiTheme="minorHAnsi" w:cstheme="minorHAnsi"/>
          <w:bCs/>
        </w:rPr>
        <w:t xml:space="preserve"> but not limited to:</w:t>
      </w:r>
      <w:r w:rsidR="00F846E9">
        <w:rPr>
          <w:rFonts w:asciiTheme="minorHAnsi" w:hAnsiTheme="minorHAnsi" w:cstheme="minorHAnsi"/>
          <w:bCs/>
        </w:rPr>
        <w:t xml:space="preserve"> </w:t>
      </w:r>
      <w:r w:rsidR="00E0195B">
        <w:rPr>
          <w:rFonts w:asciiTheme="minorHAnsi" w:hAnsiTheme="minorHAnsi" w:cstheme="minorHAnsi"/>
          <w:bCs/>
        </w:rPr>
        <w:t xml:space="preserve">(1) </w:t>
      </w:r>
      <w:r w:rsidR="007376CF">
        <w:rPr>
          <w:rFonts w:asciiTheme="minorHAnsi" w:hAnsiTheme="minorHAnsi" w:cstheme="minorHAnsi"/>
          <w:bCs/>
        </w:rPr>
        <w:t>h</w:t>
      </w:r>
      <w:r w:rsidR="00F846E9" w:rsidRPr="00F846E9">
        <w:rPr>
          <w:rFonts w:asciiTheme="minorHAnsi" w:hAnsiTheme="minorHAnsi" w:cstheme="minorHAnsi"/>
          <w:bCs/>
        </w:rPr>
        <w:t>ow an employee can report a violent incident, threat, or other workplace violence concern to the employer or law enforcement without fear of reprisal</w:t>
      </w:r>
      <w:r w:rsidR="00E0195B">
        <w:rPr>
          <w:rFonts w:asciiTheme="minorHAnsi" w:hAnsiTheme="minorHAnsi" w:cstheme="minorHAnsi"/>
          <w:bCs/>
        </w:rPr>
        <w:t>; (2)</w:t>
      </w:r>
      <w:r w:rsidR="003422C1">
        <w:rPr>
          <w:rFonts w:asciiTheme="minorHAnsi" w:hAnsiTheme="minorHAnsi" w:cstheme="minorHAnsi"/>
          <w:bCs/>
        </w:rPr>
        <w:t xml:space="preserve"> </w:t>
      </w:r>
      <w:r w:rsidR="00EE1AE5">
        <w:rPr>
          <w:rFonts w:asciiTheme="minorHAnsi" w:hAnsiTheme="minorHAnsi" w:cstheme="minorHAnsi"/>
          <w:bCs/>
        </w:rPr>
        <w:t>h</w:t>
      </w:r>
      <w:r w:rsidR="00EE1AE5" w:rsidRPr="00EE1AE5">
        <w:rPr>
          <w:rFonts w:asciiTheme="minorHAnsi" w:hAnsiTheme="minorHAnsi" w:cstheme="minorHAnsi"/>
          <w:bCs/>
        </w:rPr>
        <w:t xml:space="preserve">ow employee concerns will be investigated as part of </w:t>
      </w:r>
      <w:r w:rsidR="008A3B1E">
        <w:rPr>
          <w:rFonts w:asciiTheme="minorHAnsi" w:hAnsiTheme="minorHAnsi" w:cstheme="minorHAnsi"/>
          <w:bCs/>
        </w:rPr>
        <w:t>[</w:t>
      </w:r>
      <w:r w:rsidR="008A3B1E" w:rsidRPr="005D0354">
        <w:rPr>
          <w:rFonts w:asciiTheme="minorHAnsi" w:hAnsiTheme="minorHAnsi" w:cstheme="minorHAnsi"/>
          <w:bCs/>
          <w:highlight w:val="yellow"/>
        </w:rPr>
        <w:t>Employer’s</w:t>
      </w:r>
      <w:r w:rsidR="008A3B1E">
        <w:rPr>
          <w:rFonts w:asciiTheme="minorHAnsi" w:hAnsiTheme="minorHAnsi" w:cstheme="minorHAnsi"/>
          <w:bCs/>
        </w:rPr>
        <w:t>]</w:t>
      </w:r>
      <w:r w:rsidR="00EE1AE5" w:rsidRPr="00EE1AE5">
        <w:rPr>
          <w:rFonts w:asciiTheme="minorHAnsi" w:hAnsiTheme="minorHAnsi" w:cstheme="minorHAnsi"/>
          <w:bCs/>
        </w:rPr>
        <w:t xml:space="preserve"> responsibility </w:t>
      </w:r>
      <w:r w:rsidR="00930F95">
        <w:rPr>
          <w:rFonts w:asciiTheme="minorHAnsi" w:hAnsiTheme="minorHAnsi" w:cstheme="minorHAnsi"/>
          <w:bCs/>
        </w:rPr>
        <w:t>under this Plan</w:t>
      </w:r>
      <w:r w:rsidR="00EE1AE5" w:rsidRPr="00EE1AE5">
        <w:rPr>
          <w:rFonts w:asciiTheme="minorHAnsi" w:hAnsiTheme="minorHAnsi" w:cstheme="minorHAnsi"/>
          <w:bCs/>
        </w:rPr>
        <w:t xml:space="preserve">, and </w:t>
      </w:r>
      <w:r w:rsidR="000A7EC6">
        <w:rPr>
          <w:rFonts w:asciiTheme="minorHAnsi" w:hAnsiTheme="minorHAnsi" w:cstheme="minorHAnsi"/>
          <w:bCs/>
        </w:rPr>
        <w:t xml:space="preserve">(3) </w:t>
      </w:r>
      <w:r w:rsidR="00EE1AE5" w:rsidRPr="00EE1AE5">
        <w:rPr>
          <w:rFonts w:asciiTheme="minorHAnsi" w:hAnsiTheme="minorHAnsi" w:cstheme="minorHAnsi"/>
          <w:bCs/>
        </w:rPr>
        <w:t xml:space="preserve">how employees will be informed of the results of the investigation and any corrective actions to be taken as part of the </w:t>
      </w:r>
      <w:r w:rsidR="005D0354">
        <w:rPr>
          <w:rFonts w:asciiTheme="minorHAnsi" w:hAnsiTheme="minorHAnsi" w:cstheme="minorHAnsi"/>
          <w:bCs/>
        </w:rPr>
        <w:t>Company’s</w:t>
      </w:r>
      <w:r w:rsidR="008A3B1E" w:rsidRPr="00EE1AE5">
        <w:rPr>
          <w:rFonts w:asciiTheme="minorHAnsi" w:hAnsiTheme="minorHAnsi" w:cstheme="minorHAnsi"/>
          <w:bCs/>
        </w:rPr>
        <w:t xml:space="preserve"> </w:t>
      </w:r>
      <w:r w:rsidR="00EE1AE5" w:rsidRPr="00EE1AE5">
        <w:rPr>
          <w:rFonts w:asciiTheme="minorHAnsi" w:hAnsiTheme="minorHAnsi" w:cstheme="minorHAnsi"/>
          <w:bCs/>
        </w:rPr>
        <w:t xml:space="preserve">responsibility </w:t>
      </w:r>
      <w:r w:rsidR="00A5367E">
        <w:rPr>
          <w:rFonts w:asciiTheme="minorHAnsi" w:hAnsiTheme="minorHAnsi" w:cstheme="minorHAnsi"/>
          <w:bCs/>
        </w:rPr>
        <w:t>under this Plan</w:t>
      </w:r>
      <w:r w:rsidR="00EE1AE5" w:rsidRPr="00EE1AE5">
        <w:rPr>
          <w:rFonts w:asciiTheme="minorHAnsi" w:hAnsiTheme="minorHAnsi" w:cstheme="minorHAnsi"/>
          <w:bCs/>
        </w:rPr>
        <w:t>.</w:t>
      </w:r>
      <w:r w:rsidR="005D0354">
        <w:rPr>
          <w:rFonts w:asciiTheme="minorHAnsi" w:hAnsiTheme="minorHAnsi" w:cstheme="minorHAnsi"/>
          <w:bCs/>
        </w:rPr>
        <w:t xml:space="preserve"> </w:t>
      </w:r>
    </w:p>
    <w:p w14:paraId="46F33747" w14:textId="77777777" w:rsidR="00E0195B" w:rsidRDefault="00E0195B" w:rsidP="003422C1">
      <w:pPr>
        <w:spacing w:after="0"/>
        <w:jc w:val="both"/>
        <w:rPr>
          <w:rFonts w:asciiTheme="minorHAnsi" w:hAnsiTheme="minorHAnsi" w:cstheme="minorHAnsi"/>
          <w:bCs/>
        </w:rPr>
      </w:pPr>
    </w:p>
    <w:p w14:paraId="6BA85B39" w14:textId="07608AFA" w:rsidR="00FD05C6" w:rsidRDefault="005D0354" w:rsidP="003422C1">
      <w:pPr>
        <w:spacing w:after="0"/>
        <w:jc w:val="both"/>
        <w:rPr>
          <w:rFonts w:asciiTheme="minorHAnsi" w:hAnsiTheme="minorHAnsi" w:cstheme="minorHAnsi"/>
          <w:bCs/>
        </w:rPr>
      </w:pPr>
      <w:r>
        <w:rPr>
          <w:rFonts w:asciiTheme="minorHAnsi" w:hAnsiTheme="minorHAnsi" w:cstheme="minorHAnsi"/>
          <w:bCs/>
        </w:rPr>
        <w:t>[</w:t>
      </w:r>
      <w:r w:rsidRPr="005D0354">
        <w:rPr>
          <w:rFonts w:asciiTheme="minorHAnsi" w:hAnsiTheme="minorHAnsi" w:cstheme="minorHAnsi"/>
          <w:bCs/>
          <w:highlight w:val="yellow"/>
        </w:rPr>
        <w:t>Employer</w:t>
      </w:r>
      <w:r w:rsidRPr="00AA3BBD">
        <w:rPr>
          <w:rFonts w:asciiTheme="minorHAnsi" w:hAnsiTheme="minorHAnsi" w:cstheme="minorHAnsi"/>
          <w:bCs/>
          <w:highlight w:val="yellow"/>
        </w:rPr>
        <w:t xml:space="preserve"> Name</w:t>
      </w:r>
      <w:r>
        <w:rPr>
          <w:rFonts w:asciiTheme="minorHAnsi" w:hAnsiTheme="minorHAnsi" w:cstheme="minorHAnsi"/>
          <w:bCs/>
        </w:rPr>
        <w:t xml:space="preserve">] </w:t>
      </w:r>
      <w:r w:rsidR="003422C1">
        <w:rPr>
          <w:rFonts w:asciiTheme="minorHAnsi" w:hAnsiTheme="minorHAnsi" w:cstheme="minorHAnsi"/>
          <w:bCs/>
        </w:rPr>
        <w:t xml:space="preserve">will utilize </w:t>
      </w:r>
      <w:r w:rsidR="00FE7751">
        <w:rPr>
          <w:rFonts w:asciiTheme="minorHAnsi" w:hAnsiTheme="minorHAnsi" w:cstheme="minorHAnsi"/>
          <w:bCs/>
        </w:rPr>
        <w:t>the initial and annual training</w:t>
      </w:r>
      <w:r>
        <w:rPr>
          <w:rFonts w:asciiTheme="minorHAnsi" w:hAnsiTheme="minorHAnsi" w:cstheme="minorHAnsi"/>
          <w:bCs/>
        </w:rPr>
        <w:t xml:space="preserve"> required under this Plan</w:t>
      </w:r>
      <w:r w:rsidR="0077197A">
        <w:rPr>
          <w:rFonts w:asciiTheme="minorHAnsi" w:hAnsiTheme="minorHAnsi" w:cstheme="minorHAnsi"/>
          <w:bCs/>
        </w:rPr>
        <w:t xml:space="preserve"> (and other training as required)</w:t>
      </w:r>
      <w:r w:rsidR="00FE7751">
        <w:rPr>
          <w:rFonts w:asciiTheme="minorHAnsi" w:hAnsiTheme="minorHAnsi" w:cstheme="minorHAnsi"/>
          <w:bCs/>
        </w:rPr>
        <w:t xml:space="preserve">, </w:t>
      </w:r>
      <w:commentRangeStart w:id="12"/>
      <w:r w:rsidR="00FE7751">
        <w:rPr>
          <w:rFonts w:asciiTheme="minorHAnsi" w:hAnsiTheme="minorHAnsi" w:cstheme="minorHAnsi"/>
          <w:bCs/>
        </w:rPr>
        <w:t>[</w:t>
      </w:r>
      <w:r w:rsidR="00FE7751" w:rsidRPr="005D0354">
        <w:rPr>
          <w:rFonts w:asciiTheme="minorHAnsi" w:hAnsiTheme="minorHAnsi" w:cstheme="minorHAnsi"/>
          <w:bCs/>
          <w:highlight w:val="yellow"/>
        </w:rPr>
        <w:t xml:space="preserve">pre/post shift huddles, </w:t>
      </w:r>
      <w:r w:rsidR="000A6D85" w:rsidRPr="005D0354">
        <w:rPr>
          <w:rFonts w:asciiTheme="minorHAnsi" w:hAnsiTheme="minorHAnsi" w:cstheme="minorHAnsi"/>
          <w:bCs/>
          <w:highlight w:val="yellow"/>
        </w:rPr>
        <w:t>postings on worksite safety bulletin boards, information posted to the Company’s intranet</w:t>
      </w:r>
      <w:r w:rsidR="00D34299">
        <w:rPr>
          <w:rFonts w:asciiTheme="minorHAnsi" w:hAnsiTheme="minorHAnsi" w:cstheme="minorHAnsi"/>
          <w:bCs/>
        </w:rPr>
        <w:t>]</w:t>
      </w:r>
      <w:r w:rsidR="00E0195B">
        <w:rPr>
          <w:rFonts w:asciiTheme="minorHAnsi" w:hAnsiTheme="minorHAnsi" w:cstheme="minorHAnsi"/>
          <w:bCs/>
        </w:rPr>
        <w:t xml:space="preserve"> </w:t>
      </w:r>
      <w:commentRangeEnd w:id="12"/>
      <w:r w:rsidR="009433B6">
        <w:rPr>
          <w:rStyle w:val="CommentReference"/>
          <w:rFonts w:ascii="Trebuchet MS" w:hAnsi="Trebuchet MS"/>
        </w:rPr>
        <w:commentReference w:id="12"/>
      </w:r>
      <w:r w:rsidR="00B23434">
        <w:rPr>
          <w:rFonts w:asciiTheme="minorHAnsi" w:hAnsiTheme="minorHAnsi" w:cstheme="minorHAnsi"/>
          <w:bCs/>
        </w:rPr>
        <w:t>for these communications</w:t>
      </w:r>
      <w:r w:rsidR="00257951">
        <w:rPr>
          <w:rFonts w:asciiTheme="minorHAnsi" w:hAnsiTheme="minorHAnsi" w:cstheme="minorHAnsi"/>
          <w:bCs/>
        </w:rPr>
        <w:t>. Additionally, at all times there is to be an open dialogue between</w:t>
      </w:r>
      <w:r w:rsidR="009C4236">
        <w:rPr>
          <w:rFonts w:asciiTheme="minorHAnsi" w:hAnsiTheme="minorHAnsi" w:cstheme="minorHAnsi"/>
          <w:bCs/>
        </w:rPr>
        <w:t xml:space="preserve"> employees,</w:t>
      </w:r>
      <w:r w:rsidR="00257951">
        <w:rPr>
          <w:rFonts w:asciiTheme="minorHAnsi" w:hAnsiTheme="minorHAnsi" w:cstheme="minorHAnsi"/>
          <w:bCs/>
        </w:rPr>
        <w:t xml:space="preserve"> managers, supervisors and [</w:t>
      </w:r>
      <w:commentRangeStart w:id="13"/>
      <w:r w:rsidR="00257951" w:rsidRPr="005D0354">
        <w:rPr>
          <w:rFonts w:asciiTheme="minorHAnsi" w:hAnsiTheme="minorHAnsi" w:cstheme="minorHAnsi"/>
          <w:bCs/>
          <w:highlight w:val="yellow"/>
        </w:rPr>
        <w:t xml:space="preserve">Human </w:t>
      </w:r>
      <w:commentRangeEnd w:id="13"/>
      <w:r w:rsidR="009433B6">
        <w:rPr>
          <w:rStyle w:val="CommentReference"/>
          <w:rFonts w:ascii="Trebuchet MS" w:hAnsi="Trebuchet MS"/>
        </w:rPr>
        <w:commentReference w:id="13"/>
      </w:r>
      <w:r w:rsidR="00257951" w:rsidRPr="005D0354">
        <w:rPr>
          <w:rFonts w:asciiTheme="minorHAnsi" w:hAnsiTheme="minorHAnsi" w:cstheme="minorHAnsi"/>
          <w:bCs/>
          <w:highlight w:val="yellow"/>
        </w:rPr>
        <w:t>Resources</w:t>
      </w:r>
      <w:r w:rsidR="00257951">
        <w:rPr>
          <w:rFonts w:asciiTheme="minorHAnsi" w:hAnsiTheme="minorHAnsi" w:cstheme="minorHAnsi"/>
          <w:bCs/>
        </w:rPr>
        <w:t xml:space="preserve">] regarding </w:t>
      </w:r>
      <w:r w:rsidR="00FD05C6">
        <w:rPr>
          <w:rFonts w:asciiTheme="minorHAnsi" w:hAnsiTheme="minorHAnsi" w:cstheme="minorHAnsi"/>
          <w:bCs/>
        </w:rPr>
        <w:t>workplace violence matters.</w:t>
      </w:r>
      <w:r w:rsidR="00A619E6">
        <w:rPr>
          <w:rFonts w:asciiTheme="minorHAnsi" w:hAnsiTheme="minorHAnsi" w:cstheme="minorHAnsi"/>
          <w:bCs/>
        </w:rPr>
        <w:t xml:space="preserve">  </w:t>
      </w:r>
    </w:p>
    <w:p w14:paraId="045FA012" w14:textId="77777777" w:rsidR="00FD05C6" w:rsidRDefault="00FD05C6" w:rsidP="003422C1">
      <w:pPr>
        <w:spacing w:after="0"/>
        <w:jc w:val="both"/>
        <w:rPr>
          <w:rFonts w:asciiTheme="minorHAnsi" w:hAnsiTheme="minorHAnsi" w:cstheme="minorHAnsi"/>
          <w:bCs/>
        </w:rPr>
      </w:pPr>
    </w:p>
    <w:p w14:paraId="2136AC18" w14:textId="77777777" w:rsidR="0062568A" w:rsidRDefault="00FD05C6" w:rsidP="003422C1">
      <w:pPr>
        <w:spacing w:after="0"/>
        <w:jc w:val="both"/>
        <w:rPr>
          <w:rFonts w:asciiTheme="minorHAnsi" w:hAnsiTheme="minorHAnsi" w:cstheme="minorHAnsi"/>
          <w:bCs/>
        </w:rPr>
      </w:pPr>
      <w:r>
        <w:rPr>
          <w:rFonts w:asciiTheme="minorHAnsi" w:hAnsiTheme="minorHAnsi" w:cstheme="minorHAnsi"/>
          <w:bCs/>
        </w:rPr>
        <w:t>A</w:t>
      </w:r>
      <w:r w:rsidR="00884F2F">
        <w:rPr>
          <w:rFonts w:asciiTheme="minorHAnsi" w:hAnsiTheme="minorHAnsi" w:cstheme="minorHAnsi"/>
          <w:bCs/>
        </w:rPr>
        <w:t>s</w:t>
      </w:r>
      <w:r>
        <w:rPr>
          <w:rFonts w:asciiTheme="minorHAnsi" w:hAnsiTheme="minorHAnsi" w:cstheme="minorHAnsi"/>
          <w:bCs/>
        </w:rPr>
        <w:t xml:space="preserve"> detailed below in Section </w:t>
      </w:r>
      <w:r w:rsidR="00FF03CA">
        <w:rPr>
          <w:rFonts w:asciiTheme="minorHAnsi" w:hAnsiTheme="minorHAnsi" w:cstheme="minorHAnsi"/>
          <w:bCs/>
        </w:rPr>
        <w:t>3.5,</w:t>
      </w:r>
      <w:r>
        <w:rPr>
          <w:rFonts w:asciiTheme="minorHAnsi" w:hAnsiTheme="minorHAnsi" w:cstheme="minorHAnsi"/>
          <w:bCs/>
        </w:rPr>
        <w:t xml:space="preserve"> employees </w:t>
      </w:r>
      <w:r w:rsidR="00841009">
        <w:rPr>
          <w:rFonts w:asciiTheme="minorHAnsi" w:hAnsiTheme="minorHAnsi" w:cstheme="minorHAnsi"/>
          <w:bCs/>
        </w:rPr>
        <w:t>must</w:t>
      </w:r>
      <w:r>
        <w:rPr>
          <w:rFonts w:asciiTheme="minorHAnsi" w:hAnsiTheme="minorHAnsi" w:cstheme="minorHAnsi"/>
          <w:bCs/>
        </w:rPr>
        <w:t xml:space="preserve"> </w:t>
      </w:r>
      <w:r w:rsidR="00C37E0C">
        <w:rPr>
          <w:rFonts w:asciiTheme="minorHAnsi" w:hAnsiTheme="minorHAnsi" w:cstheme="minorHAnsi"/>
          <w:bCs/>
        </w:rPr>
        <w:t xml:space="preserve">report a workplace violence incident, </w:t>
      </w:r>
      <w:proofErr w:type="gramStart"/>
      <w:r w:rsidR="00C37E0C">
        <w:rPr>
          <w:rFonts w:asciiTheme="minorHAnsi" w:hAnsiTheme="minorHAnsi" w:cstheme="minorHAnsi"/>
          <w:bCs/>
        </w:rPr>
        <w:t>threat</w:t>
      </w:r>
      <w:proofErr w:type="gramEnd"/>
      <w:r w:rsidR="00C37E0C">
        <w:rPr>
          <w:rFonts w:asciiTheme="minorHAnsi" w:hAnsiTheme="minorHAnsi" w:cstheme="minorHAnsi"/>
          <w:bCs/>
        </w:rPr>
        <w:t xml:space="preserve"> or other workplace violence concern to </w:t>
      </w:r>
      <w:r w:rsidR="00A619E6">
        <w:rPr>
          <w:rFonts w:asciiTheme="minorHAnsi" w:hAnsiTheme="minorHAnsi" w:cstheme="minorHAnsi"/>
          <w:bCs/>
        </w:rPr>
        <w:t>[</w:t>
      </w:r>
      <w:r w:rsidR="00A619E6" w:rsidRPr="005D0354">
        <w:rPr>
          <w:rFonts w:asciiTheme="minorHAnsi" w:hAnsiTheme="minorHAnsi" w:cstheme="minorHAnsi"/>
          <w:bCs/>
          <w:highlight w:val="yellow"/>
        </w:rPr>
        <w:t>Employer</w:t>
      </w:r>
      <w:r w:rsidR="00A619E6" w:rsidRPr="00AA3BBD">
        <w:rPr>
          <w:rFonts w:asciiTheme="minorHAnsi" w:hAnsiTheme="minorHAnsi" w:cstheme="minorHAnsi"/>
          <w:bCs/>
          <w:highlight w:val="yellow"/>
        </w:rPr>
        <w:t xml:space="preserve"> Name</w:t>
      </w:r>
      <w:r w:rsidR="00A619E6">
        <w:rPr>
          <w:rFonts w:asciiTheme="minorHAnsi" w:hAnsiTheme="minorHAnsi" w:cstheme="minorHAnsi"/>
          <w:bCs/>
        </w:rPr>
        <w:t xml:space="preserve">] </w:t>
      </w:r>
      <w:r w:rsidR="00C37E0C">
        <w:rPr>
          <w:rFonts w:asciiTheme="minorHAnsi" w:hAnsiTheme="minorHAnsi" w:cstheme="minorHAnsi"/>
          <w:bCs/>
        </w:rPr>
        <w:t>by [</w:t>
      </w:r>
      <w:commentRangeStart w:id="14"/>
      <w:r w:rsidR="00C37E0C" w:rsidRPr="00790BDB">
        <w:rPr>
          <w:rFonts w:asciiTheme="minorHAnsi" w:hAnsiTheme="minorHAnsi" w:cstheme="minorHAnsi"/>
          <w:bCs/>
          <w:highlight w:val="yellow"/>
        </w:rPr>
        <w:t xml:space="preserve">incident </w:t>
      </w:r>
      <w:r w:rsidR="00C621F1" w:rsidRPr="00790BDB">
        <w:rPr>
          <w:rFonts w:asciiTheme="minorHAnsi" w:hAnsiTheme="minorHAnsi" w:cstheme="minorHAnsi"/>
          <w:bCs/>
          <w:highlight w:val="yellow"/>
        </w:rPr>
        <w:t>method by which employees report workplace violence incidents or concerns. If the Company has an an</w:t>
      </w:r>
      <w:r w:rsidR="00884F2F" w:rsidRPr="00790BDB">
        <w:rPr>
          <w:rFonts w:asciiTheme="minorHAnsi" w:hAnsiTheme="minorHAnsi" w:cstheme="minorHAnsi"/>
          <w:bCs/>
          <w:highlight w:val="yellow"/>
        </w:rPr>
        <w:t>onymous complaint system reference it here</w:t>
      </w:r>
      <w:r w:rsidR="00884F2F">
        <w:rPr>
          <w:rFonts w:asciiTheme="minorHAnsi" w:hAnsiTheme="minorHAnsi" w:cstheme="minorHAnsi"/>
          <w:bCs/>
        </w:rPr>
        <w:t>.]</w:t>
      </w:r>
      <w:r w:rsidR="00FE7751">
        <w:rPr>
          <w:rFonts w:asciiTheme="minorHAnsi" w:hAnsiTheme="minorHAnsi" w:cstheme="minorHAnsi"/>
          <w:bCs/>
        </w:rPr>
        <w:t xml:space="preserve"> </w:t>
      </w:r>
      <w:commentRangeEnd w:id="14"/>
      <w:r w:rsidR="00C21628">
        <w:rPr>
          <w:rStyle w:val="CommentReference"/>
          <w:rFonts w:ascii="Trebuchet MS" w:hAnsi="Trebuchet MS"/>
        </w:rPr>
        <w:commentReference w:id="14"/>
      </w:r>
    </w:p>
    <w:p w14:paraId="22E2D8CD" w14:textId="77777777" w:rsidR="0062568A" w:rsidRDefault="0062568A" w:rsidP="003422C1">
      <w:pPr>
        <w:spacing w:after="0"/>
        <w:jc w:val="both"/>
        <w:rPr>
          <w:rFonts w:asciiTheme="minorHAnsi" w:hAnsiTheme="minorHAnsi" w:cstheme="minorHAnsi"/>
          <w:bCs/>
        </w:rPr>
      </w:pPr>
    </w:p>
    <w:p w14:paraId="63CEC7DA" w14:textId="4D7A7D4C" w:rsidR="00FC4077" w:rsidRDefault="0062568A" w:rsidP="003422C1">
      <w:pPr>
        <w:spacing w:after="0"/>
        <w:jc w:val="both"/>
        <w:rPr>
          <w:rFonts w:asciiTheme="minorHAnsi" w:hAnsiTheme="minorHAnsi" w:cstheme="minorHAnsi"/>
          <w:bCs/>
        </w:rPr>
      </w:pPr>
      <w:r>
        <w:rPr>
          <w:rFonts w:asciiTheme="minorHAnsi" w:hAnsiTheme="minorHAnsi" w:cstheme="minorHAnsi"/>
          <w:b/>
        </w:rPr>
        <w:t>When a workplace violence incident, or threat of violence is imminent or in progress, Employees should report the incident to law enforcement authorities by calling 9</w:t>
      </w:r>
      <w:r w:rsidR="00FC4077">
        <w:rPr>
          <w:rFonts w:asciiTheme="minorHAnsi" w:hAnsiTheme="minorHAnsi" w:cstheme="minorHAnsi"/>
          <w:b/>
        </w:rPr>
        <w:t>-</w:t>
      </w:r>
      <w:r>
        <w:rPr>
          <w:rFonts w:asciiTheme="minorHAnsi" w:hAnsiTheme="minorHAnsi" w:cstheme="minorHAnsi"/>
          <w:b/>
        </w:rPr>
        <w:t>1</w:t>
      </w:r>
      <w:r w:rsidR="00FC4077">
        <w:rPr>
          <w:rFonts w:asciiTheme="minorHAnsi" w:hAnsiTheme="minorHAnsi" w:cstheme="minorHAnsi"/>
          <w:b/>
        </w:rPr>
        <w:t>-</w:t>
      </w:r>
      <w:r>
        <w:rPr>
          <w:rFonts w:asciiTheme="minorHAnsi" w:hAnsiTheme="minorHAnsi" w:cstheme="minorHAnsi"/>
          <w:b/>
        </w:rPr>
        <w:t>1.</w:t>
      </w:r>
      <w:r w:rsidR="00230A12">
        <w:rPr>
          <w:rFonts w:asciiTheme="minorHAnsi" w:hAnsiTheme="minorHAnsi" w:cstheme="minorHAnsi"/>
          <w:b/>
        </w:rPr>
        <w:t xml:space="preserve"> </w:t>
      </w:r>
      <w:r w:rsidR="00230A12">
        <w:rPr>
          <w:rFonts w:asciiTheme="minorHAnsi" w:hAnsiTheme="minorHAnsi" w:cstheme="minorHAnsi"/>
          <w:bCs/>
        </w:rPr>
        <w:t>When an imminent hazard exists which cannot be immediately abated without endangering employee(s) and/or property, all exposed employees will be removed from the work area except those necessary to correct the existing condition.</w:t>
      </w:r>
    </w:p>
    <w:p w14:paraId="40E49E07" w14:textId="77777777" w:rsidR="00FC4077" w:rsidRDefault="00FC4077" w:rsidP="003422C1">
      <w:pPr>
        <w:spacing w:after="0"/>
        <w:jc w:val="both"/>
        <w:rPr>
          <w:rFonts w:asciiTheme="minorHAnsi" w:hAnsiTheme="minorHAnsi" w:cstheme="minorHAnsi"/>
          <w:bCs/>
        </w:rPr>
      </w:pPr>
    </w:p>
    <w:p w14:paraId="6682D2E2" w14:textId="76A63D9E" w:rsidR="00223237" w:rsidRDefault="00FC4077" w:rsidP="003422C1">
      <w:pPr>
        <w:spacing w:after="0"/>
        <w:jc w:val="both"/>
        <w:rPr>
          <w:rFonts w:asciiTheme="minorHAnsi" w:hAnsiTheme="minorHAnsi" w:cstheme="minorHAnsi"/>
          <w:bCs/>
        </w:rPr>
      </w:pPr>
      <w:r>
        <w:rPr>
          <w:rFonts w:asciiTheme="minorHAnsi" w:hAnsiTheme="minorHAnsi" w:cstheme="minorHAnsi"/>
          <w:bCs/>
        </w:rPr>
        <w:t xml:space="preserve">For all others, </w:t>
      </w:r>
      <w:r w:rsidR="00935BD1">
        <w:rPr>
          <w:rFonts w:asciiTheme="minorHAnsi" w:hAnsiTheme="minorHAnsi" w:cstheme="minorHAnsi"/>
          <w:bCs/>
        </w:rPr>
        <w:t>Employees may</w:t>
      </w:r>
      <w:r w:rsidR="001425CA">
        <w:rPr>
          <w:rFonts w:asciiTheme="minorHAnsi" w:hAnsiTheme="minorHAnsi" w:cstheme="minorHAnsi"/>
          <w:bCs/>
        </w:rPr>
        <w:t xml:space="preserve"> </w:t>
      </w:r>
      <w:r w:rsidR="00935BD1">
        <w:rPr>
          <w:rFonts w:asciiTheme="minorHAnsi" w:hAnsiTheme="minorHAnsi" w:cstheme="minorHAnsi"/>
          <w:bCs/>
        </w:rPr>
        <w:t xml:space="preserve">report a workplace violence incident, </w:t>
      </w:r>
      <w:proofErr w:type="gramStart"/>
      <w:r w:rsidR="00935BD1">
        <w:rPr>
          <w:rFonts w:asciiTheme="minorHAnsi" w:hAnsiTheme="minorHAnsi" w:cstheme="minorHAnsi"/>
          <w:bCs/>
        </w:rPr>
        <w:t>threat</w:t>
      </w:r>
      <w:proofErr w:type="gramEnd"/>
      <w:r w:rsidR="00935BD1">
        <w:rPr>
          <w:rFonts w:asciiTheme="minorHAnsi" w:hAnsiTheme="minorHAnsi" w:cstheme="minorHAnsi"/>
          <w:bCs/>
        </w:rPr>
        <w:t xml:space="preserve"> or other workplace violence concern to law enforcement at any time, including during working time, by calling the local authoriti</w:t>
      </w:r>
      <w:r w:rsidR="00935BD1" w:rsidRPr="00141B9C">
        <w:rPr>
          <w:rFonts w:asciiTheme="minorHAnsi" w:hAnsiTheme="minorHAnsi" w:cstheme="minorHAnsi"/>
          <w:bCs/>
        </w:rPr>
        <w:t>es</w:t>
      </w:r>
      <w:r w:rsidR="00935BD1">
        <w:rPr>
          <w:rFonts w:asciiTheme="minorHAnsi" w:hAnsiTheme="minorHAnsi" w:cstheme="minorHAnsi"/>
          <w:bCs/>
        </w:rPr>
        <w:t xml:space="preserve"> by calling 9-1-1 or emergency response/law enforcement at the numbers posted [</w:t>
      </w:r>
      <w:r w:rsidR="00935BD1" w:rsidRPr="00D66F2E">
        <w:rPr>
          <w:rFonts w:asciiTheme="minorHAnsi" w:hAnsiTheme="minorHAnsi" w:cstheme="minorHAnsi"/>
          <w:bCs/>
          <w:highlight w:val="yellow"/>
        </w:rPr>
        <w:t>insert location where this information will be available</w:t>
      </w:r>
      <w:r w:rsidR="00935BD1">
        <w:rPr>
          <w:rFonts w:asciiTheme="minorHAnsi" w:hAnsiTheme="minorHAnsi" w:cstheme="minorHAnsi"/>
          <w:bCs/>
        </w:rPr>
        <w:t>]. Employees will not be prevented from accessing their mobile or other communication devices to seek emergency assistance</w:t>
      </w:r>
      <w:r w:rsidR="00F54297">
        <w:rPr>
          <w:rFonts w:asciiTheme="minorHAnsi" w:hAnsiTheme="minorHAnsi" w:cstheme="minorHAnsi"/>
          <w:bCs/>
        </w:rPr>
        <w:t xml:space="preserve">, assess the safety of a situation, or communicate with a person to verify their safety. </w:t>
      </w:r>
    </w:p>
    <w:p w14:paraId="2CE00C06" w14:textId="77777777" w:rsidR="00223237" w:rsidRDefault="00223237" w:rsidP="003422C1">
      <w:pPr>
        <w:spacing w:after="0"/>
        <w:jc w:val="both"/>
        <w:rPr>
          <w:rFonts w:asciiTheme="minorHAnsi" w:hAnsiTheme="minorHAnsi" w:cstheme="minorHAnsi"/>
          <w:bCs/>
        </w:rPr>
      </w:pPr>
    </w:p>
    <w:p w14:paraId="1A55800D" w14:textId="2A39FEE0" w:rsidR="004B00FD" w:rsidRDefault="00A619E6" w:rsidP="003422C1">
      <w:pPr>
        <w:spacing w:after="0"/>
        <w:jc w:val="both"/>
        <w:rPr>
          <w:rFonts w:asciiTheme="minorHAnsi" w:hAnsiTheme="minorHAnsi" w:cstheme="minorHAnsi"/>
          <w:bCs/>
        </w:rPr>
      </w:pPr>
      <w:r>
        <w:rPr>
          <w:rFonts w:asciiTheme="minorHAnsi" w:hAnsiTheme="minorHAnsi" w:cstheme="minorHAnsi"/>
          <w:bCs/>
        </w:rPr>
        <w:t>[</w:t>
      </w:r>
      <w:r w:rsidRPr="005D0354">
        <w:rPr>
          <w:rFonts w:asciiTheme="minorHAnsi" w:hAnsiTheme="minorHAnsi" w:cstheme="minorHAnsi"/>
          <w:bCs/>
          <w:highlight w:val="yellow"/>
        </w:rPr>
        <w:t>Employer</w:t>
      </w:r>
      <w:r w:rsidRPr="00AA3BBD">
        <w:rPr>
          <w:rFonts w:asciiTheme="minorHAnsi" w:hAnsiTheme="minorHAnsi" w:cstheme="minorHAnsi"/>
          <w:bCs/>
          <w:highlight w:val="yellow"/>
        </w:rPr>
        <w:t xml:space="preserve"> Name</w:t>
      </w:r>
      <w:r>
        <w:rPr>
          <w:rFonts w:asciiTheme="minorHAnsi" w:hAnsiTheme="minorHAnsi" w:cstheme="minorHAnsi"/>
          <w:bCs/>
        </w:rPr>
        <w:t xml:space="preserve">] </w:t>
      </w:r>
      <w:r w:rsidR="009B6C10" w:rsidRPr="009B6C10">
        <w:rPr>
          <w:rFonts w:asciiTheme="minorHAnsi" w:hAnsiTheme="minorHAnsi" w:cstheme="minorHAnsi"/>
          <w:bCs/>
        </w:rPr>
        <w:t>has a strict non-retaliation and non-discrimination policy</w:t>
      </w:r>
      <w:r w:rsidR="009B6C10">
        <w:rPr>
          <w:rFonts w:asciiTheme="minorHAnsi" w:hAnsiTheme="minorHAnsi" w:cstheme="minorHAnsi"/>
          <w:bCs/>
        </w:rPr>
        <w:t>,</w:t>
      </w:r>
      <w:r w:rsidR="009B6C10" w:rsidRPr="009B6C10">
        <w:rPr>
          <w:rFonts w:asciiTheme="minorHAnsi" w:hAnsiTheme="minorHAnsi" w:cstheme="minorHAnsi"/>
          <w:bCs/>
        </w:rPr>
        <w:t xml:space="preserve"> and will not tolerate anyone retaliating against, discriminating against, or harassing any employee for </w:t>
      </w:r>
      <w:r w:rsidR="009B6C10">
        <w:rPr>
          <w:rFonts w:asciiTheme="minorHAnsi" w:hAnsiTheme="minorHAnsi" w:cstheme="minorHAnsi"/>
          <w:bCs/>
        </w:rPr>
        <w:t xml:space="preserve">reporting a workplace violence incident, </w:t>
      </w:r>
      <w:proofErr w:type="gramStart"/>
      <w:r w:rsidR="009B6C10">
        <w:rPr>
          <w:rFonts w:asciiTheme="minorHAnsi" w:hAnsiTheme="minorHAnsi" w:cstheme="minorHAnsi"/>
          <w:bCs/>
        </w:rPr>
        <w:t>threat</w:t>
      </w:r>
      <w:proofErr w:type="gramEnd"/>
      <w:r w:rsidR="009B6C10">
        <w:rPr>
          <w:rFonts w:asciiTheme="minorHAnsi" w:hAnsiTheme="minorHAnsi" w:cstheme="minorHAnsi"/>
          <w:bCs/>
        </w:rPr>
        <w:t xml:space="preserve"> or other workplace violence concern to </w:t>
      </w:r>
      <w:r>
        <w:rPr>
          <w:rFonts w:asciiTheme="minorHAnsi" w:hAnsiTheme="minorHAnsi" w:cstheme="minorHAnsi"/>
          <w:bCs/>
        </w:rPr>
        <w:t>[</w:t>
      </w:r>
      <w:r w:rsidRPr="005D0354">
        <w:rPr>
          <w:rFonts w:asciiTheme="minorHAnsi" w:hAnsiTheme="minorHAnsi" w:cstheme="minorHAnsi"/>
          <w:bCs/>
          <w:highlight w:val="yellow"/>
        </w:rPr>
        <w:t>Employer</w:t>
      </w:r>
      <w:r w:rsidRPr="00AA3BBD">
        <w:rPr>
          <w:rFonts w:asciiTheme="minorHAnsi" w:hAnsiTheme="minorHAnsi" w:cstheme="minorHAnsi"/>
          <w:bCs/>
          <w:highlight w:val="yellow"/>
        </w:rPr>
        <w:t xml:space="preserve"> Name</w:t>
      </w:r>
      <w:r>
        <w:rPr>
          <w:rFonts w:asciiTheme="minorHAnsi" w:hAnsiTheme="minorHAnsi" w:cstheme="minorHAnsi"/>
          <w:bCs/>
        </w:rPr>
        <w:t xml:space="preserve">] </w:t>
      </w:r>
      <w:r w:rsidR="009B6C10">
        <w:rPr>
          <w:rFonts w:asciiTheme="minorHAnsi" w:hAnsiTheme="minorHAnsi" w:cstheme="minorHAnsi"/>
          <w:bCs/>
        </w:rPr>
        <w:t xml:space="preserve">or </w:t>
      </w:r>
      <w:r w:rsidR="00A17C72">
        <w:rPr>
          <w:rFonts w:asciiTheme="minorHAnsi" w:hAnsiTheme="minorHAnsi" w:cstheme="minorHAnsi"/>
          <w:bCs/>
        </w:rPr>
        <w:t>law enforcement.</w:t>
      </w:r>
      <w:r w:rsidR="00C43253">
        <w:rPr>
          <w:rFonts w:asciiTheme="minorHAnsi" w:hAnsiTheme="minorHAnsi" w:cstheme="minorHAnsi"/>
          <w:bCs/>
        </w:rPr>
        <w:t xml:space="preserve"> </w:t>
      </w:r>
    </w:p>
    <w:p w14:paraId="541B58F3" w14:textId="77777777" w:rsidR="00A17C72" w:rsidRDefault="00A17C72" w:rsidP="003422C1">
      <w:pPr>
        <w:spacing w:after="0"/>
        <w:jc w:val="both"/>
        <w:rPr>
          <w:rFonts w:asciiTheme="minorHAnsi" w:hAnsiTheme="minorHAnsi" w:cstheme="minorHAnsi"/>
          <w:bCs/>
        </w:rPr>
      </w:pPr>
    </w:p>
    <w:p w14:paraId="68C74C50" w14:textId="6FB3776C" w:rsidR="009B0321" w:rsidRPr="00790BDB" w:rsidRDefault="00A17C72" w:rsidP="00790BDB">
      <w:pPr>
        <w:spacing w:after="0"/>
        <w:jc w:val="both"/>
        <w:rPr>
          <w:rFonts w:asciiTheme="minorHAnsi" w:hAnsiTheme="minorHAnsi" w:cstheme="minorHAnsi"/>
          <w:bCs/>
        </w:rPr>
      </w:pPr>
      <w:r>
        <w:rPr>
          <w:rFonts w:asciiTheme="minorHAnsi" w:hAnsiTheme="minorHAnsi" w:cstheme="minorHAnsi"/>
          <w:bCs/>
        </w:rPr>
        <w:t xml:space="preserve">Once a workplace violence incident, threat or concern has been raised, </w:t>
      </w:r>
      <w:r w:rsidR="00A619E6">
        <w:rPr>
          <w:rFonts w:asciiTheme="minorHAnsi" w:hAnsiTheme="minorHAnsi" w:cstheme="minorHAnsi"/>
          <w:bCs/>
        </w:rPr>
        <w:t>[</w:t>
      </w:r>
      <w:r w:rsidR="00A619E6" w:rsidRPr="005D0354">
        <w:rPr>
          <w:rFonts w:asciiTheme="minorHAnsi" w:hAnsiTheme="minorHAnsi" w:cstheme="minorHAnsi"/>
          <w:bCs/>
          <w:highlight w:val="yellow"/>
        </w:rPr>
        <w:t>Employer</w:t>
      </w:r>
      <w:r w:rsidR="00A619E6" w:rsidRPr="00AA3BBD">
        <w:rPr>
          <w:rFonts w:asciiTheme="minorHAnsi" w:hAnsiTheme="minorHAnsi" w:cstheme="minorHAnsi"/>
          <w:bCs/>
          <w:highlight w:val="yellow"/>
        </w:rPr>
        <w:t xml:space="preserve"> Name</w:t>
      </w:r>
      <w:r w:rsidR="00A619E6">
        <w:rPr>
          <w:rFonts w:asciiTheme="minorHAnsi" w:hAnsiTheme="minorHAnsi" w:cstheme="minorHAnsi"/>
          <w:bCs/>
        </w:rPr>
        <w:t xml:space="preserve">] </w:t>
      </w:r>
      <w:r>
        <w:rPr>
          <w:rFonts w:asciiTheme="minorHAnsi" w:hAnsiTheme="minorHAnsi" w:cstheme="minorHAnsi"/>
          <w:bCs/>
        </w:rPr>
        <w:t xml:space="preserve">will initiate an investigation as detailed below in Section </w:t>
      </w:r>
      <w:r w:rsidR="00001047">
        <w:rPr>
          <w:rFonts w:asciiTheme="minorHAnsi" w:hAnsiTheme="minorHAnsi" w:cstheme="minorHAnsi"/>
          <w:bCs/>
        </w:rPr>
        <w:t>3.5.</w:t>
      </w:r>
      <w:r w:rsidR="00F70266">
        <w:rPr>
          <w:rFonts w:asciiTheme="minorHAnsi" w:hAnsiTheme="minorHAnsi" w:cstheme="minorHAnsi"/>
          <w:bCs/>
        </w:rPr>
        <w:t xml:space="preserve"> </w:t>
      </w:r>
      <w:commentRangeStart w:id="15"/>
      <w:r w:rsidR="00F70266">
        <w:rPr>
          <w:rFonts w:asciiTheme="minorHAnsi" w:hAnsiTheme="minorHAnsi" w:cstheme="minorHAnsi"/>
          <w:bCs/>
        </w:rPr>
        <w:t xml:space="preserve">This includes, </w:t>
      </w:r>
      <w:r w:rsidR="00AC0E9C">
        <w:rPr>
          <w:rFonts w:asciiTheme="minorHAnsi" w:hAnsiTheme="minorHAnsi" w:cstheme="minorHAnsi"/>
          <w:bCs/>
        </w:rPr>
        <w:t xml:space="preserve">but is not limited to, conducting an inspection of the workplace to </w:t>
      </w:r>
      <w:proofErr w:type="gramStart"/>
      <w:r w:rsidR="008600AD">
        <w:rPr>
          <w:rFonts w:asciiTheme="minorHAnsi" w:hAnsiTheme="minorHAnsi" w:cstheme="minorHAnsi"/>
          <w:bCs/>
        </w:rPr>
        <w:t xml:space="preserve">evaluate </w:t>
      </w:r>
      <w:r w:rsidR="00FD2E5A">
        <w:rPr>
          <w:rFonts w:asciiTheme="minorHAnsi" w:hAnsiTheme="minorHAnsi" w:cstheme="minorHAnsi"/>
          <w:bCs/>
        </w:rPr>
        <w:t>for</w:t>
      </w:r>
      <w:proofErr w:type="gramEnd"/>
      <w:r w:rsidR="00FD2E5A">
        <w:rPr>
          <w:rFonts w:asciiTheme="minorHAnsi" w:hAnsiTheme="minorHAnsi" w:cstheme="minorHAnsi"/>
          <w:bCs/>
        </w:rPr>
        <w:t xml:space="preserve"> potential </w:t>
      </w:r>
      <w:r w:rsidR="008600AD">
        <w:rPr>
          <w:rFonts w:asciiTheme="minorHAnsi" w:hAnsiTheme="minorHAnsi" w:cstheme="minorHAnsi"/>
          <w:bCs/>
        </w:rPr>
        <w:t xml:space="preserve">workplace violence hazards </w:t>
      </w:r>
      <w:r w:rsidR="00FD2E5A">
        <w:rPr>
          <w:rFonts w:asciiTheme="minorHAnsi" w:hAnsiTheme="minorHAnsi" w:cstheme="minorHAnsi"/>
          <w:bCs/>
        </w:rPr>
        <w:t>and</w:t>
      </w:r>
      <w:r w:rsidR="008600AD">
        <w:rPr>
          <w:rFonts w:asciiTheme="minorHAnsi" w:hAnsiTheme="minorHAnsi" w:cstheme="minorHAnsi"/>
          <w:bCs/>
        </w:rPr>
        <w:t xml:space="preserve"> identify </w:t>
      </w:r>
      <w:r w:rsidR="00FD2E5A" w:rsidRPr="00FD2E5A">
        <w:rPr>
          <w:rFonts w:asciiTheme="minorHAnsi" w:hAnsiTheme="minorHAnsi" w:cstheme="minorHAnsi"/>
          <w:bCs/>
        </w:rPr>
        <w:t>unsafe conditions and work practices</w:t>
      </w:r>
      <w:r w:rsidR="003156E1">
        <w:rPr>
          <w:rFonts w:asciiTheme="minorHAnsi" w:hAnsiTheme="minorHAnsi" w:cstheme="minorHAnsi"/>
          <w:bCs/>
        </w:rPr>
        <w:t xml:space="preserve">. If </w:t>
      </w:r>
      <w:r w:rsidR="00065B60">
        <w:rPr>
          <w:rFonts w:asciiTheme="minorHAnsi" w:hAnsiTheme="minorHAnsi" w:cstheme="minorHAnsi"/>
          <w:bCs/>
        </w:rPr>
        <w:t>the inspection reveals an unsafe work practice or condition, it will be corrected in a timely manner based on the severity of the hazard</w:t>
      </w:r>
      <w:r w:rsidR="003749DD">
        <w:rPr>
          <w:rFonts w:asciiTheme="minorHAnsi" w:hAnsiTheme="minorHAnsi" w:cstheme="minorHAnsi"/>
          <w:bCs/>
        </w:rPr>
        <w:t xml:space="preserve">. </w:t>
      </w:r>
      <w:commentRangeEnd w:id="15"/>
      <w:r w:rsidR="00C21628">
        <w:rPr>
          <w:rStyle w:val="CommentReference"/>
          <w:rFonts w:ascii="Trebuchet MS" w:hAnsi="Trebuchet MS"/>
        </w:rPr>
        <w:commentReference w:id="15"/>
      </w:r>
      <w:commentRangeStart w:id="16"/>
      <w:r w:rsidR="003749DD">
        <w:rPr>
          <w:rFonts w:asciiTheme="minorHAnsi" w:hAnsiTheme="minorHAnsi" w:cstheme="minorHAnsi"/>
          <w:bCs/>
        </w:rPr>
        <w:t xml:space="preserve">When an imminent hazard </w:t>
      </w:r>
      <w:r w:rsidR="003749DD" w:rsidRPr="003749DD">
        <w:rPr>
          <w:rFonts w:asciiTheme="minorHAnsi" w:hAnsiTheme="minorHAnsi" w:cstheme="minorHAnsi"/>
          <w:bCs/>
        </w:rPr>
        <w:t xml:space="preserve">exists which cannot be immediately abated without endangering employee(s) and/or property, </w:t>
      </w:r>
      <w:r w:rsidR="003749DD">
        <w:rPr>
          <w:rFonts w:asciiTheme="minorHAnsi" w:hAnsiTheme="minorHAnsi" w:cstheme="minorHAnsi"/>
          <w:bCs/>
        </w:rPr>
        <w:t>all exposed</w:t>
      </w:r>
      <w:r w:rsidR="003749DD" w:rsidRPr="003749DD">
        <w:rPr>
          <w:rFonts w:asciiTheme="minorHAnsi" w:hAnsiTheme="minorHAnsi" w:cstheme="minorHAnsi"/>
          <w:bCs/>
        </w:rPr>
        <w:t xml:space="preserve"> </w:t>
      </w:r>
      <w:r w:rsidR="003749DD">
        <w:rPr>
          <w:rFonts w:asciiTheme="minorHAnsi" w:hAnsiTheme="minorHAnsi" w:cstheme="minorHAnsi"/>
          <w:bCs/>
        </w:rPr>
        <w:t>employees will be removed</w:t>
      </w:r>
      <w:r w:rsidR="003749DD" w:rsidRPr="003749DD">
        <w:rPr>
          <w:rFonts w:asciiTheme="minorHAnsi" w:hAnsiTheme="minorHAnsi" w:cstheme="minorHAnsi"/>
          <w:bCs/>
        </w:rPr>
        <w:t xml:space="preserve"> from the </w:t>
      </w:r>
      <w:r w:rsidR="003749DD">
        <w:rPr>
          <w:rFonts w:asciiTheme="minorHAnsi" w:hAnsiTheme="minorHAnsi" w:cstheme="minorHAnsi"/>
          <w:bCs/>
        </w:rPr>
        <w:t xml:space="preserve">work </w:t>
      </w:r>
      <w:r w:rsidR="003749DD" w:rsidRPr="003749DD">
        <w:rPr>
          <w:rFonts w:asciiTheme="minorHAnsi" w:hAnsiTheme="minorHAnsi" w:cstheme="minorHAnsi"/>
          <w:bCs/>
        </w:rPr>
        <w:t>area except those necessary to correct the existing condition. Employees necessary to correct the hazardous condition shall be provided the necessary safeguard</w:t>
      </w:r>
      <w:commentRangeEnd w:id="16"/>
      <w:r w:rsidR="00C21628">
        <w:rPr>
          <w:rStyle w:val="CommentReference"/>
          <w:rFonts w:ascii="Trebuchet MS" w:hAnsi="Trebuchet MS"/>
        </w:rPr>
        <w:commentReference w:id="16"/>
      </w:r>
      <w:r w:rsidR="003749DD" w:rsidRPr="003749DD">
        <w:rPr>
          <w:rFonts w:asciiTheme="minorHAnsi" w:hAnsiTheme="minorHAnsi" w:cstheme="minorHAnsi"/>
          <w:bCs/>
        </w:rPr>
        <w:t>s.</w:t>
      </w:r>
      <w:r w:rsidR="00494F16">
        <w:rPr>
          <w:rFonts w:asciiTheme="minorHAnsi" w:hAnsiTheme="minorHAnsi" w:cstheme="minorHAnsi"/>
          <w:bCs/>
        </w:rPr>
        <w:t xml:space="preserve"> </w:t>
      </w:r>
      <w:commentRangeStart w:id="17"/>
      <w:r w:rsidR="005237E8">
        <w:rPr>
          <w:rFonts w:asciiTheme="minorHAnsi" w:hAnsiTheme="minorHAnsi" w:cstheme="minorHAnsi"/>
          <w:bCs/>
        </w:rPr>
        <w:t xml:space="preserve">The inspection shall be documented </w:t>
      </w:r>
      <w:r w:rsidR="00A5052D">
        <w:rPr>
          <w:rFonts w:asciiTheme="minorHAnsi" w:hAnsiTheme="minorHAnsi" w:cstheme="minorHAnsi"/>
          <w:bCs/>
        </w:rPr>
        <w:t xml:space="preserve">in writing, including an identification of any workplace violence hazards and the </w:t>
      </w:r>
      <w:r w:rsidR="004B0CFB">
        <w:rPr>
          <w:rFonts w:asciiTheme="minorHAnsi" w:hAnsiTheme="minorHAnsi" w:cstheme="minorHAnsi"/>
          <w:bCs/>
        </w:rPr>
        <w:t>corrective action taken.</w:t>
      </w:r>
      <w:r w:rsidR="00F32690">
        <w:rPr>
          <w:rFonts w:asciiTheme="minorHAnsi" w:hAnsiTheme="minorHAnsi" w:cstheme="minorHAnsi"/>
          <w:bCs/>
        </w:rPr>
        <w:t xml:space="preserve"> </w:t>
      </w:r>
      <w:commentRangeEnd w:id="17"/>
      <w:r w:rsidR="00C21628">
        <w:rPr>
          <w:rStyle w:val="CommentReference"/>
          <w:rFonts w:ascii="Trebuchet MS" w:hAnsi="Trebuchet MS"/>
        </w:rPr>
        <w:commentReference w:id="17"/>
      </w:r>
      <w:r w:rsidR="00F32690">
        <w:rPr>
          <w:rFonts w:asciiTheme="minorHAnsi" w:hAnsiTheme="minorHAnsi" w:cstheme="minorHAnsi"/>
          <w:bCs/>
        </w:rPr>
        <w:t xml:space="preserve">As set forth in </w:t>
      </w:r>
      <w:r w:rsidR="00F32690" w:rsidRPr="00790BDB">
        <w:rPr>
          <w:rFonts w:asciiTheme="minorHAnsi" w:hAnsiTheme="minorHAnsi" w:cstheme="minorHAnsi"/>
          <w:bCs/>
          <w:color w:val="auto"/>
        </w:rPr>
        <w:t xml:space="preserve">Section </w:t>
      </w:r>
      <w:r w:rsidR="00001047" w:rsidRPr="00790BDB">
        <w:rPr>
          <w:rFonts w:asciiTheme="minorHAnsi" w:hAnsiTheme="minorHAnsi" w:cstheme="minorHAnsi"/>
          <w:bCs/>
          <w:color w:val="auto"/>
        </w:rPr>
        <w:t>3.9,</w:t>
      </w:r>
      <w:r w:rsidR="00F32690" w:rsidRPr="00790BDB">
        <w:rPr>
          <w:rFonts w:asciiTheme="minorHAnsi" w:hAnsiTheme="minorHAnsi" w:cstheme="minorHAnsi"/>
          <w:bCs/>
          <w:color w:val="auto"/>
        </w:rPr>
        <w:t xml:space="preserve"> </w:t>
      </w:r>
      <w:r w:rsidR="00B24163">
        <w:rPr>
          <w:rFonts w:asciiTheme="minorHAnsi" w:hAnsiTheme="minorHAnsi" w:cstheme="minorHAnsi"/>
          <w:bCs/>
        </w:rPr>
        <w:t>inspection records shall be maintained for at least five (5) years.</w:t>
      </w:r>
      <w:r w:rsidR="004B0CFB">
        <w:rPr>
          <w:rFonts w:asciiTheme="minorHAnsi" w:hAnsiTheme="minorHAnsi" w:cstheme="minorHAnsi"/>
          <w:bCs/>
        </w:rPr>
        <w:t xml:space="preserve"> </w:t>
      </w:r>
      <w:r w:rsidR="00887789">
        <w:rPr>
          <w:rFonts w:asciiTheme="minorHAnsi" w:hAnsiTheme="minorHAnsi" w:cstheme="minorHAnsi"/>
          <w:bCs/>
        </w:rPr>
        <w:t>[</w:t>
      </w:r>
      <w:commentRangeStart w:id="18"/>
      <w:r w:rsidR="00887789" w:rsidRPr="005D0354">
        <w:rPr>
          <w:rFonts w:asciiTheme="minorHAnsi" w:hAnsiTheme="minorHAnsi" w:cstheme="minorHAnsi"/>
          <w:bCs/>
          <w:highlight w:val="yellow"/>
        </w:rPr>
        <w:t>Employer</w:t>
      </w:r>
      <w:r w:rsidR="00887789" w:rsidRPr="00AA3BBD">
        <w:rPr>
          <w:rFonts w:asciiTheme="minorHAnsi" w:hAnsiTheme="minorHAnsi" w:cstheme="minorHAnsi"/>
          <w:bCs/>
          <w:highlight w:val="yellow"/>
        </w:rPr>
        <w:t xml:space="preserve"> Name</w:t>
      </w:r>
      <w:r w:rsidR="00887789">
        <w:rPr>
          <w:rFonts w:asciiTheme="minorHAnsi" w:hAnsiTheme="minorHAnsi" w:cstheme="minorHAnsi"/>
          <w:bCs/>
        </w:rPr>
        <w:t xml:space="preserve">] </w:t>
      </w:r>
      <w:r w:rsidR="00060475">
        <w:rPr>
          <w:rFonts w:asciiTheme="minorHAnsi" w:hAnsiTheme="minorHAnsi" w:cstheme="minorHAnsi"/>
          <w:bCs/>
        </w:rPr>
        <w:t xml:space="preserve">will inform employees of the results of the investigation and any corrective actions taken by </w:t>
      </w:r>
      <w:r w:rsidR="0075520F" w:rsidRPr="00790BDB">
        <w:rPr>
          <w:rFonts w:asciiTheme="minorHAnsi" w:hAnsiTheme="minorHAnsi" w:cstheme="minorHAnsi"/>
          <w:bCs/>
          <w:highlight w:val="yellow"/>
        </w:rPr>
        <w:t>[</w:t>
      </w:r>
      <w:r w:rsidR="00632737" w:rsidRPr="00790BDB">
        <w:rPr>
          <w:rFonts w:asciiTheme="minorHAnsi" w:hAnsiTheme="minorHAnsi" w:cstheme="minorHAnsi"/>
          <w:bCs/>
          <w:highlight w:val="yellow"/>
        </w:rPr>
        <w:t>fill in how this will be communicated to employees</w:t>
      </w:r>
      <w:r w:rsidR="00632737">
        <w:rPr>
          <w:rFonts w:asciiTheme="minorHAnsi" w:hAnsiTheme="minorHAnsi" w:cstheme="minorHAnsi"/>
          <w:bCs/>
        </w:rPr>
        <w:t>].</w:t>
      </w:r>
      <w:r w:rsidR="00887789">
        <w:rPr>
          <w:rFonts w:asciiTheme="minorHAnsi" w:hAnsiTheme="minorHAnsi" w:cstheme="minorHAnsi"/>
          <w:bCs/>
        </w:rPr>
        <w:t xml:space="preserve"> </w:t>
      </w:r>
      <w:commentRangeEnd w:id="18"/>
      <w:r w:rsidR="00C21628">
        <w:rPr>
          <w:rStyle w:val="CommentReference"/>
          <w:rFonts w:ascii="Trebuchet MS" w:hAnsi="Trebuchet MS"/>
        </w:rPr>
        <w:commentReference w:id="18"/>
      </w:r>
    </w:p>
    <w:p w14:paraId="60AFB288" w14:textId="77777777" w:rsidR="0077618C" w:rsidRDefault="0077618C" w:rsidP="00790BDB">
      <w:pPr>
        <w:spacing w:after="0"/>
        <w:rPr>
          <w:rFonts w:asciiTheme="minorHAnsi" w:hAnsiTheme="minorHAnsi" w:cstheme="minorHAnsi"/>
          <w:b/>
        </w:rPr>
      </w:pPr>
    </w:p>
    <w:p w14:paraId="0B56F991" w14:textId="6F80B952" w:rsidR="00B0372B" w:rsidRDefault="00120679" w:rsidP="00790BDB">
      <w:pPr>
        <w:spacing w:after="0"/>
        <w:ind w:firstLine="720"/>
        <w:rPr>
          <w:rFonts w:asciiTheme="minorHAnsi" w:hAnsiTheme="minorHAnsi" w:cstheme="minorHAnsi"/>
          <w:b/>
        </w:rPr>
      </w:pPr>
      <w:r>
        <w:rPr>
          <w:rFonts w:asciiTheme="minorHAnsi" w:hAnsiTheme="minorHAnsi" w:cstheme="minorHAnsi"/>
          <w:b/>
        </w:rPr>
        <w:t>3.</w:t>
      </w:r>
      <w:r w:rsidR="00742AFE">
        <w:rPr>
          <w:rFonts w:asciiTheme="minorHAnsi" w:hAnsiTheme="minorHAnsi" w:cstheme="minorHAnsi"/>
          <w:b/>
        </w:rPr>
        <w:t>4</w:t>
      </w:r>
      <w:r>
        <w:rPr>
          <w:rFonts w:asciiTheme="minorHAnsi" w:hAnsiTheme="minorHAnsi" w:cstheme="minorHAnsi"/>
          <w:b/>
        </w:rPr>
        <w:tab/>
      </w:r>
      <w:r w:rsidR="00B0372B">
        <w:rPr>
          <w:rFonts w:asciiTheme="minorHAnsi" w:hAnsiTheme="minorHAnsi" w:cstheme="minorHAnsi"/>
          <w:b/>
        </w:rPr>
        <w:t>Identification</w:t>
      </w:r>
      <w:r w:rsidR="00D55656">
        <w:rPr>
          <w:rFonts w:asciiTheme="minorHAnsi" w:hAnsiTheme="minorHAnsi" w:cstheme="minorHAnsi"/>
          <w:b/>
        </w:rPr>
        <w:t xml:space="preserve">, </w:t>
      </w:r>
      <w:r w:rsidR="00B0372B">
        <w:rPr>
          <w:rFonts w:asciiTheme="minorHAnsi" w:hAnsiTheme="minorHAnsi" w:cstheme="minorHAnsi"/>
          <w:b/>
        </w:rPr>
        <w:t>Evaluation</w:t>
      </w:r>
      <w:r w:rsidR="00D55656">
        <w:rPr>
          <w:rFonts w:asciiTheme="minorHAnsi" w:hAnsiTheme="minorHAnsi" w:cstheme="minorHAnsi"/>
          <w:b/>
        </w:rPr>
        <w:t xml:space="preserve"> and Correction</w:t>
      </w:r>
      <w:r w:rsidR="00B0372B">
        <w:rPr>
          <w:rFonts w:asciiTheme="minorHAnsi" w:hAnsiTheme="minorHAnsi" w:cstheme="minorHAnsi"/>
          <w:b/>
        </w:rPr>
        <w:t xml:space="preserve"> of Workplace Violence Hazards</w:t>
      </w:r>
      <w:r w:rsidR="00887789">
        <w:rPr>
          <w:rFonts w:asciiTheme="minorHAnsi" w:hAnsiTheme="minorHAnsi" w:cstheme="minorHAnsi"/>
          <w:b/>
        </w:rPr>
        <w:t xml:space="preserve"> </w:t>
      </w:r>
    </w:p>
    <w:p w14:paraId="349A8A9C" w14:textId="3C9CC8C7" w:rsidR="00B0372B" w:rsidRDefault="00B0372B" w:rsidP="000B5564">
      <w:pPr>
        <w:spacing w:after="0"/>
        <w:rPr>
          <w:rFonts w:asciiTheme="minorHAnsi" w:hAnsiTheme="minorHAnsi" w:cstheme="minorHAnsi"/>
          <w:b/>
        </w:rPr>
      </w:pPr>
    </w:p>
    <w:p w14:paraId="145FA208" w14:textId="0173AF8C" w:rsidR="00B0372B" w:rsidRDefault="00887789" w:rsidP="00B0372B">
      <w:pPr>
        <w:spacing w:after="0"/>
        <w:jc w:val="both"/>
        <w:rPr>
          <w:rFonts w:eastAsia="Calibri" w:cs="Calibri"/>
          <w:color w:val="auto"/>
        </w:rPr>
      </w:pPr>
      <w:r>
        <w:rPr>
          <w:rFonts w:asciiTheme="minorHAnsi" w:hAnsiTheme="minorHAnsi" w:cstheme="minorHAnsi"/>
          <w:bCs/>
        </w:rPr>
        <w:t>[</w:t>
      </w:r>
      <w:r w:rsidRPr="005D0354">
        <w:rPr>
          <w:rFonts w:asciiTheme="minorHAnsi" w:hAnsiTheme="minorHAnsi" w:cstheme="minorHAnsi"/>
          <w:bCs/>
          <w:highlight w:val="yellow"/>
        </w:rPr>
        <w:t>Employer</w:t>
      </w:r>
      <w:r w:rsidRPr="00AA3BBD">
        <w:rPr>
          <w:rFonts w:asciiTheme="minorHAnsi" w:hAnsiTheme="minorHAnsi" w:cstheme="minorHAnsi"/>
          <w:bCs/>
          <w:highlight w:val="yellow"/>
        </w:rPr>
        <w:t xml:space="preserve"> Name</w:t>
      </w:r>
      <w:r>
        <w:rPr>
          <w:rFonts w:asciiTheme="minorHAnsi" w:hAnsiTheme="minorHAnsi" w:cstheme="minorHAnsi"/>
          <w:bCs/>
        </w:rPr>
        <w:t xml:space="preserve">] </w:t>
      </w:r>
      <w:r w:rsidR="00B0372B" w:rsidRPr="00B0372B">
        <w:rPr>
          <w:rFonts w:eastAsia="Calibri" w:cs="Calibri"/>
          <w:color w:val="auto"/>
        </w:rPr>
        <w:t xml:space="preserve">welcomes employees to identify </w:t>
      </w:r>
      <w:r w:rsidR="00F30DDE">
        <w:rPr>
          <w:rFonts w:eastAsia="Calibri" w:cs="Calibri"/>
          <w:color w:val="auto"/>
        </w:rPr>
        <w:t>workplace violence</w:t>
      </w:r>
      <w:r w:rsidR="00B0372B" w:rsidRPr="00B0372B">
        <w:rPr>
          <w:rFonts w:eastAsia="Calibri" w:cs="Calibri"/>
          <w:color w:val="auto"/>
        </w:rPr>
        <w:t xml:space="preserve"> hazards that may or may not have been identified by </w:t>
      </w:r>
      <w:r>
        <w:rPr>
          <w:rFonts w:asciiTheme="minorHAnsi" w:hAnsiTheme="minorHAnsi" w:cstheme="minorHAnsi"/>
          <w:bCs/>
        </w:rPr>
        <w:t>[</w:t>
      </w:r>
      <w:r w:rsidRPr="005D0354">
        <w:rPr>
          <w:rFonts w:asciiTheme="minorHAnsi" w:hAnsiTheme="minorHAnsi" w:cstheme="minorHAnsi"/>
          <w:bCs/>
          <w:highlight w:val="yellow"/>
        </w:rPr>
        <w:t>Employer</w:t>
      </w:r>
      <w:r w:rsidRPr="00AA3BBD">
        <w:rPr>
          <w:rFonts w:asciiTheme="minorHAnsi" w:hAnsiTheme="minorHAnsi" w:cstheme="minorHAnsi"/>
          <w:bCs/>
          <w:highlight w:val="yellow"/>
        </w:rPr>
        <w:t xml:space="preserve"> Name</w:t>
      </w:r>
      <w:r>
        <w:rPr>
          <w:rFonts w:asciiTheme="minorHAnsi" w:hAnsiTheme="minorHAnsi" w:cstheme="minorHAnsi"/>
          <w:bCs/>
        </w:rPr>
        <w:t>]</w:t>
      </w:r>
      <w:r w:rsidR="00862E89">
        <w:rPr>
          <w:rFonts w:cstheme="minorHAnsi"/>
          <w:bCs/>
        </w:rPr>
        <w:t>.</w:t>
      </w:r>
      <w:r w:rsidR="00B0372B" w:rsidRPr="00B0372B">
        <w:rPr>
          <w:rFonts w:eastAsia="Calibri" w:cs="Calibri"/>
          <w:color w:val="auto"/>
        </w:rPr>
        <w:t xml:space="preserve"> In order to </w:t>
      </w:r>
      <w:r w:rsidR="00F30DDE">
        <w:rPr>
          <w:rFonts w:eastAsia="Calibri" w:cs="Calibri"/>
          <w:color w:val="auto"/>
        </w:rPr>
        <w:t>provide a safe environment for all employees</w:t>
      </w:r>
      <w:r w:rsidR="00B0372B" w:rsidRPr="00B0372B">
        <w:rPr>
          <w:rFonts w:eastAsia="Calibri" w:cs="Calibri"/>
          <w:color w:val="auto"/>
        </w:rPr>
        <w:t xml:space="preserve">, we need to work together to identify potential </w:t>
      </w:r>
      <w:r w:rsidR="00F30DDE">
        <w:rPr>
          <w:rFonts w:eastAsia="Calibri" w:cs="Calibri"/>
          <w:color w:val="auto"/>
        </w:rPr>
        <w:t xml:space="preserve">workplace violence </w:t>
      </w:r>
      <w:r w:rsidR="00B0372B" w:rsidRPr="00B0372B">
        <w:rPr>
          <w:rFonts w:eastAsia="Calibri" w:cs="Calibri"/>
          <w:color w:val="auto"/>
        </w:rPr>
        <w:t>hazards that may be undetected</w:t>
      </w:r>
      <w:r w:rsidR="00F30DDE">
        <w:rPr>
          <w:rFonts w:eastAsia="Calibri" w:cs="Calibri"/>
          <w:color w:val="auto"/>
        </w:rPr>
        <w:t xml:space="preserve"> and </w:t>
      </w:r>
      <w:r w:rsidR="00345E6E">
        <w:rPr>
          <w:rFonts w:eastAsia="Calibri" w:cs="Calibri"/>
          <w:color w:val="auto"/>
        </w:rPr>
        <w:t>alert</w:t>
      </w:r>
      <w:r w:rsidR="00F30DDE">
        <w:rPr>
          <w:rFonts w:eastAsia="Calibri" w:cs="Calibri"/>
          <w:color w:val="auto"/>
        </w:rPr>
        <w:t xml:space="preserve"> the Company if a workplace violence incident has occurred</w:t>
      </w:r>
      <w:r w:rsidR="00B0372B" w:rsidRPr="00B0372B">
        <w:rPr>
          <w:rFonts w:eastAsia="Calibri" w:cs="Calibri"/>
          <w:color w:val="auto"/>
        </w:rPr>
        <w:t xml:space="preserve">. This includes informing </w:t>
      </w:r>
      <w:r w:rsidR="00F30DDE">
        <w:rPr>
          <w:rFonts w:eastAsia="Calibri" w:cs="Calibri"/>
          <w:color w:val="auto"/>
        </w:rPr>
        <w:t>[</w:t>
      </w:r>
      <w:r w:rsidR="00F30DDE" w:rsidRPr="00790BDB">
        <w:rPr>
          <w:rFonts w:eastAsia="Calibri" w:cs="Calibri"/>
          <w:color w:val="auto"/>
          <w:highlight w:val="yellow"/>
        </w:rPr>
        <w:t>insert title</w:t>
      </w:r>
      <w:r w:rsidR="00F30DDE">
        <w:rPr>
          <w:rFonts w:eastAsia="Calibri" w:cs="Calibri"/>
          <w:color w:val="auto"/>
        </w:rPr>
        <w:t>]</w:t>
      </w:r>
      <w:r w:rsidR="00B0372B" w:rsidRPr="00B0372B">
        <w:rPr>
          <w:rFonts w:eastAsia="Calibri" w:cs="Calibri"/>
          <w:color w:val="auto"/>
        </w:rPr>
        <w:t xml:space="preserve"> of unidentified potential</w:t>
      </w:r>
      <w:r w:rsidR="004C6E59">
        <w:rPr>
          <w:rFonts w:eastAsia="Calibri" w:cs="Calibri"/>
          <w:color w:val="auto"/>
        </w:rPr>
        <w:t xml:space="preserve"> or perceived</w:t>
      </w:r>
      <w:r w:rsidR="00B0372B" w:rsidRPr="00B0372B">
        <w:rPr>
          <w:rFonts w:eastAsia="Calibri" w:cs="Calibri"/>
          <w:color w:val="auto"/>
        </w:rPr>
        <w:t xml:space="preserve"> </w:t>
      </w:r>
      <w:r w:rsidR="00F30DDE">
        <w:rPr>
          <w:rFonts w:eastAsia="Calibri" w:cs="Calibri"/>
          <w:color w:val="auto"/>
        </w:rPr>
        <w:t xml:space="preserve">workplace violence </w:t>
      </w:r>
      <w:r w:rsidR="00B0372B" w:rsidRPr="00B0372B">
        <w:rPr>
          <w:rFonts w:eastAsia="Calibri" w:cs="Calibri"/>
          <w:color w:val="auto"/>
        </w:rPr>
        <w:t xml:space="preserve">hazards that are new to the workplace, or existing hazards that </w:t>
      </w:r>
      <w:r w:rsidR="00F30DDE">
        <w:rPr>
          <w:rFonts w:eastAsia="Calibri" w:cs="Calibri"/>
          <w:color w:val="auto"/>
        </w:rPr>
        <w:t>have not yet been identified</w:t>
      </w:r>
      <w:r w:rsidR="00B0372B" w:rsidRPr="00B0372B">
        <w:rPr>
          <w:rFonts w:eastAsia="Calibri" w:cs="Calibri"/>
          <w:color w:val="auto"/>
        </w:rPr>
        <w:t>.</w:t>
      </w:r>
      <w:r w:rsidR="004D175A">
        <w:rPr>
          <w:rFonts w:eastAsia="Calibri" w:cs="Calibri"/>
          <w:color w:val="auto"/>
        </w:rPr>
        <w:t xml:space="preserve"> Employees may also </w:t>
      </w:r>
      <w:r w:rsidR="00D87E93">
        <w:rPr>
          <w:rFonts w:eastAsia="Calibri" w:cs="Calibri"/>
          <w:color w:val="auto"/>
        </w:rPr>
        <w:t>alert</w:t>
      </w:r>
      <w:r w:rsidR="004D175A">
        <w:rPr>
          <w:rFonts w:eastAsia="Calibri" w:cs="Calibri"/>
          <w:color w:val="auto"/>
        </w:rPr>
        <w:t xml:space="preserve"> [Human Resources] of a perceived workplace violence hazard by </w:t>
      </w:r>
      <w:r w:rsidR="002818DF">
        <w:rPr>
          <w:rFonts w:eastAsia="Calibri" w:cs="Calibri"/>
          <w:color w:val="auto"/>
        </w:rPr>
        <w:t>[</w:t>
      </w:r>
      <w:r w:rsidR="002818DF" w:rsidRPr="00790BDB">
        <w:rPr>
          <w:rFonts w:eastAsia="Calibri" w:cs="Calibri"/>
          <w:color w:val="auto"/>
          <w:highlight w:val="yellow"/>
        </w:rPr>
        <w:t>enter method of contact, i.e., email, phone, etc</w:t>
      </w:r>
      <w:r w:rsidR="002818DF">
        <w:rPr>
          <w:rFonts w:eastAsia="Calibri" w:cs="Calibri"/>
          <w:color w:val="auto"/>
        </w:rPr>
        <w:t>.]</w:t>
      </w:r>
      <w:r w:rsidR="00B0372B" w:rsidRPr="00B0372B">
        <w:rPr>
          <w:rFonts w:eastAsia="Calibri" w:cs="Calibri"/>
          <w:color w:val="auto"/>
        </w:rPr>
        <w:t xml:space="preserve"> </w:t>
      </w:r>
      <w:r w:rsidR="00862E89">
        <w:rPr>
          <w:rFonts w:eastAsia="Calibri" w:cs="Calibri"/>
          <w:color w:val="auto"/>
        </w:rPr>
        <w:t xml:space="preserve"> </w:t>
      </w:r>
    </w:p>
    <w:p w14:paraId="5411FF74" w14:textId="77777777" w:rsidR="00B0372B" w:rsidRDefault="00B0372B" w:rsidP="00B0372B">
      <w:pPr>
        <w:spacing w:after="0"/>
        <w:jc w:val="both"/>
        <w:rPr>
          <w:rFonts w:eastAsia="Calibri" w:cs="Calibri"/>
          <w:color w:val="auto"/>
        </w:rPr>
      </w:pPr>
    </w:p>
    <w:p w14:paraId="048CC1F8" w14:textId="77777777" w:rsidR="00A72474" w:rsidRDefault="005832F5" w:rsidP="005832F5">
      <w:pPr>
        <w:spacing w:after="0"/>
        <w:jc w:val="both"/>
        <w:rPr>
          <w:rFonts w:eastAsia="Calibri" w:cs="Calibri"/>
          <w:color w:val="auto"/>
        </w:rPr>
      </w:pPr>
      <w:commentRangeStart w:id="19"/>
      <w:r>
        <w:rPr>
          <w:rFonts w:eastAsia="Calibri" w:cs="Calibri"/>
          <w:color w:val="auto"/>
        </w:rPr>
        <w:t xml:space="preserve">To help identity and evaluate potential workplace violence hazards, </w:t>
      </w:r>
      <w:r>
        <w:rPr>
          <w:rFonts w:asciiTheme="minorHAnsi" w:hAnsiTheme="minorHAnsi" w:cstheme="minorHAnsi"/>
          <w:bCs/>
        </w:rPr>
        <w:t xml:space="preserve">the Company </w:t>
      </w:r>
      <w:r>
        <w:rPr>
          <w:rFonts w:eastAsia="Calibri" w:cs="Calibri"/>
          <w:color w:val="auto"/>
        </w:rPr>
        <w:t xml:space="preserve">conducts periodic inspections of the work environment, </w:t>
      </w:r>
      <w:commentRangeEnd w:id="19"/>
      <w:r w:rsidR="00C21628">
        <w:rPr>
          <w:rStyle w:val="CommentReference"/>
          <w:rFonts w:ascii="Trebuchet MS" w:hAnsi="Trebuchet MS"/>
        </w:rPr>
        <w:commentReference w:id="19"/>
      </w:r>
      <w:r>
        <w:rPr>
          <w:rFonts w:eastAsia="Calibri" w:cs="Calibri"/>
          <w:color w:val="auto"/>
        </w:rPr>
        <w:t xml:space="preserve">including all parking and outdoor work areas. </w:t>
      </w:r>
      <w:r w:rsidR="00F0440E">
        <w:rPr>
          <w:rFonts w:eastAsia="Calibri" w:cs="Calibri"/>
          <w:color w:val="auto"/>
        </w:rPr>
        <w:t xml:space="preserve"> </w:t>
      </w:r>
      <w:r w:rsidR="00596638">
        <w:rPr>
          <w:rFonts w:eastAsia="Calibri" w:cs="Calibri"/>
          <w:color w:val="auto"/>
        </w:rPr>
        <w:t>S</w:t>
      </w:r>
      <w:r>
        <w:rPr>
          <w:rFonts w:eastAsia="Calibri" w:cs="Calibri"/>
          <w:color w:val="auto"/>
        </w:rPr>
        <w:t xml:space="preserve">pecial attention shall be provided, where applicable, to: </w:t>
      </w:r>
      <w:r w:rsidRPr="00446449">
        <w:rPr>
          <w:rFonts w:eastAsia="Calibri" w:cs="Calibri"/>
          <w:color w:val="auto"/>
        </w:rPr>
        <w:t>(1) employees working in locations isolated from other employees; (2) employees engaging with the public; (3) lack of physical barriers between employees and the public; (4) exit and emergency exit routes; (5) obstacles or impediments to accessing alarm system; (6) locations where alarm systems are not operational or have not been installed; (7) entryways where unauthorized entrance may occur, such as doors designated for staff entrance or emergency exits; (8) presence of furnishings or any other objects that can be used as weapons in areas where customer activities are performed; (9) storage of valuable property or currency</w:t>
      </w:r>
      <w:r>
        <w:rPr>
          <w:rFonts w:eastAsia="Calibri" w:cs="Calibri"/>
          <w:color w:val="auto"/>
        </w:rPr>
        <w:t xml:space="preserve"> any prior violent acts, threats of physical violence, verbal abuse, property damage or other signs of workplace violence; (10) frequency and/or severity of threatening ort hostile situations that may lead to violent acts by persons who are service recipients of the establishment</w:t>
      </w:r>
      <w:r w:rsidRPr="00446449">
        <w:rPr>
          <w:rFonts w:eastAsia="Calibri" w:cs="Calibri"/>
          <w:color w:val="auto"/>
        </w:rPr>
        <w:t>.</w:t>
      </w:r>
      <w:r>
        <w:rPr>
          <w:rFonts w:eastAsia="Calibri" w:cs="Calibri"/>
          <w:color w:val="auto"/>
        </w:rPr>
        <w:t xml:space="preserve"> </w:t>
      </w:r>
    </w:p>
    <w:p w14:paraId="5C3185B0" w14:textId="77777777" w:rsidR="00A72474" w:rsidRDefault="00A72474" w:rsidP="005832F5">
      <w:pPr>
        <w:spacing w:after="0"/>
        <w:jc w:val="both"/>
        <w:rPr>
          <w:rFonts w:eastAsia="Calibri" w:cs="Calibri"/>
          <w:color w:val="auto"/>
        </w:rPr>
      </w:pPr>
    </w:p>
    <w:p w14:paraId="39BF7E19" w14:textId="09223AA0" w:rsidR="005832F5" w:rsidRDefault="005832F5" w:rsidP="005832F5">
      <w:pPr>
        <w:spacing w:after="0"/>
        <w:jc w:val="both"/>
        <w:rPr>
          <w:rFonts w:eastAsia="Calibri" w:cs="Calibri"/>
          <w:color w:val="auto"/>
        </w:rPr>
      </w:pPr>
      <w:r>
        <w:rPr>
          <w:rFonts w:eastAsia="Calibri" w:cs="Calibri"/>
          <w:color w:val="auto"/>
        </w:rPr>
        <w:t xml:space="preserve">Identification of potential workplace violence hazards are set forth </w:t>
      </w:r>
      <w:proofErr w:type="gramStart"/>
      <w:r>
        <w:rPr>
          <w:rFonts w:eastAsia="Calibri" w:cs="Calibri"/>
          <w:color w:val="auto"/>
        </w:rPr>
        <w:t>on</w:t>
      </w:r>
      <w:proofErr w:type="gramEnd"/>
      <w:r>
        <w:rPr>
          <w:rFonts w:eastAsia="Calibri" w:cs="Calibri"/>
          <w:color w:val="auto"/>
        </w:rPr>
        <w:t xml:space="preserve"> the Company’s workplace violence hazard assessment(s)</w:t>
      </w:r>
      <w:r w:rsidR="00A72474">
        <w:rPr>
          <w:rFonts w:eastAsia="Calibri" w:cs="Calibri"/>
          <w:color w:val="auto"/>
        </w:rPr>
        <w:t>, attached and incorporated by reference as</w:t>
      </w:r>
      <w:r>
        <w:rPr>
          <w:rFonts w:eastAsia="Calibri" w:cs="Calibri"/>
          <w:color w:val="auto"/>
        </w:rPr>
        <w:t xml:space="preserve"> </w:t>
      </w:r>
      <w:r w:rsidR="00A72474">
        <w:rPr>
          <w:rFonts w:eastAsia="Calibri" w:cs="Calibri"/>
          <w:color w:val="auto"/>
        </w:rPr>
        <w:t>Appendix A of this Plan.</w:t>
      </w:r>
      <w:r w:rsidR="00EC7677">
        <w:rPr>
          <w:rFonts w:eastAsia="Calibri" w:cs="Calibri"/>
          <w:color w:val="auto"/>
        </w:rPr>
        <w:t xml:space="preserve"> </w:t>
      </w:r>
      <w:r w:rsidR="00A72474">
        <w:rPr>
          <w:rFonts w:eastAsia="Calibri" w:cs="Calibri"/>
          <w:color w:val="auto"/>
        </w:rPr>
        <w:t xml:space="preserve"> </w:t>
      </w:r>
      <w:r w:rsidR="008C5B30">
        <w:rPr>
          <w:rFonts w:eastAsia="Calibri" w:cs="Calibri"/>
          <w:color w:val="auto"/>
        </w:rPr>
        <w:t>Appendix A</w:t>
      </w:r>
      <w:r w:rsidR="00A72474">
        <w:rPr>
          <w:rFonts w:eastAsia="Calibri" w:cs="Calibri"/>
          <w:color w:val="auto"/>
        </w:rPr>
        <w:t xml:space="preserve"> identifies a series of Hazard Assessment Checklists to assist in this effort that include: 1. Assessing Risk Factors for Workplace Violence; 2. Inspecting Construction Jobsites; 3. Inspecting Construction Jobsite Parking Areas; 4. Assessing </w:t>
      </w:r>
      <w:r w:rsidR="00A72474">
        <w:rPr>
          <w:rFonts w:eastAsia="Calibri" w:cs="Calibri"/>
          <w:color w:val="auto"/>
        </w:rPr>
        <w:lastRenderedPageBreak/>
        <w:t>Security Measures for Construction Offices, Equipment Storage or Manufacturing Facilities; 5. Inspecting Parking Areas for Construction Offices, Equipment Storage or Manufacturing Facilities.</w:t>
      </w:r>
    </w:p>
    <w:p w14:paraId="3F051D7A" w14:textId="77777777" w:rsidR="005832F5" w:rsidRDefault="005832F5">
      <w:pPr>
        <w:spacing w:after="0"/>
        <w:jc w:val="both"/>
        <w:rPr>
          <w:rFonts w:eastAsia="Calibri" w:cs="Calibri"/>
          <w:color w:val="auto"/>
        </w:rPr>
      </w:pPr>
    </w:p>
    <w:p w14:paraId="22A486C6" w14:textId="46662CF4" w:rsidR="00F30DDE" w:rsidRDefault="00753954" w:rsidP="00B0372B">
      <w:pPr>
        <w:spacing w:after="0"/>
        <w:jc w:val="both"/>
        <w:rPr>
          <w:rFonts w:asciiTheme="minorHAnsi" w:hAnsiTheme="minorHAnsi" w:cstheme="minorHAnsi"/>
          <w:color w:val="auto"/>
        </w:rPr>
      </w:pPr>
      <w:commentRangeStart w:id="20"/>
      <w:r>
        <w:rPr>
          <w:rFonts w:eastAsia="Calibri" w:cs="Calibri"/>
          <w:color w:val="auto"/>
        </w:rPr>
        <w:t>Workplace violence hazard</w:t>
      </w:r>
      <w:r w:rsidR="00F30DDE">
        <w:rPr>
          <w:rFonts w:eastAsia="Calibri" w:cs="Calibri"/>
          <w:color w:val="auto"/>
        </w:rPr>
        <w:t xml:space="preserve"> inspections will be conducted when the Plan is first established, after each workplace violence incident, and when the employer is made aware of a new or previously unrecognized hazard. Records of periodic inspections will be in writing and maintained by the Company for at least 5 years. </w:t>
      </w:r>
      <w:commentRangeEnd w:id="20"/>
      <w:r w:rsidR="00C21628">
        <w:rPr>
          <w:rStyle w:val="CommentReference"/>
          <w:rFonts w:ascii="Trebuchet MS" w:hAnsi="Trebuchet MS"/>
        </w:rPr>
        <w:commentReference w:id="20"/>
      </w:r>
    </w:p>
    <w:p w14:paraId="244387FA" w14:textId="77777777" w:rsidR="00B0372B" w:rsidRPr="00365900" w:rsidRDefault="00B0372B" w:rsidP="00B0372B">
      <w:pPr>
        <w:spacing w:after="0"/>
        <w:rPr>
          <w:rFonts w:asciiTheme="minorHAnsi" w:hAnsiTheme="minorHAnsi" w:cstheme="minorHAnsi"/>
          <w:color w:val="auto"/>
        </w:rPr>
      </w:pPr>
    </w:p>
    <w:p w14:paraId="7EAD0EB4" w14:textId="53814900" w:rsidR="00B0372B" w:rsidRPr="00365900" w:rsidRDefault="00241697" w:rsidP="00790BDB">
      <w:pPr>
        <w:spacing w:after="0"/>
        <w:jc w:val="both"/>
        <w:rPr>
          <w:rFonts w:asciiTheme="minorHAnsi" w:hAnsiTheme="minorHAnsi" w:cstheme="minorHAnsi"/>
          <w:bCs/>
          <w:color w:val="auto"/>
        </w:rPr>
      </w:pPr>
      <w:r>
        <w:rPr>
          <w:rFonts w:asciiTheme="minorHAnsi" w:hAnsiTheme="minorHAnsi" w:cstheme="minorHAnsi"/>
          <w:bCs/>
          <w:color w:val="auto"/>
        </w:rPr>
        <w:t>When a workplace violence hazard is identified</w:t>
      </w:r>
      <w:r w:rsidR="009079C7">
        <w:rPr>
          <w:rFonts w:asciiTheme="minorHAnsi" w:hAnsiTheme="minorHAnsi" w:cstheme="minorHAnsi"/>
          <w:bCs/>
          <w:color w:val="auto"/>
        </w:rPr>
        <w:t xml:space="preserve">, it will be corrected </w:t>
      </w:r>
      <w:r w:rsidR="007633BB" w:rsidRPr="007633BB">
        <w:rPr>
          <w:rFonts w:asciiTheme="minorHAnsi" w:hAnsiTheme="minorHAnsi" w:cstheme="minorHAnsi"/>
          <w:bCs/>
          <w:color w:val="auto"/>
        </w:rPr>
        <w:t>in a timely manner based on the severity of the hazard</w:t>
      </w:r>
      <w:r w:rsidR="007633BB">
        <w:rPr>
          <w:rFonts w:asciiTheme="minorHAnsi" w:hAnsiTheme="minorHAnsi" w:cstheme="minorHAnsi"/>
          <w:bCs/>
          <w:color w:val="auto"/>
        </w:rPr>
        <w:t xml:space="preserve">. </w:t>
      </w:r>
      <w:commentRangeStart w:id="21"/>
      <w:r w:rsidR="007633BB" w:rsidRPr="007633BB">
        <w:rPr>
          <w:rFonts w:asciiTheme="minorHAnsi" w:hAnsiTheme="minorHAnsi" w:cstheme="minorHAnsi"/>
          <w:bCs/>
          <w:color w:val="auto"/>
        </w:rPr>
        <w:t xml:space="preserve">When an imminent hazard exists which cannot be immediately abated without endangering employee(s) and/or property, </w:t>
      </w:r>
      <w:r w:rsidR="007633BB">
        <w:rPr>
          <w:rFonts w:asciiTheme="minorHAnsi" w:hAnsiTheme="minorHAnsi" w:cstheme="minorHAnsi"/>
          <w:bCs/>
          <w:color w:val="auto"/>
        </w:rPr>
        <w:t xml:space="preserve">all exposed employees </w:t>
      </w:r>
      <w:r w:rsidR="0091037B">
        <w:rPr>
          <w:rFonts w:asciiTheme="minorHAnsi" w:hAnsiTheme="minorHAnsi" w:cstheme="minorHAnsi"/>
          <w:bCs/>
          <w:color w:val="auto"/>
        </w:rPr>
        <w:t>w</w:t>
      </w:r>
      <w:r w:rsidR="007633BB">
        <w:rPr>
          <w:rFonts w:asciiTheme="minorHAnsi" w:hAnsiTheme="minorHAnsi" w:cstheme="minorHAnsi"/>
          <w:bCs/>
          <w:color w:val="auto"/>
        </w:rPr>
        <w:t>ill be removed</w:t>
      </w:r>
      <w:r w:rsidR="007633BB" w:rsidRPr="007633BB">
        <w:rPr>
          <w:rFonts w:asciiTheme="minorHAnsi" w:hAnsiTheme="minorHAnsi" w:cstheme="minorHAnsi"/>
          <w:bCs/>
          <w:color w:val="auto"/>
        </w:rPr>
        <w:t xml:space="preserve"> from the area except those necessary to correct the existing condition. Employees necessary to correct the hazardous condition shall be provided the necessary safeguards.</w:t>
      </w:r>
      <w:commentRangeEnd w:id="21"/>
      <w:r w:rsidR="00C21628">
        <w:rPr>
          <w:rStyle w:val="CommentReference"/>
          <w:rFonts w:ascii="Trebuchet MS" w:hAnsi="Trebuchet MS"/>
        </w:rPr>
        <w:commentReference w:id="21"/>
      </w:r>
    </w:p>
    <w:p w14:paraId="21A6B93B" w14:textId="77777777" w:rsidR="00B0372B" w:rsidRDefault="00B0372B" w:rsidP="000B5564">
      <w:pPr>
        <w:spacing w:after="0"/>
        <w:rPr>
          <w:rFonts w:asciiTheme="minorHAnsi" w:hAnsiTheme="minorHAnsi" w:cstheme="minorHAnsi"/>
          <w:b/>
        </w:rPr>
      </w:pPr>
    </w:p>
    <w:p w14:paraId="7BB975E8" w14:textId="3678DC93" w:rsidR="004363F7" w:rsidRPr="004363F7" w:rsidRDefault="004363F7" w:rsidP="004363F7">
      <w:pPr>
        <w:spacing w:after="0"/>
        <w:jc w:val="both"/>
        <w:rPr>
          <w:rFonts w:asciiTheme="minorHAnsi" w:hAnsiTheme="minorHAnsi" w:cstheme="minorHAnsi"/>
          <w:bCs/>
        </w:rPr>
      </w:pPr>
      <w:r w:rsidRPr="00116837">
        <w:rPr>
          <w:rFonts w:asciiTheme="minorHAnsi" w:hAnsiTheme="minorHAnsi" w:cstheme="minorHAnsi"/>
          <w:bCs/>
        </w:rPr>
        <w:t xml:space="preserve">Where technologically and economically feasible, the facilities have implemented </w:t>
      </w:r>
      <w:r>
        <w:rPr>
          <w:rFonts w:asciiTheme="minorHAnsi" w:hAnsiTheme="minorHAnsi" w:cstheme="minorHAnsi"/>
          <w:bCs/>
        </w:rPr>
        <w:t>engineering and administrative hazard</w:t>
      </w:r>
      <w:r w:rsidRPr="00116837">
        <w:rPr>
          <w:rFonts w:asciiTheme="minorHAnsi" w:hAnsiTheme="minorHAnsi" w:cstheme="minorHAnsi"/>
          <w:bCs/>
        </w:rPr>
        <w:t xml:space="preserve"> controls including but not limited to:</w:t>
      </w:r>
      <w:r>
        <w:rPr>
          <w:rFonts w:asciiTheme="minorHAnsi" w:hAnsiTheme="minorHAnsi" w:cstheme="minorHAnsi"/>
          <w:bCs/>
        </w:rPr>
        <w:t xml:space="preserve"> </w:t>
      </w:r>
      <w:commentRangeStart w:id="22"/>
      <w:r>
        <w:rPr>
          <w:rFonts w:asciiTheme="minorHAnsi" w:hAnsiTheme="minorHAnsi" w:cstheme="minorHAnsi"/>
          <w:bCs/>
        </w:rPr>
        <w:t xml:space="preserve">(1) locked or secured entrances/exits; (2) video monitoring within and outside of the facility; (3) glass paneling on doors for monitoring; (4) employee-only locking restrooms; (5) plexiglass or other barriers between employees and/or employees and the public; (6) controlled entrance and exit of the facility by visitor sign-in at security; (7) use of the buddy system to prevent employees from working alone; (8) speaker system at door or gate for entry; (9) use of walkie-talkies or cellular phones to contact law enforcement or security; (10) use of hold-up button/silent alarm to alert law enforcement and/or security; (11) the use of work practices such as the “buddy system” for specified emergency events; (12) </w:t>
      </w:r>
      <w:r w:rsidRPr="00581C1C">
        <w:rPr>
          <w:rFonts w:asciiTheme="minorHAnsi" w:hAnsiTheme="minorHAnsi" w:cstheme="minorHAnsi"/>
          <w:bCs/>
        </w:rPr>
        <w:t>Post emergency telephone numbers for law enforcement, fire, and medical services</w:t>
      </w:r>
      <w:r>
        <w:rPr>
          <w:rFonts w:asciiTheme="minorHAnsi" w:hAnsiTheme="minorHAnsi" w:cstheme="minorHAnsi"/>
          <w:bCs/>
        </w:rPr>
        <w:t>; and (13) implement a no-weapons policy at the workplace; (14) limit the amount of cash on hand and use time access safes for larger bills.</w:t>
      </w:r>
      <w:commentRangeEnd w:id="22"/>
      <w:r w:rsidR="00C21628">
        <w:rPr>
          <w:rStyle w:val="CommentReference"/>
          <w:rFonts w:ascii="Trebuchet MS" w:hAnsi="Trebuchet MS"/>
        </w:rPr>
        <w:commentReference w:id="22"/>
      </w:r>
    </w:p>
    <w:p w14:paraId="50417F32" w14:textId="77777777" w:rsidR="004363F7" w:rsidRDefault="004363F7">
      <w:pPr>
        <w:spacing w:after="0"/>
        <w:rPr>
          <w:rFonts w:asciiTheme="minorHAnsi" w:hAnsiTheme="minorHAnsi" w:cstheme="minorHAnsi"/>
          <w:b/>
        </w:rPr>
      </w:pPr>
    </w:p>
    <w:p w14:paraId="295A6026" w14:textId="260597D2" w:rsidR="00256A7A" w:rsidRDefault="00570FB8" w:rsidP="000B5564">
      <w:pPr>
        <w:spacing w:after="0"/>
        <w:rPr>
          <w:rFonts w:asciiTheme="minorHAnsi" w:hAnsiTheme="minorHAnsi" w:cstheme="minorHAnsi"/>
          <w:b/>
        </w:rPr>
      </w:pPr>
      <w:r>
        <w:rPr>
          <w:rFonts w:asciiTheme="minorHAnsi" w:hAnsiTheme="minorHAnsi" w:cstheme="minorHAnsi"/>
          <w:b/>
        </w:rPr>
        <w:tab/>
        <w:t>3.</w:t>
      </w:r>
      <w:r w:rsidR="00742AFE">
        <w:rPr>
          <w:rFonts w:asciiTheme="minorHAnsi" w:hAnsiTheme="minorHAnsi" w:cstheme="minorHAnsi"/>
          <w:b/>
        </w:rPr>
        <w:t>5</w:t>
      </w:r>
      <w:r>
        <w:rPr>
          <w:rFonts w:asciiTheme="minorHAnsi" w:hAnsiTheme="minorHAnsi" w:cstheme="minorHAnsi"/>
          <w:b/>
        </w:rPr>
        <w:tab/>
      </w:r>
      <w:r w:rsidR="00E876E4">
        <w:rPr>
          <w:rFonts w:asciiTheme="minorHAnsi" w:hAnsiTheme="minorHAnsi" w:cstheme="minorHAnsi"/>
          <w:b/>
        </w:rPr>
        <w:t>Reporting</w:t>
      </w:r>
      <w:r w:rsidR="005C025B">
        <w:rPr>
          <w:rFonts w:asciiTheme="minorHAnsi" w:hAnsiTheme="minorHAnsi" w:cstheme="minorHAnsi"/>
          <w:b/>
        </w:rPr>
        <w:t xml:space="preserve"> and Responding to</w:t>
      </w:r>
      <w:r w:rsidR="00E876E4">
        <w:rPr>
          <w:rFonts w:asciiTheme="minorHAnsi" w:hAnsiTheme="minorHAnsi" w:cstheme="minorHAnsi"/>
          <w:b/>
        </w:rPr>
        <w:t xml:space="preserve"> Workplace Violence Incidents</w:t>
      </w:r>
      <w:r w:rsidR="00E7139E">
        <w:rPr>
          <w:rFonts w:asciiTheme="minorHAnsi" w:hAnsiTheme="minorHAnsi" w:cstheme="minorHAnsi"/>
          <w:b/>
        </w:rPr>
        <w:t xml:space="preserve"> or </w:t>
      </w:r>
      <w:r w:rsidR="00E876E4">
        <w:rPr>
          <w:rFonts w:asciiTheme="minorHAnsi" w:hAnsiTheme="minorHAnsi" w:cstheme="minorHAnsi"/>
          <w:b/>
        </w:rPr>
        <w:t>Concerns</w:t>
      </w:r>
    </w:p>
    <w:p w14:paraId="462A2E8F" w14:textId="77777777" w:rsidR="00256A7A" w:rsidRDefault="00256A7A" w:rsidP="000B5564">
      <w:pPr>
        <w:spacing w:after="0"/>
        <w:rPr>
          <w:rFonts w:asciiTheme="minorHAnsi" w:hAnsiTheme="minorHAnsi" w:cstheme="minorHAnsi"/>
          <w:b/>
        </w:rPr>
      </w:pPr>
    </w:p>
    <w:p w14:paraId="3036EF41" w14:textId="07D5944F" w:rsidR="003E3F79" w:rsidRDefault="00256A7A" w:rsidP="00697CDD">
      <w:pPr>
        <w:spacing w:after="0"/>
        <w:jc w:val="both"/>
        <w:rPr>
          <w:rFonts w:asciiTheme="minorHAnsi" w:hAnsiTheme="minorHAnsi" w:cstheme="minorHAnsi"/>
        </w:rPr>
      </w:pPr>
      <w:r w:rsidRPr="00365900">
        <w:rPr>
          <w:rFonts w:eastAsia="Calibri" w:cs="Calibri"/>
          <w:color w:val="auto"/>
        </w:rPr>
        <w:t>Employee</w:t>
      </w:r>
      <w:r w:rsidRPr="00365900">
        <w:rPr>
          <w:color w:val="auto"/>
        </w:rPr>
        <w:t>s</w:t>
      </w:r>
      <w:r w:rsidRPr="00365900">
        <w:rPr>
          <w:rFonts w:asciiTheme="minorHAnsi" w:hAnsiTheme="minorHAnsi" w:cstheme="minorHAnsi"/>
          <w:color w:val="auto"/>
        </w:rPr>
        <w:t xml:space="preserve"> must report any </w:t>
      </w:r>
      <w:r w:rsidR="00796A86">
        <w:rPr>
          <w:rFonts w:asciiTheme="minorHAnsi" w:hAnsiTheme="minorHAnsi" w:cstheme="minorHAnsi"/>
          <w:color w:val="auto"/>
        </w:rPr>
        <w:t>workplace violence incident</w:t>
      </w:r>
      <w:r w:rsidR="003E3A09">
        <w:rPr>
          <w:rFonts w:asciiTheme="minorHAnsi" w:hAnsiTheme="minorHAnsi" w:cstheme="minorHAnsi"/>
          <w:color w:val="auto"/>
        </w:rPr>
        <w:t xml:space="preserve"> </w:t>
      </w:r>
      <w:r w:rsidR="003E3A09" w:rsidRPr="00365900">
        <w:rPr>
          <w:rFonts w:asciiTheme="minorHAnsi" w:hAnsiTheme="minorHAnsi" w:cstheme="minorHAnsi"/>
          <w:color w:val="auto"/>
        </w:rPr>
        <w:t xml:space="preserve">to </w:t>
      </w:r>
      <w:r w:rsidR="003E3A09">
        <w:rPr>
          <w:rFonts w:asciiTheme="minorHAnsi" w:hAnsiTheme="minorHAnsi" w:cstheme="minorHAnsi"/>
          <w:color w:val="auto"/>
        </w:rPr>
        <w:t>[</w:t>
      </w:r>
      <w:r w:rsidR="00DD4249" w:rsidRPr="00DD50A5">
        <w:rPr>
          <w:rFonts w:asciiTheme="minorHAnsi" w:hAnsiTheme="minorHAnsi" w:cstheme="minorHAnsi"/>
          <w:color w:val="auto"/>
          <w:highlight w:val="yellow"/>
        </w:rPr>
        <w:t>department or method</w:t>
      </w:r>
      <w:r w:rsidR="003E3A09">
        <w:rPr>
          <w:rFonts w:asciiTheme="minorHAnsi" w:hAnsiTheme="minorHAnsi" w:cstheme="minorHAnsi"/>
          <w:color w:val="auto"/>
        </w:rPr>
        <w:t>]</w:t>
      </w:r>
      <w:r w:rsidRPr="00365900">
        <w:rPr>
          <w:rFonts w:asciiTheme="minorHAnsi" w:hAnsiTheme="minorHAnsi" w:cstheme="minorHAnsi"/>
          <w:color w:val="auto"/>
        </w:rPr>
        <w:t xml:space="preserve">. It is irrelevant whether the </w:t>
      </w:r>
      <w:r w:rsidR="00B06718">
        <w:rPr>
          <w:rFonts w:eastAsia="Calibri" w:cs="Calibri"/>
          <w:color w:val="auto"/>
        </w:rPr>
        <w:t>e</w:t>
      </w:r>
      <w:r w:rsidRPr="00365900">
        <w:rPr>
          <w:rFonts w:eastAsia="Calibri" w:cs="Calibri"/>
          <w:color w:val="auto"/>
        </w:rPr>
        <w:t>mployee</w:t>
      </w:r>
      <w:r w:rsidRPr="00365900">
        <w:rPr>
          <w:rFonts w:asciiTheme="minorHAnsi" w:hAnsiTheme="minorHAnsi" w:cstheme="minorHAnsi"/>
          <w:color w:val="auto"/>
        </w:rPr>
        <w:t xml:space="preserve"> sustains </w:t>
      </w:r>
      <w:r w:rsidRPr="00116837">
        <w:rPr>
          <w:rFonts w:asciiTheme="minorHAnsi" w:hAnsiTheme="minorHAnsi" w:cstheme="minorHAnsi"/>
        </w:rPr>
        <w:t xml:space="preserve">an injury. </w:t>
      </w:r>
      <w:r w:rsidR="003A1D4E">
        <w:rPr>
          <w:rFonts w:asciiTheme="minorHAnsi" w:hAnsiTheme="minorHAnsi" w:cstheme="minorHAnsi"/>
        </w:rPr>
        <w:t>I</w:t>
      </w:r>
      <w:r w:rsidR="00093ECE">
        <w:rPr>
          <w:rFonts w:asciiTheme="minorHAnsi" w:hAnsiTheme="minorHAnsi" w:cstheme="minorHAnsi"/>
        </w:rPr>
        <w:t xml:space="preserve">f </w:t>
      </w:r>
      <w:r w:rsidR="003A1D4E">
        <w:rPr>
          <w:rFonts w:asciiTheme="minorHAnsi" w:hAnsiTheme="minorHAnsi" w:cstheme="minorHAnsi"/>
        </w:rPr>
        <w:t>the incident results</w:t>
      </w:r>
      <w:r w:rsidR="00093ECE">
        <w:rPr>
          <w:rFonts w:asciiTheme="minorHAnsi" w:hAnsiTheme="minorHAnsi" w:cstheme="minorHAnsi"/>
        </w:rPr>
        <w:t xml:space="preserve"> in </w:t>
      </w:r>
      <w:r w:rsidR="003A1D4E">
        <w:rPr>
          <w:rFonts w:asciiTheme="minorHAnsi" w:hAnsiTheme="minorHAnsi" w:cstheme="minorHAnsi"/>
        </w:rPr>
        <w:t xml:space="preserve">a </w:t>
      </w:r>
      <w:r w:rsidR="00093ECE">
        <w:rPr>
          <w:rFonts w:asciiTheme="minorHAnsi" w:hAnsiTheme="minorHAnsi" w:cstheme="minorHAnsi"/>
        </w:rPr>
        <w:t xml:space="preserve">serious </w:t>
      </w:r>
      <w:r w:rsidR="002A0971">
        <w:rPr>
          <w:rFonts w:asciiTheme="minorHAnsi" w:hAnsiTheme="minorHAnsi" w:cstheme="minorHAnsi"/>
        </w:rPr>
        <w:t xml:space="preserve">injury or illness, or death of an employee occurring at a </w:t>
      </w:r>
      <w:r w:rsidR="00647227">
        <w:rPr>
          <w:rFonts w:asciiTheme="minorHAnsi" w:hAnsiTheme="minorHAnsi" w:cstheme="minorHAnsi"/>
          <w:bCs/>
        </w:rPr>
        <w:t>[</w:t>
      </w:r>
      <w:r w:rsidR="00647227" w:rsidRPr="005D0354">
        <w:rPr>
          <w:rFonts w:asciiTheme="minorHAnsi" w:hAnsiTheme="minorHAnsi" w:cstheme="minorHAnsi"/>
          <w:bCs/>
          <w:highlight w:val="yellow"/>
        </w:rPr>
        <w:t>Employer</w:t>
      </w:r>
      <w:r w:rsidR="00647227" w:rsidRPr="00AA3BBD">
        <w:rPr>
          <w:rFonts w:asciiTheme="minorHAnsi" w:hAnsiTheme="minorHAnsi" w:cstheme="minorHAnsi"/>
          <w:bCs/>
          <w:highlight w:val="yellow"/>
        </w:rPr>
        <w:t xml:space="preserve"> Name</w:t>
      </w:r>
      <w:r w:rsidR="00647227">
        <w:rPr>
          <w:rFonts w:asciiTheme="minorHAnsi" w:hAnsiTheme="minorHAnsi" w:cstheme="minorHAnsi"/>
          <w:bCs/>
        </w:rPr>
        <w:t xml:space="preserve">] </w:t>
      </w:r>
      <w:r w:rsidR="002A0971">
        <w:rPr>
          <w:rFonts w:asciiTheme="minorHAnsi" w:hAnsiTheme="minorHAnsi" w:cstheme="minorHAnsi"/>
        </w:rPr>
        <w:t>work location or in connection with employment</w:t>
      </w:r>
      <w:r w:rsidR="00ED7CDE">
        <w:rPr>
          <w:rFonts w:asciiTheme="minorHAnsi" w:hAnsiTheme="minorHAnsi" w:cstheme="minorHAnsi"/>
        </w:rPr>
        <w:t xml:space="preserve">, it must be reported to the nearest Cal/OSHA District Office.  </w:t>
      </w:r>
      <w:commentRangeStart w:id="23"/>
      <w:r w:rsidR="00ED7CDE">
        <w:rPr>
          <w:rFonts w:asciiTheme="minorHAnsi" w:hAnsiTheme="minorHAnsi" w:cstheme="minorHAnsi"/>
        </w:rPr>
        <w:t>Please contact [</w:t>
      </w:r>
      <w:r w:rsidR="00ED7CDE" w:rsidRPr="00790BDB">
        <w:rPr>
          <w:rFonts w:asciiTheme="minorHAnsi" w:hAnsiTheme="minorHAnsi" w:cstheme="minorHAnsi"/>
          <w:highlight w:val="yellow"/>
        </w:rPr>
        <w:t>title</w:t>
      </w:r>
      <w:r w:rsidR="00ED7CDE">
        <w:rPr>
          <w:rFonts w:asciiTheme="minorHAnsi" w:hAnsiTheme="minorHAnsi" w:cstheme="minorHAnsi"/>
        </w:rPr>
        <w:t xml:space="preserve">] if you are unclear whether the incident must be reported or need instructions regarding reporting. </w:t>
      </w:r>
      <w:r w:rsidR="00647227">
        <w:rPr>
          <w:rFonts w:asciiTheme="minorHAnsi" w:hAnsiTheme="minorHAnsi" w:cstheme="minorHAnsi"/>
        </w:rPr>
        <w:t xml:space="preserve"> </w:t>
      </w:r>
      <w:commentRangeEnd w:id="23"/>
      <w:r w:rsidR="00C21628">
        <w:rPr>
          <w:rStyle w:val="CommentReference"/>
          <w:rFonts w:ascii="Trebuchet MS" w:hAnsi="Trebuchet MS"/>
        </w:rPr>
        <w:commentReference w:id="23"/>
      </w:r>
    </w:p>
    <w:p w14:paraId="09292F89" w14:textId="77777777" w:rsidR="003E3F79" w:rsidRDefault="003E3F79" w:rsidP="00697CDD">
      <w:pPr>
        <w:spacing w:after="0"/>
        <w:jc w:val="both"/>
        <w:rPr>
          <w:rFonts w:asciiTheme="minorHAnsi" w:hAnsiTheme="minorHAnsi" w:cstheme="minorHAnsi"/>
        </w:rPr>
      </w:pPr>
    </w:p>
    <w:p w14:paraId="0A7D497C" w14:textId="27755867" w:rsidR="00256A7A" w:rsidRDefault="006463BD" w:rsidP="00790BDB">
      <w:pPr>
        <w:spacing w:after="0"/>
        <w:jc w:val="both"/>
        <w:rPr>
          <w:rFonts w:asciiTheme="minorHAnsi" w:hAnsiTheme="minorHAnsi" w:cstheme="minorHAnsi"/>
        </w:rPr>
      </w:pPr>
      <w:r>
        <w:rPr>
          <w:rFonts w:eastAsia="Calibri" w:cs="Calibri"/>
          <w:color w:val="auto"/>
        </w:rPr>
        <w:t>E</w:t>
      </w:r>
      <w:r w:rsidR="00256A7A" w:rsidRPr="00365900">
        <w:rPr>
          <w:rFonts w:eastAsia="Calibri" w:cs="Calibri"/>
          <w:color w:val="auto"/>
        </w:rPr>
        <w:t>mployee</w:t>
      </w:r>
      <w:r>
        <w:rPr>
          <w:rFonts w:eastAsia="Calibri" w:cs="Calibri"/>
          <w:color w:val="auto"/>
        </w:rPr>
        <w:t>s</w:t>
      </w:r>
      <w:r w:rsidR="00256A7A" w:rsidRPr="00365900">
        <w:rPr>
          <w:rFonts w:asciiTheme="minorHAnsi" w:hAnsiTheme="minorHAnsi" w:cstheme="minorHAnsi"/>
          <w:color w:val="auto"/>
        </w:rPr>
        <w:t xml:space="preserve"> who fail to report </w:t>
      </w:r>
      <w:r>
        <w:rPr>
          <w:rFonts w:asciiTheme="minorHAnsi" w:hAnsiTheme="minorHAnsi" w:cstheme="minorHAnsi"/>
          <w:color w:val="auto"/>
        </w:rPr>
        <w:t>a workplace violence</w:t>
      </w:r>
      <w:r w:rsidR="00256A7A" w:rsidRPr="00365900">
        <w:rPr>
          <w:rFonts w:asciiTheme="minorHAnsi" w:hAnsiTheme="minorHAnsi" w:cstheme="minorHAnsi"/>
          <w:color w:val="auto"/>
        </w:rPr>
        <w:t xml:space="preserve"> incident may be disciplined up to and including termination. Any </w:t>
      </w:r>
      <w:r>
        <w:rPr>
          <w:rFonts w:eastAsia="Calibri" w:cs="Calibri"/>
          <w:color w:val="auto"/>
        </w:rPr>
        <w:t>e</w:t>
      </w:r>
      <w:r w:rsidR="00256A7A" w:rsidRPr="00365900">
        <w:rPr>
          <w:rFonts w:eastAsia="Calibri" w:cs="Calibri"/>
          <w:color w:val="auto"/>
        </w:rPr>
        <w:t>mployee</w:t>
      </w:r>
      <w:r w:rsidR="00256A7A" w:rsidRPr="00365900">
        <w:rPr>
          <w:rFonts w:asciiTheme="minorHAnsi" w:hAnsiTheme="minorHAnsi" w:cstheme="minorHAnsi"/>
          <w:color w:val="auto"/>
        </w:rPr>
        <w:t xml:space="preserve"> who reports a</w:t>
      </w:r>
      <w:r w:rsidR="00CB3434">
        <w:rPr>
          <w:rFonts w:asciiTheme="minorHAnsi" w:hAnsiTheme="minorHAnsi" w:cstheme="minorHAnsi"/>
          <w:color w:val="auto"/>
        </w:rPr>
        <w:t xml:space="preserve"> workplace violence </w:t>
      </w:r>
      <w:r w:rsidR="00256A7A" w:rsidRPr="00365900">
        <w:rPr>
          <w:rFonts w:asciiTheme="minorHAnsi" w:hAnsiTheme="minorHAnsi" w:cstheme="minorHAnsi"/>
          <w:color w:val="auto"/>
        </w:rPr>
        <w:t xml:space="preserve">incident should do </w:t>
      </w:r>
      <w:r w:rsidR="00256A7A" w:rsidRPr="00116837">
        <w:rPr>
          <w:rFonts w:asciiTheme="minorHAnsi" w:hAnsiTheme="minorHAnsi" w:cstheme="minorHAnsi"/>
        </w:rPr>
        <w:t>so without fear of reprisal</w:t>
      </w:r>
      <w:r w:rsidR="00221C32">
        <w:rPr>
          <w:rFonts w:asciiTheme="minorHAnsi" w:hAnsiTheme="minorHAnsi" w:cstheme="minorHAnsi"/>
        </w:rPr>
        <w:t xml:space="preserve">. </w:t>
      </w:r>
      <w:r w:rsidR="00CB3434">
        <w:rPr>
          <w:rFonts w:asciiTheme="minorHAnsi" w:hAnsiTheme="minorHAnsi" w:cstheme="minorHAnsi"/>
        </w:rPr>
        <w:t>R</w:t>
      </w:r>
      <w:r w:rsidR="00CB3434" w:rsidRPr="00CB3434">
        <w:rPr>
          <w:rFonts w:asciiTheme="minorHAnsi" w:hAnsiTheme="minorHAnsi" w:cstheme="minorHAnsi"/>
        </w:rPr>
        <w:t>etaliation</w:t>
      </w:r>
      <w:r w:rsidR="00791914">
        <w:rPr>
          <w:rFonts w:asciiTheme="minorHAnsi" w:hAnsiTheme="minorHAnsi" w:cstheme="minorHAnsi"/>
        </w:rPr>
        <w:t>, discrimination and/or harassment</w:t>
      </w:r>
      <w:r w:rsidR="00CB3434" w:rsidRPr="00CB3434">
        <w:rPr>
          <w:rFonts w:asciiTheme="minorHAnsi" w:hAnsiTheme="minorHAnsi" w:cstheme="minorHAnsi"/>
        </w:rPr>
        <w:t xml:space="preserve"> </w:t>
      </w:r>
      <w:r w:rsidR="00766F18">
        <w:rPr>
          <w:rFonts w:asciiTheme="minorHAnsi" w:hAnsiTheme="minorHAnsi" w:cstheme="minorHAnsi"/>
        </w:rPr>
        <w:t xml:space="preserve">is prohibited </w:t>
      </w:r>
      <w:r w:rsidR="00CB3434" w:rsidRPr="00CB3434">
        <w:rPr>
          <w:rFonts w:asciiTheme="minorHAnsi" w:hAnsiTheme="minorHAnsi" w:cstheme="minorHAnsi"/>
        </w:rPr>
        <w:t xml:space="preserve">against an employee </w:t>
      </w:r>
      <w:r w:rsidR="00766F18">
        <w:rPr>
          <w:rFonts w:asciiTheme="minorHAnsi" w:hAnsiTheme="minorHAnsi" w:cstheme="minorHAnsi"/>
        </w:rPr>
        <w:t xml:space="preserve">who reports workplace violence. </w:t>
      </w:r>
      <w:r w:rsidR="00321B21">
        <w:rPr>
          <w:rFonts w:asciiTheme="minorHAnsi" w:hAnsiTheme="minorHAnsi" w:cstheme="minorHAnsi"/>
        </w:rPr>
        <w:t>Such conduct could result in discipline up to and including termination</w:t>
      </w:r>
      <w:r w:rsidR="008E2A80">
        <w:rPr>
          <w:rFonts w:asciiTheme="minorHAnsi" w:hAnsiTheme="minorHAnsi" w:cstheme="minorHAnsi"/>
        </w:rPr>
        <w:t>.</w:t>
      </w:r>
    </w:p>
    <w:p w14:paraId="20250DC5" w14:textId="77777777" w:rsidR="00D35F4B" w:rsidRDefault="00D35F4B" w:rsidP="00790BDB">
      <w:pPr>
        <w:spacing w:after="0"/>
        <w:jc w:val="both"/>
        <w:rPr>
          <w:rFonts w:asciiTheme="minorHAnsi" w:hAnsiTheme="minorHAnsi" w:cstheme="minorHAnsi"/>
        </w:rPr>
      </w:pPr>
    </w:p>
    <w:p w14:paraId="25A13B36" w14:textId="5F506CAC" w:rsidR="00D35F4B" w:rsidRPr="00116837" w:rsidRDefault="00D35F4B" w:rsidP="00790BDB">
      <w:pPr>
        <w:spacing w:after="0"/>
        <w:jc w:val="both"/>
        <w:rPr>
          <w:rFonts w:asciiTheme="minorHAnsi" w:hAnsiTheme="minorHAnsi" w:cstheme="minorHAnsi"/>
        </w:rPr>
      </w:pPr>
      <w:r>
        <w:rPr>
          <w:rFonts w:asciiTheme="minorHAnsi" w:hAnsiTheme="minorHAnsi" w:cstheme="minorHAnsi"/>
        </w:rPr>
        <w:t xml:space="preserve">For employees covered by a collective bargaining agreement, nothing should be read to prohibit the employee from reporting </w:t>
      </w:r>
      <w:r>
        <w:rPr>
          <w:rFonts w:asciiTheme="minorHAnsi" w:hAnsiTheme="minorHAnsi" w:cstheme="minorHAnsi"/>
          <w:color w:val="auto"/>
        </w:rPr>
        <w:t xml:space="preserve">workplace violence incidents or concerns to the </w:t>
      </w:r>
      <w:r w:rsidRPr="00482582">
        <w:rPr>
          <w:rFonts w:asciiTheme="minorHAnsi" w:hAnsiTheme="minorHAnsi" w:cstheme="minorHAnsi"/>
          <w:color w:val="auto"/>
        </w:rPr>
        <w:t>[authorized employee representatives]</w:t>
      </w:r>
      <w:r>
        <w:rPr>
          <w:rFonts w:asciiTheme="minorHAnsi" w:hAnsiTheme="minorHAnsi" w:cstheme="minorHAnsi"/>
          <w:color w:val="auto"/>
        </w:rPr>
        <w:t xml:space="preserve"> rather than the procedure set forth in this Plan.  </w:t>
      </w:r>
    </w:p>
    <w:p w14:paraId="0378C403" w14:textId="77777777" w:rsidR="00256A7A" w:rsidRPr="00116837" w:rsidRDefault="00256A7A" w:rsidP="00790BDB">
      <w:pPr>
        <w:spacing w:after="0"/>
        <w:jc w:val="both"/>
        <w:rPr>
          <w:rFonts w:asciiTheme="minorHAnsi" w:hAnsiTheme="minorHAnsi" w:cstheme="minorHAnsi"/>
        </w:rPr>
      </w:pPr>
    </w:p>
    <w:p w14:paraId="13A3A506" w14:textId="304769D3" w:rsidR="00112749" w:rsidRDefault="00D614D8" w:rsidP="00923AB3">
      <w:pPr>
        <w:spacing w:after="0"/>
        <w:jc w:val="both"/>
        <w:rPr>
          <w:rFonts w:asciiTheme="minorHAnsi" w:hAnsiTheme="minorHAnsi" w:cstheme="minorHAnsi"/>
        </w:rPr>
      </w:pPr>
      <w:r>
        <w:rPr>
          <w:rFonts w:asciiTheme="minorHAnsi" w:hAnsiTheme="minorHAnsi" w:cstheme="minorHAnsi"/>
        </w:rPr>
        <w:tab/>
        <w:t>(a)</w:t>
      </w:r>
      <w:r>
        <w:rPr>
          <w:rFonts w:asciiTheme="minorHAnsi" w:hAnsiTheme="minorHAnsi" w:cstheme="minorHAnsi"/>
        </w:rPr>
        <w:tab/>
      </w:r>
      <w:r w:rsidR="0002192D">
        <w:rPr>
          <w:rFonts w:asciiTheme="minorHAnsi" w:hAnsiTheme="minorHAnsi" w:cstheme="minorHAnsi"/>
        </w:rPr>
        <w:t xml:space="preserve">Workplace </w:t>
      </w:r>
      <w:r w:rsidR="00FB312B">
        <w:rPr>
          <w:rFonts w:asciiTheme="minorHAnsi" w:hAnsiTheme="minorHAnsi" w:cstheme="minorHAnsi"/>
        </w:rPr>
        <w:t>Violence Incidents or Concerns</w:t>
      </w:r>
      <w:r w:rsidR="001925F2">
        <w:rPr>
          <w:rFonts w:asciiTheme="minorHAnsi" w:hAnsiTheme="minorHAnsi" w:cstheme="minorHAnsi"/>
        </w:rPr>
        <w:t xml:space="preserve"> Not Likely to Pose </w:t>
      </w:r>
      <w:r w:rsidR="00FB312B">
        <w:rPr>
          <w:rFonts w:asciiTheme="minorHAnsi" w:hAnsiTheme="minorHAnsi" w:cstheme="minorHAnsi"/>
        </w:rPr>
        <w:t>a</w:t>
      </w:r>
      <w:r w:rsidR="001925F2">
        <w:rPr>
          <w:rFonts w:asciiTheme="minorHAnsi" w:hAnsiTheme="minorHAnsi" w:cstheme="minorHAnsi"/>
        </w:rPr>
        <w:t>n Immediate Danger</w:t>
      </w:r>
    </w:p>
    <w:p w14:paraId="0F78B93B" w14:textId="77777777" w:rsidR="00D614D8" w:rsidRDefault="00D614D8" w:rsidP="00923AB3">
      <w:pPr>
        <w:spacing w:after="0"/>
        <w:jc w:val="both"/>
        <w:rPr>
          <w:rFonts w:asciiTheme="minorHAnsi" w:hAnsiTheme="minorHAnsi" w:cstheme="minorHAnsi"/>
        </w:rPr>
      </w:pPr>
    </w:p>
    <w:p w14:paraId="1643629C" w14:textId="60DEF8EE" w:rsidR="000B5564" w:rsidRDefault="008F7B26" w:rsidP="00790BDB">
      <w:pPr>
        <w:spacing w:after="0"/>
        <w:jc w:val="both"/>
        <w:rPr>
          <w:rFonts w:asciiTheme="minorHAnsi" w:hAnsiTheme="minorHAnsi" w:cstheme="minorHAnsi"/>
        </w:rPr>
      </w:pPr>
      <w:r w:rsidRPr="00116837">
        <w:rPr>
          <w:rFonts w:asciiTheme="minorHAnsi" w:hAnsiTheme="minorHAnsi" w:cstheme="minorHAnsi"/>
        </w:rPr>
        <w:t xml:space="preserve">Any </w:t>
      </w:r>
      <w:r w:rsidR="00923AB3">
        <w:rPr>
          <w:rFonts w:asciiTheme="minorHAnsi" w:hAnsiTheme="minorHAnsi" w:cstheme="minorHAnsi"/>
        </w:rPr>
        <w:t>employee</w:t>
      </w:r>
      <w:r w:rsidR="00923AB3" w:rsidRPr="00116837">
        <w:rPr>
          <w:rFonts w:asciiTheme="minorHAnsi" w:hAnsiTheme="minorHAnsi" w:cstheme="minorHAnsi"/>
        </w:rPr>
        <w:t xml:space="preserve"> </w:t>
      </w:r>
      <w:r w:rsidRPr="00116837">
        <w:rPr>
          <w:rFonts w:asciiTheme="minorHAnsi" w:hAnsiTheme="minorHAnsi" w:cstheme="minorHAnsi"/>
        </w:rPr>
        <w:t xml:space="preserve">who encounters or witnesses a situation or act </w:t>
      </w:r>
      <w:r w:rsidR="00276446">
        <w:rPr>
          <w:rFonts w:asciiTheme="minorHAnsi" w:hAnsiTheme="minorHAnsi" w:cstheme="minorHAnsi"/>
        </w:rPr>
        <w:t>including</w:t>
      </w:r>
      <w:r w:rsidR="00487160">
        <w:rPr>
          <w:rFonts w:asciiTheme="minorHAnsi" w:hAnsiTheme="minorHAnsi" w:cstheme="minorHAnsi"/>
        </w:rPr>
        <w:t>, but not limited to,</w:t>
      </w:r>
      <w:r w:rsidR="00276446">
        <w:rPr>
          <w:rFonts w:asciiTheme="minorHAnsi" w:hAnsiTheme="minorHAnsi" w:cstheme="minorHAnsi"/>
        </w:rPr>
        <w:t xml:space="preserve"> </w:t>
      </w:r>
      <w:commentRangeStart w:id="24"/>
      <w:r w:rsidR="00276446">
        <w:rPr>
          <w:rFonts w:asciiTheme="minorHAnsi" w:hAnsiTheme="minorHAnsi" w:cstheme="minorHAnsi"/>
        </w:rPr>
        <w:t>workplace</w:t>
      </w:r>
      <w:r w:rsidRPr="00116837">
        <w:rPr>
          <w:rFonts w:asciiTheme="minorHAnsi" w:hAnsiTheme="minorHAnsi" w:cstheme="minorHAnsi"/>
        </w:rPr>
        <w:t xml:space="preserve"> harassment, intimidation or verbal abuse or thre</w:t>
      </w:r>
      <w:commentRangeEnd w:id="24"/>
      <w:r w:rsidR="00C21628">
        <w:rPr>
          <w:rStyle w:val="CommentReference"/>
          <w:rFonts w:ascii="Trebuchet MS" w:hAnsi="Trebuchet MS"/>
        </w:rPr>
        <w:commentReference w:id="24"/>
      </w:r>
      <w:r w:rsidRPr="00116837">
        <w:rPr>
          <w:rFonts w:asciiTheme="minorHAnsi" w:hAnsiTheme="minorHAnsi" w:cstheme="minorHAnsi"/>
        </w:rPr>
        <w:t>at which</w:t>
      </w:r>
      <w:r w:rsidR="00487160">
        <w:rPr>
          <w:rFonts w:asciiTheme="minorHAnsi" w:hAnsiTheme="minorHAnsi" w:cstheme="minorHAnsi"/>
        </w:rPr>
        <w:t xml:space="preserve"> the employee reasonably </w:t>
      </w:r>
      <w:r w:rsidR="00A21AC7">
        <w:rPr>
          <w:rFonts w:asciiTheme="minorHAnsi" w:hAnsiTheme="minorHAnsi" w:cstheme="minorHAnsi"/>
        </w:rPr>
        <w:t>believes</w:t>
      </w:r>
      <w:r w:rsidRPr="00116837">
        <w:rPr>
          <w:rFonts w:asciiTheme="minorHAnsi" w:hAnsiTheme="minorHAnsi" w:cstheme="minorHAnsi"/>
        </w:rPr>
        <w:t xml:space="preserve"> does not pose an immediate danger to others must immediately report the incident to </w:t>
      </w:r>
      <w:r>
        <w:rPr>
          <w:rFonts w:asciiTheme="minorHAnsi" w:hAnsiTheme="minorHAnsi" w:cstheme="minorHAnsi"/>
        </w:rPr>
        <w:t>the</w:t>
      </w:r>
      <w:r w:rsidR="00B14E82">
        <w:rPr>
          <w:rFonts w:asciiTheme="minorHAnsi" w:hAnsiTheme="minorHAnsi" w:cstheme="minorHAnsi"/>
        </w:rPr>
        <w:t>ir</w:t>
      </w:r>
      <w:r w:rsidRPr="00116837">
        <w:rPr>
          <w:rFonts w:asciiTheme="minorHAnsi" w:hAnsiTheme="minorHAnsi" w:cstheme="minorHAnsi"/>
        </w:rPr>
        <w:t xml:space="preserve"> </w:t>
      </w:r>
      <w:proofErr w:type="gramStart"/>
      <w:r w:rsidRPr="00365900">
        <w:rPr>
          <w:rFonts w:eastAsia="Calibri" w:cs="Calibri"/>
          <w:color w:val="auto"/>
        </w:rPr>
        <w:t>Supervisor</w:t>
      </w:r>
      <w:proofErr w:type="gramEnd"/>
      <w:r w:rsidRPr="00365900">
        <w:rPr>
          <w:rFonts w:asciiTheme="minorHAnsi" w:hAnsiTheme="minorHAnsi" w:cstheme="minorHAnsi"/>
          <w:color w:val="auto"/>
        </w:rPr>
        <w:t xml:space="preserve"> or</w:t>
      </w:r>
      <w:r w:rsidR="00B14E82">
        <w:rPr>
          <w:rFonts w:asciiTheme="minorHAnsi" w:hAnsiTheme="minorHAnsi" w:cstheme="minorHAnsi"/>
        </w:rPr>
        <w:t xml:space="preserve"> [</w:t>
      </w:r>
      <w:r w:rsidR="00B14E82" w:rsidRPr="00790BDB">
        <w:rPr>
          <w:rFonts w:asciiTheme="minorHAnsi" w:hAnsiTheme="minorHAnsi" w:cstheme="minorHAnsi"/>
          <w:highlight w:val="yellow"/>
        </w:rPr>
        <w:t>Human Resources at ______].</w:t>
      </w:r>
      <w:r w:rsidRPr="00790BDB">
        <w:rPr>
          <w:rFonts w:asciiTheme="minorHAnsi" w:hAnsiTheme="minorHAnsi" w:cstheme="minorHAnsi"/>
          <w:highlight w:val="yellow"/>
        </w:rPr>
        <w:t xml:space="preserve"> </w:t>
      </w:r>
      <w:r w:rsidRPr="00116837">
        <w:rPr>
          <w:rFonts w:asciiTheme="minorHAnsi" w:hAnsiTheme="minorHAnsi" w:cstheme="minorHAnsi"/>
        </w:rPr>
        <w:t xml:space="preserve"> The </w:t>
      </w:r>
      <w:r w:rsidR="00A2629C">
        <w:rPr>
          <w:rFonts w:asciiTheme="minorHAnsi" w:hAnsiTheme="minorHAnsi" w:cstheme="minorHAnsi"/>
        </w:rPr>
        <w:t>employee</w:t>
      </w:r>
      <w:r w:rsidR="00A2629C" w:rsidRPr="00116837">
        <w:rPr>
          <w:rFonts w:asciiTheme="minorHAnsi" w:hAnsiTheme="minorHAnsi" w:cstheme="minorHAnsi"/>
        </w:rPr>
        <w:t xml:space="preserve"> </w:t>
      </w:r>
      <w:r w:rsidRPr="00116837">
        <w:rPr>
          <w:rFonts w:asciiTheme="minorHAnsi" w:hAnsiTheme="minorHAnsi" w:cstheme="minorHAnsi"/>
        </w:rPr>
        <w:t xml:space="preserve">reporting the incident must provide written or verbal documentation if possible, including specifics such as the name of the individual posing the threat (if known), the date and time of the incident, what was said, to whom it was directed and any other information which will assist in ensuring safety and expediting an </w:t>
      </w:r>
      <w:r w:rsidRPr="00116837">
        <w:rPr>
          <w:rFonts w:asciiTheme="minorHAnsi" w:hAnsiTheme="minorHAnsi" w:cstheme="minorHAnsi"/>
        </w:rPr>
        <w:lastRenderedPageBreak/>
        <w:t>investigation of the reported incident.</w:t>
      </w:r>
      <w:r w:rsidR="00A14A6B">
        <w:rPr>
          <w:rFonts w:asciiTheme="minorHAnsi" w:hAnsiTheme="minorHAnsi" w:cstheme="minorHAnsi"/>
        </w:rPr>
        <w:t xml:space="preserve"> </w:t>
      </w:r>
      <w:r w:rsidR="00CF3C91">
        <w:rPr>
          <w:rFonts w:asciiTheme="minorHAnsi" w:hAnsiTheme="minorHAnsi" w:cstheme="minorHAnsi"/>
          <w:bCs/>
        </w:rPr>
        <w:t>[</w:t>
      </w:r>
      <w:r w:rsidR="00CF3C91" w:rsidRPr="005D0354">
        <w:rPr>
          <w:rFonts w:asciiTheme="minorHAnsi" w:hAnsiTheme="minorHAnsi" w:cstheme="minorHAnsi"/>
          <w:bCs/>
          <w:highlight w:val="yellow"/>
        </w:rPr>
        <w:t>Employer</w:t>
      </w:r>
      <w:r w:rsidR="00CF3C91" w:rsidRPr="00AA3BBD">
        <w:rPr>
          <w:rFonts w:asciiTheme="minorHAnsi" w:hAnsiTheme="minorHAnsi" w:cstheme="minorHAnsi"/>
          <w:bCs/>
          <w:highlight w:val="yellow"/>
        </w:rPr>
        <w:t xml:space="preserve"> Name</w:t>
      </w:r>
      <w:r w:rsidR="00CF3C91">
        <w:rPr>
          <w:rFonts w:asciiTheme="minorHAnsi" w:hAnsiTheme="minorHAnsi" w:cstheme="minorHAnsi"/>
          <w:bCs/>
        </w:rPr>
        <w:t xml:space="preserve">] </w:t>
      </w:r>
      <w:r w:rsidR="0078229C">
        <w:rPr>
          <w:rFonts w:asciiTheme="minorHAnsi" w:hAnsiTheme="minorHAnsi" w:cstheme="minorHAnsi"/>
        </w:rPr>
        <w:t xml:space="preserve">strictly prohibits any and all </w:t>
      </w:r>
      <w:r w:rsidR="00A61F23">
        <w:rPr>
          <w:rFonts w:asciiTheme="minorHAnsi" w:hAnsiTheme="minorHAnsi" w:cstheme="minorHAnsi"/>
        </w:rPr>
        <w:t>retaliation, discrimination and harassment against the individual making the report</w:t>
      </w:r>
      <w:r w:rsidR="0078229C">
        <w:rPr>
          <w:rFonts w:asciiTheme="minorHAnsi" w:hAnsiTheme="minorHAnsi" w:cstheme="minorHAnsi"/>
        </w:rPr>
        <w:t>.</w:t>
      </w:r>
    </w:p>
    <w:p w14:paraId="322AABE7" w14:textId="77777777" w:rsidR="000B5564" w:rsidRPr="00B67559" w:rsidRDefault="000B5564" w:rsidP="00790BDB">
      <w:pPr>
        <w:spacing w:after="0"/>
        <w:jc w:val="both"/>
        <w:rPr>
          <w:rFonts w:asciiTheme="minorHAnsi" w:hAnsiTheme="minorHAnsi" w:cstheme="minorHAnsi"/>
        </w:rPr>
      </w:pPr>
    </w:p>
    <w:p w14:paraId="086AC3EE" w14:textId="5083E784" w:rsidR="001925F2" w:rsidRDefault="001925F2" w:rsidP="00790BDB">
      <w:pPr>
        <w:spacing w:after="0"/>
        <w:ind w:left="1440" w:hanging="720"/>
        <w:jc w:val="both"/>
        <w:rPr>
          <w:rFonts w:asciiTheme="minorHAnsi" w:hAnsiTheme="minorHAnsi" w:cstheme="minorHAnsi"/>
          <w:color w:val="auto"/>
        </w:rPr>
      </w:pPr>
      <w:r>
        <w:rPr>
          <w:rFonts w:asciiTheme="minorHAnsi" w:hAnsiTheme="minorHAnsi" w:cstheme="minorHAnsi"/>
          <w:color w:val="auto"/>
        </w:rPr>
        <w:t>(b)</w:t>
      </w:r>
      <w:r>
        <w:rPr>
          <w:rFonts w:asciiTheme="minorHAnsi" w:hAnsiTheme="minorHAnsi" w:cstheme="minorHAnsi"/>
          <w:color w:val="auto"/>
        </w:rPr>
        <w:tab/>
      </w:r>
      <w:r w:rsidR="00FB312B">
        <w:rPr>
          <w:rFonts w:asciiTheme="minorHAnsi" w:hAnsiTheme="minorHAnsi" w:cstheme="minorHAnsi"/>
        </w:rPr>
        <w:t xml:space="preserve">Workplace Violence Incidents or Concerns </w:t>
      </w:r>
      <w:commentRangeStart w:id="25"/>
      <w:r>
        <w:rPr>
          <w:rFonts w:asciiTheme="minorHAnsi" w:hAnsiTheme="minorHAnsi" w:cstheme="minorHAnsi"/>
          <w:color w:val="auto"/>
        </w:rPr>
        <w:t xml:space="preserve">Likely to Pose </w:t>
      </w:r>
      <w:r w:rsidR="00FB312B">
        <w:rPr>
          <w:rFonts w:asciiTheme="minorHAnsi" w:hAnsiTheme="minorHAnsi" w:cstheme="minorHAnsi"/>
          <w:color w:val="auto"/>
        </w:rPr>
        <w:t>a</w:t>
      </w:r>
      <w:r>
        <w:rPr>
          <w:rFonts w:asciiTheme="minorHAnsi" w:hAnsiTheme="minorHAnsi" w:cstheme="minorHAnsi"/>
          <w:color w:val="auto"/>
        </w:rPr>
        <w:t>n Immediate Danger</w:t>
      </w:r>
      <w:r w:rsidR="00F6205B">
        <w:rPr>
          <w:rFonts w:asciiTheme="minorHAnsi" w:hAnsiTheme="minorHAnsi" w:cstheme="minorHAnsi"/>
          <w:color w:val="auto"/>
        </w:rPr>
        <w:t xml:space="preserve"> </w:t>
      </w:r>
      <w:commentRangeEnd w:id="25"/>
      <w:r w:rsidR="009E4F21">
        <w:rPr>
          <w:rStyle w:val="CommentReference"/>
          <w:rFonts w:ascii="Trebuchet MS" w:hAnsi="Trebuchet MS"/>
        </w:rPr>
        <w:commentReference w:id="25"/>
      </w:r>
      <w:r w:rsidR="00F6205B">
        <w:rPr>
          <w:rFonts w:asciiTheme="minorHAnsi" w:hAnsiTheme="minorHAnsi" w:cstheme="minorHAnsi"/>
          <w:color w:val="auto"/>
        </w:rPr>
        <w:t>(i.e., Workplace Violence Emergencies)</w:t>
      </w:r>
    </w:p>
    <w:p w14:paraId="1DD10B47" w14:textId="77777777" w:rsidR="001925F2" w:rsidRDefault="001925F2" w:rsidP="00923AB3">
      <w:pPr>
        <w:spacing w:after="0"/>
        <w:jc w:val="both"/>
        <w:rPr>
          <w:rFonts w:asciiTheme="minorHAnsi" w:hAnsiTheme="minorHAnsi" w:cstheme="minorHAnsi"/>
          <w:color w:val="auto"/>
        </w:rPr>
      </w:pPr>
    </w:p>
    <w:p w14:paraId="4377A141" w14:textId="77777777" w:rsidR="001D7E23" w:rsidRDefault="001D7E23" w:rsidP="001D7E23">
      <w:pPr>
        <w:spacing w:after="0"/>
        <w:jc w:val="both"/>
        <w:rPr>
          <w:rFonts w:cstheme="minorHAnsi"/>
          <w:bCs/>
        </w:rPr>
      </w:pPr>
      <w:r w:rsidRPr="008E67AF">
        <w:rPr>
          <w:rFonts w:cstheme="minorHAnsi"/>
          <w:b/>
        </w:rPr>
        <w:t xml:space="preserve">When a workplace violence incident, or threat of violence is imminent or in progress, </w:t>
      </w:r>
      <w:r>
        <w:rPr>
          <w:rFonts w:cstheme="minorHAnsi"/>
          <w:b/>
        </w:rPr>
        <w:t xml:space="preserve">to the extent </w:t>
      </w:r>
      <w:r w:rsidRPr="008E67AF">
        <w:rPr>
          <w:rFonts w:cstheme="minorHAnsi"/>
          <w:b/>
        </w:rPr>
        <w:t xml:space="preserve">Employees </w:t>
      </w:r>
      <w:r>
        <w:rPr>
          <w:rFonts w:cstheme="minorHAnsi"/>
          <w:b/>
        </w:rPr>
        <w:t xml:space="preserve">are safely able to do so, they </w:t>
      </w:r>
      <w:r w:rsidRPr="008E67AF">
        <w:rPr>
          <w:rFonts w:cstheme="minorHAnsi"/>
          <w:b/>
        </w:rPr>
        <w:t>should report the incident to law enforcement authorities by calling 9</w:t>
      </w:r>
      <w:r>
        <w:rPr>
          <w:rFonts w:cstheme="minorHAnsi"/>
          <w:b/>
        </w:rPr>
        <w:t>-</w:t>
      </w:r>
      <w:r w:rsidRPr="008E67AF">
        <w:rPr>
          <w:rFonts w:cstheme="minorHAnsi"/>
          <w:b/>
        </w:rPr>
        <w:t>1</w:t>
      </w:r>
      <w:r>
        <w:rPr>
          <w:rFonts w:cstheme="minorHAnsi"/>
          <w:b/>
        </w:rPr>
        <w:t>-</w:t>
      </w:r>
      <w:r w:rsidRPr="008E67AF">
        <w:rPr>
          <w:rFonts w:cstheme="minorHAnsi"/>
          <w:b/>
        </w:rPr>
        <w:t>1</w:t>
      </w:r>
      <w:r>
        <w:rPr>
          <w:rFonts w:cstheme="minorHAnsi"/>
          <w:b/>
        </w:rPr>
        <w:t>.</w:t>
      </w:r>
      <w:r w:rsidRPr="008E67AF">
        <w:rPr>
          <w:rFonts w:cstheme="minorHAnsi"/>
          <w:bCs/>
        </w:rPr>
        <w:t xml:space="preserve">  </w:t>
      </w:r>
    </w:p>
    <w:p w14:paraId="5F7204CA" w14:textId="77777777" w:rsidR="001D7E23" w:rsidRDefault="001D7E23" w:rsidP="001D7E23">
      <w:pPr>
        <w:pStyle w:val="ListParagraph"/>
        <w:numPr>
          <w:ilvl w:val="0"/>
          <w:numId w:val="68"/>
        </w:numPr>
        <w:rPr>
          <w:rFonts w:cstheme="minorHAnsi"/>
          <w:bCs/>
        </w:rPr>
      </w:pPr>
      <w:r w:rsidRPr="009339EE">
        <w:rPr>
          <w:rFonts w:cstheme="minorHAnsi"/>
          <w:bCs/>
        </w:rPr>
        <w:t xml:space="preserve">Employees should give law enforcement as many details as possible including the name and address of the workplace, the specific area or building where the individual(s) are located, descriptions of the people involved, what kind of weapons are involved (if known or applicable) and how many individuals may be involved.  </w:t>
      </w:r>
    </w:p>
    <w:p w14:paraId="342EB2D8" w14:textId="77777777" w:rsidR="001D7E23" w:rsidRDefault="001D7E23" w:rsidP="001D7E23">
      <w:pPr>
        <w:pStyle w:val="ListParagraph"/>
        <w:numPr>
          <w:ilvl w:val="0"/>
          <w:numId w:val="68"/>
        </w:numPr>
        <w:rPr>
          <w:rFonts w:cstheme="minorHAnsi"/>
          <w:bCs/>
        </w:rPr>
      </w:pPr>
      <w:r w:rsidRPr="009339EE">
        <w:rPr>
          <w:rFonts w:cstheme="minorHAnsi"/>
          <w:bCs/>
        </w:rPr>
        <w:t>Employees should follow the direction provided by law enforcement if they can safely do so.</w:t>
      </w:r>
    </w:p>
    <w:p w14:paraId="7E8FCCCD" w14:textId="77777777" w:rsidR="001D7E23" w:rsidRPr="008E67AF" w:rsidRDefault="001D7E23" w:rsidP="001D7E23">
      <w:pPr>
        <w:pStyle w:val="ListParagraph"/>
        <w:numPr>
          <w:ilvl w:val="0"/>
          <w:numId w:val="68"/>
        </w:numPr>
        <w:rPr>
          <w:rFonts w:cstheme="minorHAnsi"/>
          <w:bCs/>
        </w:rPr>
      </w:pPr>
      <w:r w:rsidRPr="009339EE">
        <w:rPr>
          <w:rFonts w:cstheme="minorHAnsi"/>
          <w:bCs/>
        </w:rPr>
        <w:t>Employees should also immediately report this incident to [</w:t>
      </w:r>
      <w:r w:rsidRPr="009339EE">
        <w:rPr>
          <w:rFonts w:cstheme="minorHAnsi"/>
          <w:bCs/>
          <w:highlight w:val="yellow"/>
        </w:rPr>
        <w:t>Jobsite Supervisor</w:t>
      </w:r>
      <w:r w:rsidRPr="009339EE">
        <w:rPr>
          <w:rFonts w:cstheme="minorHAnsi"/>
          <w:bCs/>
        </w:rPr>
        <w:t>].</w:t>
      </w:r>
    </w:p>
    <w:p w14:paraId="6DB0C77C" w14:textId="77777777" w:rsidR="001D7E23" w:rsidRDefault="001D7E23" w:rsidP="001D7E23">
      <w:pPr>
        <w:spacing w:after="0"/>
        <w:jc w:val="both"/>
        <w:rPr>
          <w:rFonts w:cstheme="minorHAnsi"/>
        </w:rPr>
      </w:pPr>
    </w:p>
    <w:p w14:paraId="4D1B05CD" w14:textId="7A975D30" w:rsidR="0004147D" w:rsidRDefault="008F7B26" w:rsidP="00923AB3">
      <w:pPr>
        <w:spacing w:after="0"/>
        <w:jc w:val="both"/>
        <w:rPr>
          <w:rFonts w:asciiTheme="minorHAnsi" w:hAnsiTheme="minorHAnsi" w:cstheme="minorHAnsi"/>
          <w:color w:val="auto"/>
        </w:rPr>
      </w:pPr>
      <w:r w:rsidRPr="00365900">
        <w:rPr>
          <w:rFonts w:asciiTheme="minorHAnsi" w:hAnsiTheme="minorHAnsi" w:cstheme="minorHAnsi"/>
          <w:color w:val="auto"/>
        </w:rPr>
        <w:t xml:space="preserve">In the event of an </w:t>
      </w:r>
      <w:r w:rsidR="002F042A">
        <w:rPr>
          <w:rFonts w:asciiTheme="minorHAnsi" w:hAnsiTheme="minorHAnsi" w:cstheme="minorHAnsi"/>
          <w:color w:val="auto"/>
        </w:rPr>
        <w:t xml:space="preserve">actual or potential workplace violence emergency </w:t>
      </w:r>
      <w:r w:rsidR="005B447C">
        <w:rPr>
          <w:rFonts w:asciiTheme="minorHAnsi" w:hAnsiTheme="minorHAnsi" w:cstheme="minorHAnsi"/>
          <w:color w:val="auto"/>
        </w:rPr>
        <w:t xml:space="preserve">(i.e., </w:t>
      </w:r>
      <w:r w:rsidR="00C60ADC" w:rsidRPr="00C60ADC">
        <w:rPr>
          <w:rFonts w:asciiTheme="minorHAnsi" w:hAnsiTheme="minorHAnsi" w:cstheme="minorHAnsi"/>
          <w:color w:val="auto"/>
        </w:rPr>
        <w:t>circumstances that can be life threatening or pose a risk of significant injuries to employees or other persons</w:t>
      </w:r>
      <w:r w:rsidR="00C60ADC">
        <w:rPr>
          <w:rFonts w:asciiTheme="minorHAnsi" w:hAnsiTheme="minorHAnsi" w:cstheme="minorHAnsi"/>
          <w:color w:val="auto"/>
        </w:rPr>
        <w:t xml:space="preserve">, </w:t>
      </w:r>
      <w:r w:rsidRPr="00365900">
        <w:rPr>
          <w:rFonts w:asciiTheme="minorHAnsi" w:hAnsiTheme="minorHAnsi" w:cstheme="minorHAnsi"/>
          <w:color w:val="auto"/>
        </w:rPr>
        <w:t xml:space="preserve">or </w:t>
      </w:r>
      <w:r w:rsidR="00BD2364">
        <w:rPr>
          <w:rFonts w:asciiTheme="minorHAnsi" w:hAnsiTheme="minorHAnsi" w:cstheme="minorHAnsi"/>
          <w:color w:val="auto"/>
        </w:rPr>
        <w:t>there is an</w:t>
      </w:r>
      <w:r w:rsidRPr="00365900">
        <w:rPr>
          <w:rFonts w:asciiTheme="minorHAnsi" w:hAnsiTheme="minorHAnsi" w:cstheme="minorHAnsi"/>
          <w:color w:val="auto"/>
        </w:rPr>
        <w:t xml:space="preserve"> individual possessing a weapon</w:t>
      </w:r>
      <w:r w:rsidR="00531D1C">
        <w:rPr>
          <w:rFonts w:asciiTheme="minorHAnsi" w:hAnsiTheme="minorHAnsi" w:cstheme="minorHAnsi"/>
          <w:color w:val="auto"/>
        </w:rPr>
        <w:t xml:space="preserve"> in the workplace</w:t>
      </w:r>
      <w:r w:rsidR="005B447C">
        <w:rPr>
          <w:rFonts w:asciiTheme="minorHAnsi" w:hAnsiTheme="minorHAnsi" w:cstheme="minorHAnsi"/>
          <w:color w:val="auto"/>
        </w:rPr>
        <w:t>)</w:t>
      </w:r>
      <w:r w:rsidRPr="00365900">
        <w:rPr>
          <w:rFonts w:asciiTheme="minorHAnsi" w:hAnsiTheme="minorHAnsi" w:cstheme="minorHAnsi"/>
          <w:color w:val="auto"/>
        </w:rPr>
        <w:t>,</w:t>
      </w:r>
      <w:r w:rsidR="00F731F5">
        <w:rPr>
          <w:rFonts w:asciiTheme="minorHAnsi" w:hAnsiTheme="minorHAnsi" w:cstheme="minorHAnsi"/>
          <w:color w:val="auto"/>
        </w:rPr>
        <w:t xml:space="preserve"> </w:t>
      </w:r>
      <w:commentRangeStart w:id="26"/>
      <w:r w:rsidR="00746860">
        <w:rPr>
          <w:rFonts w:asciiTheme="minorHAnsi" w:hAnsiTheme="minorHAnsi" w:cstheme="minorHAnsi"/>
          <w:bCs/>
        </w:rPr>
        <w:t>[</w:t>
      </w:r>
      <w:r w:rsidR="00746860" w:rsidRPr="005D0354">
        <w:rPr>
          <w:rFonts w:asciiTheme="minorHAnsi" w:hAnsiTheme="minorHAnsi" w:cstheme="minorHAnsi"/>
          <w:bCs/>
          <w:highlight w:val="yellow"/>
        </w:rPr>
        <w:t>Employer</w:t>
      </w:r>
      <w:r w:rsidR="00746860" w:rsidRPr="00AA3BBD">
        <w:rPr>
          <w:rFonts w:asciiTheme="minorHAnsi" w:hAnsiTheme="minorHAnsi" w:cstheme="minorHAnsi"/>
          <w:bCs/>
          <w:highlight w:val="yellow"/>
        </w:rPr>
        <w:t xml:space="preserve"> Name</w:t>
      </w:r>
      <w:r w:rsidR="00746860">
        <w:rPr>
          <w:rFonts w:asciiTheme="minorHAnsi" w:hAnsiTheme="minorHAnsi" w:cstheme="minorHAnsi"/>
          <w:bCs/>
        </w:rPr>
        <w:t xml:space="preserve">] </w:t>
      </w:r>
      <w:r w:rsidR="00775EC3">
        <w:rPr>
          <w:rFonts w:asciiTheme="minorHAnsi" w:hAnsiTheme="minorHAnsi" w:cstheme="minorHAnsi"/>
          <w:color w:val="auto"/>
        </w:rPr>
        <w:t xml:space="preserve">will </w:t>
      </w:r>
      <w:r w:rsidR="009218CC">
        <w:rPr>
          <w:rFonts w:asciiTheme="minorHAnsi" w:hAnsiTheme="minorHAnsi" w:cstheme="minorHAnsi"/>
          <w:color w:val="auto"/>
        </w:rPr>
        <w:t>alert employees of the presence, location, and nature of workplace violence emergencies</w:t>
      </w:r>
      <w:r w:rsidR="00AF7C14">
        <w:rPr>
          <w:rFonts w:asciiTheme="minorHAnsi" w:hAnsiTheme="minorHAnsi" w:cstheme="minorHAnsi"/>
          <w:color w:val="auto"/>
        </w:rPr>
        <w:t xml:space="preserve"> by [</w:t>
      </w:r>
      <w:r w:rsidR="00AF7C14" w:rsidRPr="00790BDB">
        <w:rPr>
          <w:rFonts w:asciiTheme="minorHAnsi" w:hAnsiTheme="minorHAnsi" w:cstheme="minorHAnsi"/>
          <w:color w:val="auto"/>
          <w:highlight w:val="yellow"/>
        </w:rPr>
        <w:t xml:space="preserve">fill </w:t>
      </w:r>
      <w:r w:rsidR="00E06C0B" w:rsidRPr="00790BDB">
        <w:rPr>
          <w:rFonts w:asciiTheme="minorHAnsi" w:hAnsiTheme="minorHAnsi" w:cstheme="minorHAnsi"/>
          <w:color w:val="auto"/>
          <w:highlight w:val="yellow"/>
        </w:rPr>
        <w:t>in response from questionnaire</w:t>
      </w:r>
      <w:commentRangeEnd w:id="26"/>
      <w:r w:rsidR="00CE684E">
        <w:rPr>
          <w:rStyle w:val="CommentReference"/>
          <w:rFonts w:ascii="Trebuchet MS" w:hAnsi="Trebuchet MS"/>
        </w:rPr>
        <w:commentReference w:id="26"/>
      </w:r>
      <w:r w:rsidR="00E06C0B">
        <w:rPr>
          <w:rFonts w:asciiTheme="minorHAnsi" w:hAnsiTheme="minorHAnsi" w:cstheme="minorHAnsi"/>
          <w:color w:val="auto"/>
        </w:rPr>
        <w:t>].</w:t>
      </w:r>
      <w:r w:rsidR="0004147D">
        <w:rPr>
          <w:rFonts w:asciiTheme="minorHAnsi" w:hAnsiTheme="minorHAnsi" w:cstheme="minorHAnsi"/>
          <w:color w:val="auto"/>
        </w:rPr>
        <w:t xml:space="preserve"> </w:t>
      </w:r>
      <w:r w:rsidR="0004147D">
        <w:rPr>
          <w:rFonts w:eastAsia="Calibri" w:cs="Calibri"/>
          <w:color w:val="auto"/>
        </w:rPr>
        <w:t>E</w:t>
      </w:r>
      <w:r w:rsidRPr="00365900">
        <w:rPr>
          <w:rFonts w:eastAsia="Calibri" w:cs="Calibri"/>
          <w:color w:val="auto"/>
        </w:rPr>
        <w:t>mployee</w:t>
      </w:r>
      <w:r w:rsidRPr="00365900">
        <w:rPr>
          <w:color w:val="auto"/>
        </w:rPr>
        <w:t>s</w:t>
      </w:r>
      <w:r w:rsidRPr="00365900">
        <w:rPr>
          <w:rFonts w:asciiTheme="minorHAnsi" w:hAnsiTheme="minorHAnsi" w:cstheme="minorHAnsi"/>
          <w:color w:val="auto"/>
        </w:rPr>
        <w:t xml:space="preserve"> </w:t>
      </w:r>
      <w:r w:rsidR="0018432F">
        <w:rPr>
          <w:rFonts w:asciiTheme="minorHAnsi" w:hAnsiTheme="minorHAnsi" w:cstheme="minorHAnsi"/>
          <w:color w:val="auto"/>
        </w:rPr>
        <w:t>should</w:t>
      </w:r>
      <w:r w:rsidRPr="00365900">
        <w:rPr>
          <w:rFonts w:asciiTheme="minorHAnsi" w:hAnsiTheme="minorHAnsi" w:cstheme="minorHAnsi"/>
          <w:color w:val="auto"/>
        </w:rPr>
        <w:t xml:space="preserve"> remain calm and </w:t>
      </w:r>
      <w:r w:rsidR="00D769AC">
        <w:rPr>
          <w:rFonts w:asciiTheme="minorHAnsi" w:hAnsiTheme="minorHAnsi" w:cstheme="minorHAnsi"/>
          <w:color w:val="auto"/>
        </w:rPr>
        <w:t>not</w:t>
      </w:r>
      <w:r w:rsidR="006E400D">
        <w:rPr>
          <w:rFonts w:asciiTheme="minorHAnsi" w:hAnsiTheme="minorHAnsi" w:cstheme="minorHAnsi"/>
          <w:color w:val="auto"/>
        </w:rPr>
        <w:t xml:space="preserve"> </w:t>
      </w:r>
      <w:r w:rsidRPr="00365900">
        <w:rPr>
          <w:rFonts w:asciiTheme="minorHAnsi" w:hAnsiTheme="minorHAnsi" w:cstheme="minorHAnsi"/>
          <w:color w:val="auto"/>
        </w:rPr>
        <w:t>challenge or try to approach the individual</w:t>
      </w:r>
      <w:r w:rsidR="00C23C94">
        <w:rPr>
          <w:rFonts w:asciiTheme="minorHAnsi" w:hAnsiTheme="minorHAnsi" w:cstheme="minorHAnsi"/>
          <w:color w:val="auto"/>
        </w:rPr>
        <w:t>(s)</w:t>
      </w:r>
      <w:r w:rsidR="009545A1">
        <w:rPr>
          <w:rFonts w:asciiTheme="minorHAnsi" w:hAnsiTheme="minorHAnsi" w:cstheme="minorHAnsi"/>
          <w:color w:val="auto"/>
        </w:rPr>
        <w:t xml:space="preserve"> possessing the weapon</w:t>
      </w:r>
      <w:r w:rsidRPr="00365900">
        <w:rPr>
          <w:rFonts w:asciiTheme="minorHAnsi" w:hAnsiTheme="minorHAnsi" w:cstheme="minorHAnsi"/>
          <w:color w:val="auto"/>
        </w:rPr>
        <w:t>.</w:t>
      </w:r>
      <w:r w:rsidR="00746860">
        <w:rPr>
          <w:rFonts w:asciiTheme="minorHAnsi" w:hAnsiTheme="minorHAnsi" w:cstheme="minorHAnsi"/>
          <w:color w:val="auto"/>
        </w:rPr>
        <w:t xml:space="preserve"> </w:t>
      </w:r>
    </w:p>
    <w:p w14:paraId="3B4D57A2" w14:textId="77777777" w:rsidR="0004147D" w:rsidRDefault="0004147D" w:rsidP="00923AB3">
      <w:pPr>
        <w:spacing w:after="0"/>
        <w:jc w:val="both"/>
        <w:rPr>
          <w:rFonts w:asciiTheme="minorHAnsi" w:hAnsiTheme="minorHAnsi" w:cstheme="minorHAnsi"/>
          <w:color w:val="auto"/>
        </w:rPr>
      </w:pPr>
    </w:p>
    <w:p w14:paraId="27D93B83" w14:textId="7B44088B" w:rsidR="0004147D" w:rsidRDefault="0004147D" w:rsidP="00923AB3">
      <w:pPr>
        <w:spacing w:after="0"/>
        <w:jc w:val="both"/>
        <w:rPr>
          <w:rFonts w:asciiTheme="minorHAnsi" w:hAnsiTheme="minorHAnsi" w:cstheme="minorHAnsi"/>
          <w:color w:val="auto"/>
        </w:rPr>
      </w:pPr>
      <w:commentRangeStart w:id="27"/>
      <w:r>
        <w:rPr>
          <w:rFonts w:asciiTheme="minorHAnsi" w:hAnsiTheme="minorHAnsi" w:cstheme="minorHAnsi"/>
          <w:color w:val="auto"/>
        </w:rPr>
        <w:t>If employees can safely do so, they should follow</w:t>
      </w:r>
      <w:r w:rsidR="00A270CC">
        <w:rPr>
          <w:rFonts w:asciiTheme="minorHAnsi" w:hAnsiTheme="minorHAnsi" w:cstheme="minorHAnsi"/>
          <w:color w:val="auto"/>
        </w:rPr>
        <w:t xml:space="preserve"> the evacuation plan for the </w:t>
      </w:r>
      <w:r w:rsidR="000B0815">
        <w:rPr>
          <w:rFonts w:asciiTheme="minorHAnsi" w:hAnsiTheme="minorHAnsi" w:cstheme="minorHAnsi"/>
          <w:color w:val="auto"/>
        </w:rPr>
        <w:t>worksite</w:t>
      </w:r>
      <w:r w:rsidR="00A270CC">
        <w:rPr>
          <w:rFonts w:asciiTheme="minorHAnsi" w:hAnsiTheme="minorHAnsi" w:cstheme="minorHAnsi"/>
          <w:color w:val="auto"/>
        </w:rPr>
        <w:t xml:space="preserve">. </w:t>
      </w:r>
      <w:commentRangeEnd w:id="27"/>
      <w:r w:rsidR="00CE684E">
        <w:rPr>
          <w:rStyle w:val="CommentReference"/>
          <w:rFonts w:ascii="Trebuchet MS" w:hAnsi="Trebuchet MS"/>
        </w:rPr>
        <w:commentReference w:id="27"/>
      </w:r>
      <w:r w:rsidR="00A270CC">
        <w:rPr>
          <w:rFonts w:asciiTheme="minorHAnsi" w:hAnsiTheme="minorHAnsi" w:cstheme="minorHAnsi"/>
          <w:color w:val="auto"/>
        </w:rPr>
        <w:t xml:space="preserve">Supervisors are directed, to the extent possible, to </w:t>
      </w:r>
      <w:r w:rsidR="00FD0176">
        <w:rPr>
          <w:rFonts w:asciiTheme="minorHAnsi" w:hAnsiTheme="minorHAnsi" w:cstheme="minorHAnsi"/>
          <w:color w:val="auto"/>
        </w:rPr>
        <w:t xml:space="preserve">take the lead in any evacuation. </w:t>
      </w:r>
      <w:r w:rsidR="00FB7527">
        <w:rPr>
          <w:rFonts w:asciiTheme="minorHAnsi" w:hAnsiTheme="minorHAnsi" w:cstheme="minorHAnsi"/>
          <w:color w:val="auto"/>
        </w:rPr>
        <w:t xml:space="preserve">Evacuation routes and procedures will be addressed in </w:t>
      </w:r>
      <w:r w:rsidR="00C657D6">
        <w:rPr>
          <w:rFonts w:asciiTheme="minorHAnsi" w:hAnsiTheme="minorHAnsi" w:cstheme="minorHAnsi"/>
          <w:color w:val="auto"/>
        </w:rPr>
        <w:t xml:space="preserve">initial and annual employee training. </w:t>
      </w:r>
      <w:commentRangeStart w:id="28"/>
      <w:r w:rsidR="00700AFE">
        <w:rPr>
          <w:rFonts w:asciiTheme="minorHAnsi" w:hAnsiTheme="minorHAnsi" w:cstheme="minorHAnsi"/>
          <w:color w:val="auto"/>
        </w:rPr>
        <w:t xml:space="preserve">Employees should </w:t>
      </w:r>
      <w:r w:rsidR="00073CAA">
        <w:rPr>
          <w:rFonts w:asciiTheme="minorHAnsi" w:hAnsiTheme="minorHAnsi" w:cstheme="minorHAnsi"/>
          <w:color w:val="auto"/>
        </w:rPr>
        <w:t xml:space="preserve">follow </w:t>
      </w:r>
      <w:r w:rsidR="00DB1E7F">
        <w:rPr>
          <w:rFonts w:asciiTheme="minorHAnsi" w:hAnsiTheme="minorHAnsi" w:cstheme="minorHAnsi"/>
          <w:color w:val="auto"/>
        </w:rPr>
        <w:t xml:space="preserve">the </w:t>
      </w:r>
      <w:r w:rsidR="00700AFE">
        <w:rPr>
          <w:rFonts w:asciiTheme="minorHAnsi" w:hAnsiTheme="minorHAnsi" w:cstheme="minorHAnsi"/>
          <w:color w:val="auto"/>
        </w:rPr>
        <w:t>shelter</w:t>
      </w:r>
      <w:r w:rsidR="00DB1E7F">
        <w:rPr>
          <w:rFonts w:asciiTheme="minorHAnsi" w:hAnsiTheme="minorHAnsi" w:cstheme="minorHAnsi"/>
          <w:color w:val="auto"/>
        </w:rPr>
        <w:t xml:space="preserve">ing plan </w:t>
      </w:r>
      <w:r w:rsidR="00700AFE">
        <w:rPr>
          <w:rFonts w:asciiTheme="minorHAnsi" w:hAnsiTheme="minorHAnsi" w:cstheme="minorHAnsi"/>
          <w:color w:val="auto"/>
        </w:rPr>
        <w:t xml:space="preserve">if appropriate and feasible under the circumstances. </w:t>
      </w:r>
      <w:commentRangeEnd w:id="28"/>
      <w:r w:rsidR="00700AFE">
        <w:rPr>
          <w:rStyle w:val="CommentReference"/>
          <w:rFonts w:ascii="Trebuchet MS" w:hAnsi="Trebuchet MS"/>
        </w:rPr>
        <w:commentReference w:id="28"/>
      </w:r>
    </w:p>
    <w:p w14:paraId="1B173D75" w14:textId="77777777" w:rsidR="001A4B7A" w:rsidRDefault="001A4B7A" w:rsidP="00923AB3">
      <w:pPr>
        <w:spacing w:after="0"/>
        <w:jc w:val="both"/>
        <w:rPr>
          <w:rFonts w:asciiTheme="minorHAnsi" w:hAnsiTheme="minorHAnsi" w:cstheme="minorHAnsi"/>
          <w:color w:val="auto"/>
        </w:rPr>
      </w:pPr>
    </w:p>
    <w:p w14:paraId="6227DC8C" w14:textId="197B3E62" w:rsidR="000B5564" w:rsidRPr="00116837" w:rsidRDefault="006F0FF2" w:rsidP="00790BDB">
      <w:pPr>
        <w:ind w:firstLine="720"/>
        <w:rPr>
          <w:rFonts w:asciiTheme="minorHAnsi" w:hAnsiTheme="minorHAnsi" w:cstheme="minorHAnsi"/>
        </w:rPr>
      </w:pPr>
      <w:r w:rsidRPr="00790BDB">
        <w:rPr>
          <w:rFonts w:asciiTheme="minorHAnsi" w:hAnsiTheme="minorHAnsi" w:cstheme="minorHAnsi"/>
          <w:bCs/>
        </w:rPr>
        <w:t>(</w:t>
      </w:r>
      <w:r w:rsidR="00727991">
        <w:rPr>
          <w:rFonts w:asciiTheme="minorHAnsi" w:hAnsiTheme="minorHAnsi" w:cstheme="minorHAnsi"/>
          <w:bCs/>
        </w:rPr>
        <w:t>c</w:t>
      </w:r>
      <w:r w:rsidRPr="00790BDB">
        <w:rPr>
          <w:rFonts w:asciiTheme="minorHAnsi" w:hAnsiTheme="minorHAnsi" w:cstheme="minorHAnsi"/>
          <w:bCs/>
        </w:rPr>
        <w:t>)</w:t>
      </w:r>
      <w:r w:rsidRPr="00790BDB">
        <w:rPr>
          <w:rFonts w:asciiTheme="minorHAnsi" w:hAnsiTheme="minorHAnsi" w:cstheme="minorHAnsi"/>
          <w:bCs/>
        </w:rPr>
        <w:tab/>
      </w:r>
      <w:r w:rsidR="007A2477" w:rsidRPr="00E47694">
        <w:rPr>
          <w:rFonts w:asciiTheme="minorHAnsi" w:hAnsiTheme="minorHAnsi" w:cstheme="minorHAnsi"/>
          <w:bCs/>
          <w:color w:val="auto"/>
        </w:rPr>
        <w:t xml:space="preserve">Post-Incident Response and Investigation </w:t>
      </w:r>
    </w:p>
    <w:p w14:paraId="55FB10B3" w14:textId="0566C625" w:rsidR="000B5564" w:rsidRPr="00365900" w:rsidRDefault="008F7B26" w:rsidP="00790BDB">
      <w:pPr>
        <w:spacing w:after="0"/>
        <w:jc w:val="both"/>
        <w:rPr>
          <w:rFonts w:asciiTheme="minorHAnsi" w:hAnsiTheme="minorHAnsi" w:cstheme="minorHAnsi"/>
          <w:color w:val="auto"/>
        </w:rPr>
      </w:pPr>
      <w:r w:rsidRPr="00116837">
        <w:rPr>
          <w:rFonts w:asciiTheme="minorHAnsi" w:hAnsiTheme="minorHAnsi" w:cstheme="minorHAnsi"/>
        </w:rPr>
        <w:t xml:space="preserve">All reported </w:t>
      </w:r>
      <w:r w:rsidR="00ED0CF2">
        <w:rPr>
          <w:rFonts w:asciiTheme="minorHAnsi" w:hAnsiTheme="minorHAnsi" w:cstheme="minorHAnsi"/>
        </w:rPr>
        <w:t>workplace violence incidents or concerns</w:t>
      </w:r>
      <w:r w:rsidR="00B96D1A">
        <w:rPr>
          <w:rFonts w:asciiTheme="minorHAnsi" w:hAnsiTheme="minorHAnsi" w:cstheme="minorHAnsi"/>
        </w:rPr>
        <w:t>, as defined above,</w:t>
      </w:r>
      <w:r w:rsidRPr="00116837">
        <w:rPr>
          <w:rFonts w:asciiTheme="minorHAnsi" w:hAnsiTheme="minorHAnsi" w:cstheme="minorHAnsi"/>
        </w:rPr>
        <w:t xml:space="preserve"> will</w:t>
      </w:r>
      <w:r w:rsidR="00E1549F">
        <w:rPr>
          <w:rFonts w:asciiTheme="minorHAnsi" w:hAnsiTheme="minorHAnsi" w:cstheme="minorHAnsi"/>
        </w:rPr>
        <w:t xml:space="preserve"> be taken </w:t>
      </w:r>
      <w:proofErr w:type="gramStart"/>
      <w:r w:rsidR="00E1549F">
        <w:rPr>
          <w:rFonts w:asciiTheme="minorHAnsi" w:hAnsiTheme="minorHAnsi" w:cstheme="minorHAnsi"/>
        </w:rPr>
        <w:t>seriously</w:t>
      </w:r>
      <w:proofErr w:type="gramEnd"/>
      <w:r w:rsidR="00E1549F">
        <w:rPr>
          <w:rFonts w:asciiTheme="minorHAnsi" w:hAnsiTheme="minorHAnsi" w:cstheme="minorHAnsi"/>
        </w:rPr>
        <w:t xml:space="preserve"> and</w:t>
      </w:r>
      <w:r w:rsidRPr="00116837">
        <w:rPr>
          <w:rFonts w:asciiTheme="minorHAnsi" w:hAnsiTheme="minorHAnsi" w:cstheme="minorHAnsi"/>
        </w:rPr>
        <w:t xml:space="preserve"> investigated promptly by</w:t>
      </w:r>
      <w:r w:rsidRPr="00790BDB">
        <w:rPr>
          <w:rFonts w:asciiTheme="minorHAnsi" w:hAnsiTheme="minorHAnsi" w:cstheme="minorHAnsi"/>
          <w:color w:val="auto"/>
        </w:rPr>
        <w:t xml:space="preserve"> </w:t>
      </w:r>
      <w:r w:rsidR="00673A01">
        <w:rPr>
          <w:rFonts w:asciiTheme="minorHAnsi" w:hAnsiTheme="minorHAnsi" w:cstheme="minorHAnsi"/>
          <w:bCs/>
        </w:rPr>
        <w:t>[</w:t>
      </w:r>
      <w:r w:rsidR="00673A01" w:rsidRPr="005D0354">
        <w:rPr>
          <w:rFonts w:asciiTheme="minorHAnsi" w:hAnsiTheme="minorHAnsi" w:cstheme="minorHAnsi"/>
          <w:bCs/>
          <w:highlight w:val="yellow"/>
        </w:rPr>
        <w:t>Employer</w:t>
      </w:r>
      <w:r w:rsidR="00673A01" w:rsidRPr="00AA3BBD">
        <w:rPr>
          <w:rFonts w:asciiTheme="minorHAnsi" w:hAnsiTheme="minorHAnsi" w:cstheme="minorHAnsi"/>
          <w:bCs/>
          <w:highlight w:val="yellow"/>
        </w:rPr>
        <w:t xml:space="preserve"> Name</w:t>
      </w:r>
      <w:r w:rsidR="00673A01">
        <w:rPr>
          <w:rFonts w:asciiTheme="minorHAnsi" w:hAnsiTheme="minorHAnsi" w:cstheme="minorHAnsi"/>
          <w:bCs/>
        </w:rPr>
        <w:t>].</w:t>
      </w:r>
      <w:commentRangeStart w:id="29"/>
      <w:r w:rsidR="00673A01">
        <w:rPr>
          <w:rFonts w:asciiTheme="minorHAnsi" w:hAnsiTheme="minorHAnsi" w:cstheme="minorHAnsi"/>
          <w:bCs/>
        </w:rPr>
        <w:t xml:space="preserve"> [</w:t>
      </w:r>
      <w:r w:rsidR="00673A01" w:rsidRPr="005D0354">
        <w:rPr>
          <w:rFonts w:asciiTheme="minorHAnsi" w:hAnsiTheme="minorHAnsi" w:cstheme="minorHAnsi"/>
          <w:bCs/>
          <w:highlight w:val="yellow"/>
        </w:rPr>
        <w:t>Employer</w:t>
      </w:r>
      <w:r w:rsidR="00673A01" w:rsidRPr="00AA3BBD">
        <w:rPr>
          <w:rFonts w:asciiTheme="minorHAnsi" w:hAnsiTheme="minorHAnsi" w:cstheme="minorHAnsi"/>
          <w:bCs/>
          <w:highlight w:val="yellow"/>
        </w:rPr>
        <w:t xml:space="preserve"> Name</w:t>
      </w:r>
      <w:r w:rsidR="00673A01">
        <w:rPr>
          <w:rFonts w:asciiTheme="minorHAnsi" w:hAnsiTheme="minorHAnsi" w:cstheme="minorHAnsi"/>
          <w:bCs/>
        </w:rPr>
        <w:t xml:space="preserve">] </w:t>
      </w:r>
      <w:r w:rsidR="00BD7725">
        <w:rPr>
          <w:rFonts w:asciiTheme="minorHAnsi" w:hAnsiTheme="minorHAnsi" w:cstheme="minorHAnsi"/>
          <w:color w:val="auto"/>
        </w:rPr>
        <w:t>will</w:t>
      </w:r>
      <w:r w:rsidR="00BD7725" w:rsidRPr="00365900">
        <w:rPr>
          <w:rFonts w:asciiTheme="minorHAnsi" w:hAnsiTheme="minorHAnsi" w:cstheme="minorHAnsi"/>
          <w:color w:val="auto"/>
        </w:rPr>
        <w:t xml:space="preserve"> </w:t>
      </w:r>
      <w:r w:rsidR="00132FC4">
        <w:rPr>
          <w:rFonts w:asciiTheme="minorHAnsi" w:hAnsiTheme="minorHAnsi" w:cstheme="minorHAnsi"/>
          <w:color w:val="auto"/>
        </w:rPr>
        <w:t>complete</w:t>
      </w:r>
      <w:r w:rsidR="00132FC4" w:rsidRPr="00365900">
        <w:rPr>
          <w:rFonts w:asciiTheme="minorHAnsi" w:hAnsiTheme="minorHAnsi" w:cstheme="minorHAnsi"/>
          <w:color w:val="auto"/>
        </w:rPr>
        <w:t xml:space="preserve"> </w:t>
      </w:r>
      <w:r w:rsidRPr="00365900">
        <w:rPr>
          <w:rFonts w:asciiTheme="minorHAnsi" w:hAnsiTheme="minorHAnsi" w:cstheme="minorHAnsi"/>
          <w:color w:val="auto"/>
        </w:rPr>
        <w:t xml:space="preserve">a case-by-case analysis </w:t>
      </w:r>
      <w:r w:rsidR="00D426A3">
        <w:rPr>
          <w:rFonts w:asciiTheme="minorHAnsi" w:hAnsiTheme="minorHAnsi" w:cstheme="minorHAnsi"/>
          <w:color w:val="auto"/>
        </w:rPr>
        <w:t>o</w:t>
      </w:r>
      <w:r w:rsidR="00132FC4">
        <w:rPr>
          <w:rFonts w:asciiTheme="minorHAnsi" w:hAnsiTheme="minorHAnsi" w:cstheme="minorHAnsi"/>
          <w:color w:val="auto"/>
        </w:rPr>
        <w:t>f each reported workplace incident.</w:t>
      </w:r>
      <w:r w:rsidR="00CF462B">
        <w:rPr>
          <w:rFonts w:asciiTheme="minorHAnsi" w:hAnsiTheme="minorHAnsi" w:cstheme="minorHAnsi"/>
          <w:color w:val="auto"/>
        </w:rPr>
        <w:t xml:space="preserve"> </w:t>
      </w:r>
      <w:r w:rsidR="00A07A91">
        <w:rPr>
          <w:rFonts w:asciiTheme="minorHAnsi" w:hAnsiTheme="minorHAnsi" w:cstheme="minorHAnsi"/>
          <w:color w:val="auto"/>
        </w:rPr>
        <w:t>Reporting employees will be informed of the results of the investigation and any corrective actions taken to remedy any workplace violence hazard.</w:t>
      </w:r>
      <w:r w:rsidR="00673A01">
        <w:rPr>
          <w:rFonts w:asciiTheme="minorHAnsi" w:hAnsiTheme="minorHAnsi" w:cstheme="minorHAnsi"/>
          <w:color w:val="auto"/>
        </w:rPr>
        <w:t xml:space="preserve"> </w:t>
      </w:r>
      <w:commentRangeEnd w:id="29"/>
      <w:r w:rsidR="006A035A">
        <w:rPr>
          <w:rStyle w:val="CommentReference"/>
          <w:rFonts w:ascii="Trebuchet MS" w:hAnsi="Trebuchet MS"/>
        </w:rPr>
        <w:commentReference w:id="29"/>
      </w:r>
    </w:p>
    <w:p w14:paraId="1BBC7DFE" w14:textId="77777777" w:rsidR="000B5564" w:rsidRPr="00365900" w:rsidRDefault="000B5564" w:rsidP="00790BDB">
      <w:pPr>
        <w:spacing w:after="0"/>
        <w:jc w:val="both"/>
        <w:rPr>
          <w:rFonts w:asciiTheme="minorHAnsi" w:hAnsiTheme="minorHAnsi" w:cstheme="minorHAnsi"/>
          <w:color w:val="auto"/>
        </w:rPr>
      </w:pPr>
    </w:p>
    <w:p w14:paraId="4BAC443A" w14:textId="2283D5A8" w:rsidR="000B5564" w:rsidRPr="00790BDB" w:rsidRDefault="0013444C" w:rsidP="00790BDB">
      <w:pPr>
        <w:spacing w:after="0"/>
        <w:jc w:val="both"/>
        <w:rPr>
          <w:rFonts w:asciiTheme="minorHAnsi" w:hAnsiTheme="minorHAnsi" w:cstheme="minorHAnsi"/>
        </w:rPr>
      </w:pPr>
      <w:r w:rsidRPr="002E42D2">
        <w:rPr>
          <w:rFonts w:asciiTheme="minorHAnsi" w:hAnsiTheme="minorHAnsi" w:cstheme="minorHAnsi"/>
          <w:color w:val="auto"/>
        </w:rPr>
        <w:t xml:space="preserve">Any person found to have committed any act of violence in any </w:t>
      </w:r>
      <w:r w:rsidR="00673A01">
        <w:rPr>
          <w:rFonts w:asciiTheme="minorHAnsi" w:hAnsiTheme="minorHAnsi" w:cstheme="minorHAnsi"/>
          <w:bCs/>
        </w:rPr>
        <w:t>[</w:t>
      </w:r>
      <w:r w:rsidR="00673A01" w:rsidRPr="005D0354">
        <w:rPr>
          <w:rFonts w:asciiTheme="minorHAnsi" w:hAnsiTheme="minorHAnsi" w:cstheme="minorHAnsi"/>
          <w:bCs/>
          <w:highlight w:val="yellow"/>
        </w:rPr>
        <w:t>Employer</w:t>
      </w:r>
      <w:r w:rsidR="00673A01" w:rsidRPr="00AA3BBD">
        <w:rPr>
          <w:rFonts w:asciiTheme="minorHAnsi" w:hAnsiTheme="minorHAnsi" w:cstheme="minorHAnsi"/>
          <w:bCs/>
          <w:highlight w:val="yellow"/>
        </w:rPr>
        <w:t xml:space="preserve"> Name</w:t>
      </w:r>
      <w:r w:rsidR="00673A01">
        <w:rPr>
          <w:rFonts w:asciiTheme="minorHAnsi" w:hAnsiTheme="minorHAnsi" w:cstheme="minorHAnsi"/>
          <w:bCs/>
        </w:rPr>
        <w:t xml:space="preserve">] </w:t>
      </w:r>
      <w:r w:rsidRPr="002E42D2">
        <w:rPr>
          <w:rFonts w:asciiTheme="minorHAnsi" w:hAnsiTheme="minorHAnsi" w:cstheme="minorHAnsi"/>
          <w:color w:val="auto"/>
        </w:rPr>
        <w:t>facilit</w:t>
      </w:r>
      <w:r>
        <w:rPr>
          <w:rFonts w:asciiTheme="minorHAnsi" w:hAnsiTheme="minorHAnsi" w:cstheme="minorHAnsi"/>
          <w:color w:val="auto"/>
        </w:rPr>
        <w:t xml:space="preserve">y </w:t>
      </w:r>
      <w:r w:rsidRPr="002E42D2">
        <w:rPr>
          <w:rFonts w:asciiTheme="minorHAnsi" w:hAnsiTheme="minorHAnsi" w:cstheme="minorHAnsi"/>
          <w:color w:val="auto"/>
        </w:rPr>
        <w:t xml:space="preserve">or at a location where any of our </w:t>
      </w:r>
      <w:proofErr w:type="gramStart"/>
      <w:r>
        <w:rPr>
          <w:rFonts w:eastAsia="Calibri" w:cs="Calibri"/>
          <w:color w:val="auto"/>
        </w:rPr>
        <w:t>e</w:t>
      </w:r>
      <w:r w:rsidRPr="002E42D2">
        <w:rPr>
          <w:rFonts w:eastAsia="Calibri" w:cs="Calibri"/>
          <w:color w:val="auto"/>
        </w:rPr>
        <w:t>mployee</w:t>
      </w:r>
      <w:r w:rsidRPr="002E42D2">
        <w:rPr>
          <w:color w:val="auto"/>
        </w:rPr>
        <w:t>s</w:t>
      </w:r>
      <w:proofErr w:type="gramEnd"/>
      <w:r w:rsidRPr="002E42D2">
        <w:rPr>
          <w:rFonts w:asciiTheme="minorHAnsi" w:hAnsiTheme="minorHAnsi" w:cstheme="minorHAnsi"/>
          <w:color w:val="auto"/>
        </w:rPr>
        <w:t xml:space="preserve"> work will be subject to corrective action</w:t>
      </w:r>
      <w:r>
        <w:rPr>
          <w:rFonts w:asciiTheme="minorHAnsi" w:hAnsiTheme="minorHAnsi" w:cstheme="minorHAnsi"/>
          <w:color w:val="auto"/>
        </w:rPr>
        <w:t xml:space="preserve"> up to and including termination</w:t>
      </w:r>
      <w:r w:rsidRPr="002E42D2">
        <w:rPr>
          <w:rFonts w:asciiTheme="minorHAnsi" w:hAnsiTheme="minorHAnsi" w:cstheme="minorHAnsi"/>
          <w:color w:val="auto"/>
        </w:rPr>
        <w:t xml:space="preserve">. </w:t>
      </w:r>
      <w:commentRangeStart w:id="30"/>
      <w:r w:rsidRPr="002E42D2">
        <w:rPr>
          <w:rFonts w:asciiTheme="minorHAnsi" w:hAnsiTheme="minorHAnsi" w:cstheme="minorHAnsi"/>
        </w:rPr>
        <w:t>Individuals engaging in acts of violence will be reported to the proper authorities</w:t>
      </w:r>
      <w:r>
        <w:rPr>
          <w:rFonts w:asciiTheme="minorHAnsi" w:hAnsiTheme="minorHAnsi" w:cstheme="minorHAnsi"/>
        </w:rPr>
        <w:t>.</w:t>
      </w:r>
      <w:commentRangeEnd w:id="30"/>
      <w:r>
        <w:rPr>
          <w:rStyle w:val="CommentReference"/>
          <w:rFonts w:ascii="Trebuchet MS" w:hAnsi="Trebuchet MS"/>
        </w:rPr>
        <w:commentReference w:id="30"/>
      </w:r>
      <w:r w:rsidR="000874D7">
        <w:rPr>
          <w:rFonts w:asciiTheme="minorHAnsi" w:hAnsiTheme="minorHAnsi" w:cstheme="minorHAnsi"/>
        </w:rPr>
        <w:t xml:space="preserve"> </w:t>
      </w:r>
    </w:p>
    <w:p w14:paraId="125994DD" w14:textId="77777777" w:rsidR="000B5564" w:rsidRPr="00365900" w:rsidRDefault="000B5564" w:rsidP="000B5564">
      <w:pPr>
        <w:spacing w:after="0"/>
        <w:rPr>
          <w:rFonts w:asciiTheme="minorHAnsi" w:hAnsiTheme="minorHAnsi" w:cstheme="minorHAnsi"/>
          <w:color w:val="auto"/>
        </w:rPr>
      </w:pPr>
    </w:p>
    <w:p w14:paraId="00BE6445" w14:textId="7494AAF4" w:rsidR="00D63B81" w:rsidRDefault="00D63B81" w:rsidP="00BA1639">
      <w:pPr>
        <w:keepNext/>
        <w:spacing w:after="0"/>
        <w:rPr>
          <w:rFonts w:asciiTheme="minorHAnsi" w:hAnsiTheme="minorHAnsi" w:cstheme="minorHAnsi"/>
          <w:b/>
          <w:color w:val="auto"/>
        </w:rPr>
      </w:pPr>
      <w:r>
        <w:rPr>
          <w:rFonts w:asciiTheme="minorHAnsi" w:hAnsiTheme="minorHAnsi" w:cstheme="minorHAnsi"/>
          <w:b/>
          <w:color w:val="auto"/>
        </w:rPr>
        <w:tab/>
        <w:t>3.6</w:t>
      </w:r>
      <w:r>
        <w:rPr>
          <w:rFonts w:asciiTheme="minorHAnsi" w:hAnsiTheme="minorHAnsi" w:cstheme="minorHAnsi"/>
          <w:b/>
          <w:color w:val="auto"/>
        </w:rPr>
        <w:tab/>
      </w:r>
      <w:r w:rsidR="008A0E73">
        <w:rPr>
          <w:rFonts w:asciiTheme="minorHAnsi" w:hAnsiTheme="minorHAnsi" w:cstheme="minorHAnsi"/>
          <w:b/>
          <w:color w:val="auto"/>
        </w:rPr>
        <w:t>Plan Review</w:t>
      </w:r>
      <w:r>
        <w:rPr>
          <w:rFonts w:asciiTheme="minorHAnsi" w:hAnsiTheme="minorHAnsi" w:cstheme="minorHAnsi"/>
          <w:b/>
          <w:color w:val="auto"/>
        </w:rPr>
        <w:t xml:space="preserve"> </w:t>
      </w:r>
    </w:p>
    <w:p w14:paraId="3F6D745F" w14:textId="77777777" w:rsidR="00D63B81" w:rsidRDefault="00D63B81" w:rsidP="00BA1639">
      <w:pPr>
        <w:keepNext/>
        <w:spacing w:after="0"/>
        <w:rPr>
          <w:rFonts w:asciiTheme="minorHAnsi" w:hAnsiTheme="minorHAnsi" w:cstheme="minorHAnsi"/>
          <w:b/>
          <w:color w:val="auto"/>
        </w:rPr>
      </w:pPr>
    </w:p>
    <w:p w14:paraId="6DF99362" w14:textId="58B824F5" w:rsidR="00D63B81" w:rsidRDefault="009C3FCD" w:rsidP="00BA1639">
      <w:pPr>
        <w:keepNext/>
        <w:spacing w:after="0"/>
        <w:jc w:val="both"/>
        <w:rPr>
          <w:rFonts w:asciiTheme="minorHAnsi" w:hAnsiTheme="minorHAnsi" w:cstheme="minorHAnsi"/>
          <w:bCs/>
          <w:color w:val="auto"/>
        </w:rPr>
      </w:pPr>
      <w:r>
        <w:rPr>
          <w:rFonts w:asciiTheme="minorHAnsi" w:hAnsiTheme="minorHAnsi" w:cstheme="minorHAnsi"/>
          <w:bCs/>
          <w:color w:val="auto"/>
        </w:rPr>
        <w:t xml:space="preserve">The Plan will be reviewed </w:t>
      </w:r>
      <w:r w:rsidR="006E7D58">
        <w:rPr>
          <w:rFonts w:asciiTheme="minorHAnsi" w:hAnsiTheme="minorHAnsi" w:cstheme="minorHAnsi"/>
          <w:bCs/>
          <w:color w:val="auto"/>
        </w:rPr>
        <w:t xml:space="preserve">(1) </w:t>
      </w:r>
      <w:commentRangeStart w:id="31"/>
      <w:r>
        <w:rPr>
          <w:rFonts w:asciiTheme="minorHAnsi" w:hAnsiTheme="minorHAnsi" w:cstheme="minorHAnsi"/>
          <w:bCs/>
          <w:color w:val="auto"/>
        </w:rPr>
        <w:t>at least annually</w:t>
      </w:r>
      <w:commentRangeEnd w:id="31"/>
      <w:r w:rsidR="004353E9">
        <w:rPr>
          <w:rStyle w:val="CommentReference"/>
          <w:rFonts w:ascii="Trebuchet MS" w:hAnsi="Trebuchet MS"/>
        </w:rPr>
        <w:commentReference w:id="31"/>
      </w:r>
      <w:r>
        <w:rPr>
          <w:rFonts w:asciiTheme="minorHAnsi" w:hAnsiTheme="minorHAnsi" w:cstheme="minorHAnsi"/>
          <w:bCs/>
          <w:color w:val="auto"/>
        </w:rPr>
        <w:t xml:space="preserve">, </w:t>
      </w:r>
      <w:r w:rsidR="006E7D58">
        <w:rPr>
          <w:rFonts w:asciiTheme="minorHAnsi" w:hAnsiTheme="minorHAnsi" w:cstheme="minorHAnsi"/>
          <w:bCs/>
          <w:color w:val="auto"/>
        </w:rPr>
        <w:t>(2)</w:t>
      </w:r>
      <w:r>
        <w:rPr>
          <w:rFonts w:asciiTheme="minorHAnsi" w:hAnsiTheme="minorHAnsi" w:cstheme="minorHAnsi"/>
          <w:bCs/>
          <w:color w:val="auto"/>
        </w:rPr>
        <w:t xml:space="preserve"> </w:t>
      </w:r>
      <w:r w:rsidR="00B66BFB">
        <w:rPr>
          <w:rFonts w:asciiTheme="minorHAnsi" w:hAnsiTheme="minorHAnsi" w:cstheme="minorHAnsi"/>
          <w:bCs/>
          <w:color w:val="auto"/>
        </w:rPr>
        <w:t>when a deficiency is observed or becomes apparent</w:t>
      </w:r>
      <w:r w:rsidR="00CC3737">
        <w:rPr>
          <w:rFonts w:asciiTheme="minorHAnsi" w:hAnsiTheme="minorHAnsi" w:cstheme="minorHAnsi"/>
          <w:bCs/>
          <w:color w:val="auto"/>
        </w:rPr>
        <w:t>,</w:t>
      </w:r>
      <w:r w:rsidR="00B66BFB">
        <w:rPr>
          <w:rFonts w:asciiTheme="minorHAnsi" w:hAnsiTheme="minorHAnsi" w:cstheme="minorHAnsi"/>
          <w:bCs/>
          <w:color w:val="auto"/>
        </w:rPr>
        <w:t xml:space="preserve"> </w:t>
      </w:r>
      <w:r w:rsidR="006E7D58">
        <w:rPr>
          <w:rFonts w:asciiTheme="minorHAnsi" w:hAnsiTheme="minorHAnsi" w:cstheme="minorHAnsi"/>
          <w:bCs/>
          <w:color w:val="auto"/>
        </w:rPr>
        <w:t xml:space="preserve">(3) </w:t>
      </w:r>
      <w:r w:rsidR="00B66BFB">
        <w:rPr>
          <w:rFonts w:asciiTheme="minorHAnsi" w:hAnsiTheme="minorHAnsi" w:cstheme="minorHAnsi"/>
          <w:bCs/>
          <w:color w:val="auto"/>
        </w:rPr>
        <w:t>after each reported workplace violence incident</w:t>
      </w:r>
      <w:r w:rsidR="00CC3737">
        <w:rPr>
          <w:rFonts w:asciiTheme="minorHAnsi" w:hAnsiTheme="minorHAnsi" w:cstheme="minorHAnsi"/>
          <w:bCs/>
          <w:color w:val="auto"/>
        </w:rPr>
        <w:t>, and (4) as needed</w:t>
      </w:r>
      <w:r w:rsidR="00B66BFB">
        <w:rPr>
          <w:rFonts w:asciiTheme="minorHAnsi" w:hAnsiTheme="minorHAnsi" w:cstheme="minorHAnsi"/>
          <w:bCs/>
          <w:color w:val="auto"/>
        </w:rPr>
        <w:t xml:space="preserve">. </w:t>
      </w:r>
      <w:commentRangeStart w:id="32"/>
      <w:r w:rsidR="00B66BFB">
        <w:rPr>
          <w:rFonts w:asciiTheme="minorHAnsi" w:hAnsiTheme="minorHAnsi" w:cstheme="minorHAnsi"/>
          <w:bCs/>
          <w:color w:val="auto"/>
        </w:rPr>
        <w:t>The [</w:t>
      </w:r>
      <w:r w:rsidR="00B66BFB" w:rsidRPr="00790BDB">
        <w:rPr>
          <w:rFonts w:asciiTheme="minorHAnsi" w:hAnsiTheme="minorHAnsi" w:cstheme="minorHAnsi"/>
          <w:bCs/>
          <w:color w:val="auto"/>
          <w:highlight w:val="yellow"/>
        </w:rPr>
        <w:t>title</w:t>
      </w:r>
      <w:r w:rsidR="00B66BFB">
        <w:rPr>
          <w:rFonts w:asciiTheme="minorHAnsi" w:hAnsiTheme="minorHAnsi" w:cstheme="minorHAnsi"/>
          <w:bCs/>
          <w:color w:val="auto"/>
        </w:rPr>
        <w:t xml:space="preserve">] is responsible for </w:t>
      </w:r>
      <w:r w:rsidR="00FE7DC0">
        <w:rPr>
          <w:rFonts w:asciiTheme="minorHAnsi" w:hAnsiTheme="minorHAnsi" w:cstheme="minorHAnsi"/>
          <w:bCs/>
          <w:color w:val="auto"/>
        </w:rPr>
        <w:t xml:space="preserve">reviewing the Plan </w:t>
      </w:r>
      <w:r w:rsidR="00A645E2">
        <w:rPr>
          <w:rFonts w:asciiTheme="minorHAnsi" w:hAnsiTheme="minorHAnsi" w:cstheme="minorHAnsi"/>
          <w:bCs/>
          <w:color w:val="auto"/>
        </w:rPr>
        <w:t>(including</w:t>
      </w:r>
      <w:r w:rsidR="004E7BC2">
        <w:rPr>
          <w:rFonts w:asciiTheme="minorHAnsi" w:hAnsiTheme="minorHAnsi" w:cstheme="minorHAnsi"/>
          <w:bCs/>
          <w:color w:val="auto"/>
        </w:rPr>
        <w:t xml:space="preserve"> the effectiveness of the Plan</w:t>
      </w:r>
      <w:r w:rsidR="00264ECB">
        <w:rPr>
          <w:rFonts w:asciiTheme="minorHAnsi" w:hAnsiTheme="minorHAnsi" w:cstheme="minorHAnsi"/>
          <w:bCs/>
          <w:color w:val="auto"/>
        </w:rPr>
        <w:t>)</w:t>
      </w:r>
      <w:r w:rsidR="004E7BC2">
        <w:rPr>
          <w:rFonts w:asciiTheme="minorHAnsi" w:hAnsiTheme="minorHAnsi" w:cstheme="minorHAnsi"/>
          <w:bCs/>
          <w:color w:val="auto"/>
        </w:rPr>
        <w:t xml:space="preserve"> </w:t>
      </w:r>
      <w:r w:rsidR="00FE7DC0">
        <w:rPr>
          <w:rFonts w:asciiTheme="minorHAnsi" w:hAnsiTheme="minorHAnsi" w:cstheme="minorHAnsi"/>
          <w:bCs/>
          <w:color w:val="auto"/>
        </w:rPr>
        <w:t xml:space="preserve">under the above circumstances. </w:t>
      </w:r>
      <w:commentRangeEnd w:id="32"/>
      <w:r w:rsidR="00581603">
        <w:rPr>
          <w:rStyle w:val="CommentReference"/>
          <w:rFonts w:ascii="Trebuchet MS" w:hAnsi="Trebuchet MS"/>
        </w:rPr>
        <w:commentReference w:id="32"/>
      </w:r>
      <w:r w:rsidR="007776AC">
        <w:rPr>
          <w:rFonts w:asciiTheme="minorHAnsi" w:hAnsiTheme="minorHAnsi" w:cstheme="minorHAnsi"/>
          <w:bCs/>
          <w:color w:val="auto"/>
        </w:rPr>
        <w:t xml:space="preserve">When review of the Plan is necessary, </w:t>
      </w:r>
      <w:r w:rsidR="002C20F8">
        <w:rPr>
          <w:rFonts w:asciiTheme="minorHAnsi" w:hAnsiTheme="minorHAnsi" w:cstheme="minorHAnsi"/>
          <w:bCs/>
        </w:rPr>
        <w:t>[</w:t>
      </w:r>
      <w:r w:rsidR="002C20F8" w:rsidRPr="005D0354">
        <w:rPr>
          <w:rFonts w:asciiTheme="minorHAnsi" w:hAnsiTheme="minorHAnsi" w:cstheme="minorHAnsi"/>
          <w:bCs/>
          <w:highlight w:val="yellow"/>
        </w:rPr>
        <w:t>Employer</w:t>
      </w:r>
      <w:r w:rsidR="002C20F8" w:rsidRPr="00AA3BBD">
        <w:rPr>
          <w:rFonts w:asciiTheme="minorHAnsi" w:hAnsiTheme="minorHAnsi" w:cstheme="minorHAnsi"/>
          <w:bCs/>
          <w:highlight w:val="yellow"/>
        </w:rPr>
        <w:t xml:space="preserve"> Name</w:t>
      </w:r>
      <w:r w:rsidR="002C20F8">
        <w:rPr>
          <w:rFonts w:asciiTheme="minorHAnsi" w:hAnsiTheme="minorHAnsi" w:cstheme="minorHAnsi"/>
          <w:bCs/>
        </w:rPr>
        <w:t xml:space="preserve">] </w:t>
      </w:r>
      <w:r w:rsidR="007776AC">
        <w:rPr>
          <w:rFonts w:asciiTheme="minorHAnsi" w:hAnsiTheme="minorHAnsi" w:cstheme="minorHAnsi"/>
          <w:bCs/>
          <w:color w:val="auto"/>
        </w:rPr>
        <w:t xml:space="preserve">will </w:t>
      </w:r>
      <w:r w:rsidR="005444C1">
        <w:rPr>
          <w:rFonts w:asciiTheme="minorHAnsi" w:hAnsiTheme="minorHAnsi" w:cstheme="minorHAnsi"/>
          <w:bCs/>
          <w:color w:val="auto"/>
        </w:rPr>
        <w:t>seek the active involvement of employees [</w:t>
      </w:r>
      <w:r w:rsidR="005444C1" w:rsidRPr="00790BDB">
        <w:rPr>
          <w:rFonts w:asciiTheme="minorHAnsi" w:hAnsiTheme="minorHAnsi" w:cstheme="minorHAnsi"/>
          <w:bCs/>
          <w:color w:val="auto"/>
          <w:highlight w:val="yellow"/>
        </w:rPr>
        <w:t>and authorized employee representatives</w:t>
      </w:r>
      <w:r w:rsidR="005444C1">
        <w:rPr>
          <w:rFonts w:asciiTheme="minorHAnsi" w:hAnsiTheme="minorHAnsi" w:cstheme="minorHAnsi"/>
          <w:bCs/>
          <w:color w:val="auto"/>
        </w:rPr>
        <w:t>] by [</w:t>
      </w:r>
      <w:r w:rsidR="005444C1" w:rsidRPr="00790BDB">
        <w:rPr>
          <w:rFonts w:asciiTheme="minorHAnsi" w:hAnsiTheme="minorHAnsi" w:cstheme="minorHAnsi"/>
          <w:bCs/>
          <w:color w:val="auto"/>
          <w:highlight w:val="yellow"/>
        </w:rPr>
        <w:t>include method</w:t>
      </w:r>
      <w:r w:rsidR="005444C1">
        <w:rPr>
          <w:rFonts w:asciiTheme="minorHAnsi" w:hAnsiTheme="minorHAnsi" w:cstheme="minorHAnsi"/>
          <w:bCs/>
          <w:color w:val="auto"/>
        </w:rPr>
        <w:t>].</w:t>
      </w:r>
      <w:r w:rsidR="0055244A">
        <w:rPr>
          <w:rFonts w:asciiTheme="minorHAnsi" w:hAnsiTheme="minorHAnsi" w:cstheme="minorHAnsi"/>
          <w:bCs/>
          <w:color w:val="auto"/>
        </w:rPr>
        <w:t xml:space="preserve"> </w:t>
      </w:r>
      <w:r w:rsidR="00E23330">
        <w:rPr>
          <w:rFonts w:asciiTheme="minorHAnsi" w:hAnsiTheme="minorHAnsi" w:cstheme="minorHAnsi"/>
          <w:bCs/>
          <w:color w:val="auto"/>
        </w:rPr>
        <w:t xml:space="preserve">The </w:t>
      </w:r>
      <w:r w:rsidR="00797D80">
        <w:rPr>
          <w:rFonts w:asciiTheme="minorHAnsi" w:hAnsiTheme="minorHAnsi" w:cstheme="minorHAnsi"/>
          <w:bCs/>
          <w:color w:val="auto"/>
        </w:rPr>
        <w:t xml:space="preserve">Violent Incident </w:t>
      </w:r>
      <w:r w:rsidR="00D80244">
        <w:rPr>
          <w:rFonts w:asciiTheme="minorHAnsi" w:hAnsiTheme="minorHAnsi" w:cstheme="minorHAnsi"/>
          <w:bCs/>
          <w:color w:val="auto"/>
        </w:rPr>
        <w:t>L</w:t>
      </w:r>
      <w:r w:rsidR="00797D80">
        <w:rPr>
          <w:rFonts w:asciiTheme="minorHAnsi" w:hAnsiTheme="minorHAnsi" w:cstheme="minorHAnsi"/>
          <w:bCs/>
          <w:color w:val="auto"/>
        </w:rPr>
        <w:t xml:space="preserve">og </w:t>
      </w:r>
      <w:r w:rsidR="002B6ED6">
        <w:rPr>
          <w:rFonts w:asciiTheme="minorHAnsi" w:hAnsiTheme="minorHAnsi" w:cstheme="minorHAnsi"/>
          <w:bCs/>
          <w:color w:val="auto"/>
        </w:rPr>
        <w:t xml:space="preserve">will </w:t>
      </w:r>
      <w:r w:rsidR="00A808E9">
        <w:rPr>
          <w:rFonts w:asciiTheme="minorHAnsi" w:hAnsiTheme="minorHAnsi" w:cstheme="minorHAnsi"/>
          <w:bCs/>
          <w:color w:val="auto"/>
        </w:rPr>
        <w:t>be reviewed</w:t>
      </w:r>
      <w:r w:rsidR="00542BB5">
        <w:rPr>
          <w:rFonts w:asciiTheme="minorHAnsi" w:hAnsiTheme="minorHAnsi" w:cstheme="minorHAnsi"/>
          <w:bCs/>
          <w:color w:val="auto"/>
        </w:rPr>
        <w:t xml:space="preserve"> by [</w:t>
      </w:r>
      <w:r w:rsidR="00BB2BE8" w:rsidRPr="00BB2BE8">
        <w:rPr>
          <w:rFonts w:asciiTheme="minorHAnsi" w:hAnsiTheme="minorHAnsi" w:cstheme="minorHAnsi"/>
          <w:bCs/>
          <w:color w:val="auto"/>
          <w:highlight w:val="yellow"/>
        </w:rPr>
        <w:t>fill in</w:t>
      </w:r>
      <w:r w:rsidR="00BB2BE8">
        <w:rPr>
          <w:rFonts w:asciiTheme="minorHAnsi" w:hAnsiTheme="minorHAnsi" w:cstheme="minorHAnsi"/>
          <w:bCs/>
          <w:color w:val="auto"/>
        </w:rPr>
        <w:t>]</w:t>
      </w:r>
      <w:r w:rsidR="00A808E9">
        <w:rPr>
          <w:rFonts w:asciiTheme="minorHAnsi" w:hAnsiTheme="minorHAnsi" w:cstheme="minorHAnsi"/>
          <w:bCs/>
          <w:color w:val="auto"/>
        </w:rPr>
        <w:t xml:space="preserve"> as part of the periodic reviews of the Plan.</w:t>
      </w:r>
      <w:r w:rsidR="00797D80">
        <w:rPr>
          <w:rFonts w:asciiTheme="minorHAnsi" w:hAnsiTheme="minorHAnsi" w:cstheme="minorHAnsi"/>
          <w:bCs/>
          <w:color w:val="auto"/>
        </w:rPr>
        <w:t xml:space="preserve"> </w:t>
      </w:r>
    </w:p>
    <w:p w14:paraId="24279BB0" w14:textId="75439208" w:rsidR="00D63B81" w:rsidRDefault="002C20F8" w:rsidP="00790BDB">
      <w:pPr>
        <w:spacing w:after="0"/>
        <w:jc w:val="both"/>
        <w:rPr>
          <w:rFonts w:asciiTheme="minorHAnsi" w:hAnsiTheme="minorHAnsi" w:cstheme="minorHAnsi"/>
          <w:b/>
          <w:color w:val="auto"/>
        </w:rPr>
      </w:pPr>
      <w:r>
        <w:rPr>
          <w:rFonts w:asciiTheme="minorHAnsi" w:hAnsiTheme="minorHAnsi" w:cstheme="minorHAnsi"/>
          <w:b/>
          <w:color w:val="auto"/>
        </w:rPr>
        <w:t xml:space="preserve"> </w:t>
      </w:r>
    </w:p>
    <w:p w14:paraId="4C7110E7" w14:textId="21EE5003" w:rsidR="00E31CFA" w:rsidRDefault="00E31CFA" w:rsidP="00D63B81">
      <w:pPr>
        <w:spacing w:after="0"/>
        <w:ind w:firstLine="720"/>
        <w:rPr>
          <w:rFonts w:asciiTheme="minorHAnsi" w:hAnsiTheme="minorHAnsi" w:cstheme="minorHAnsi"/>
          <w:b/>
          <w:color w:val="auto"/>
        </w:rPr>
      </w:pPr>
      <w:r>
        <w:rPr>
          <w:rFonts w:asciiTheme="minorHAnsi" w:hAnsiTheme="minorHAnsi" w:cstheme="minorHAnsi"/>
          <w:b/>
          <w:color w:val="auto"/>
        </w:rPr>
        <w:t>3.7</w:t>
      </w:r>
      <w:r>
        <w:rPr>
          <w:rFonts w:asciiTheme="minorHAnsi" w:hAnsiTheme="minorHAnsi" w:cstheme="minorHAnsi"/>
          <w:b/>
          <w:color w:val="auto"/>
        </w:rPr>
        <w:tab/>
        <w:t>Violent Incident Log</w:t>
      </w:r>
    </w:p>
    <w:p w14:paraId="35CCA9E8" w14:textId="77777777" w:rsidR="00E31CFA" w:rsidRDefault="00E31CFA" w:rsidP="00E31CFA">
      <w:pPr>
        <w:spacing w:after="0"/>
        <w:rPr>
          <w:rFonts w:asciiTheme="minorHAnsi" w:hAnsiTheme="minorHAnsi" w:cstheme="minorHAnsi"/>
          <w:b/>
          <w:color w:val="auto"/>
        </w:rPr>
      </w:pPr>
    </w:p>
    <w:p w14:paraId="179E621B" w14:textId="4BBBD56B" w:rsidR="00C5390F" w:rsidRPr="00B9085B" w:rsidRDefault="001064C0" w:rsidP="00C5390F">
      <w:pPr>
        <w:spacing w:after="0"/>
        <w:rPr>
          <w:rFonts w:asciiTheme="minorHAnsi" w:hAnsiTheme="minorHAnsi" w:cstheme="minorHAnsi"/>
          <w:color w:val="auto"/>
        </w:rPr>
      </w:pPr>
      <w:r>
        <w:rPr>
          <w:rFonts w:asciiTheme="minorHAnsi" w:hAnsiTheme="minorHAnsi" w:cstheme="minorHAnsi"/>
          <w:bCs/>
        </w:rPr>
        <w:t>[</w:t>
      </w:r>
      <w:r w:rsidRPr="005D0354">
        <w:rPr>
          <w:rFonts w:asciiTheme="minorHAnsi" w:hAnsiTheme="minorHAnsi" w:cstheme="minorHAnsi"/>
          <w:bCs/>
          <w:highlight w:val="yellow"/>
        </w:rPr>
        <w:t>Employer</w:t>
      </w:r>
      <w:r w:rsidRPr="00AA3BBD">
        <w:rPr>
          <w:rFonts w:asciiTheme="minorHAnsi" w:hAnsiTheme="minorHAnsi" w:cstheme="minorHAnsi"/>
          <w:bCs/>
          <w:highlight w:val="yellow"/>
        </w:rPr>
        <w:t xml:space="preserve"> Name</w:t>
      </w:r>
      <w:r>
        <w:rPr>
          <w:rFonts w:asciiTheme="minorHAnsi" w:hAnsiTheme="minorHAnsi" w:cstheme="minorHAnsi"/>
          <w:bCs/>
        </w:rPr>
        <w:t xml:space="preserve">] </w:t>
      </w:r>
      <w:r w:rsidR="00C5390F" w:rsidRPr="00365900">
        <w:rPr>
          <w:rFonts w:asciiTheme="minorHAnsi" w:hAnsiTheme="minorHAnsi" w:cstheme="minorHAnsi"/>
          <w:color w:val="auto"/>
        </w:rPr>
        <w:t xml:space="preserve">records information </w:t>
      </w:r>
      <w:r w:rsidR="00F20CB3">
        <w:rPr>
          <w:rFonts w:asciiTheme="minorHAnsi" w:hAnsiTheme="minorHAnsi" w:cstheme="minorHAnsi"/>
          <w:color w:val="auto"/>
        </w:rPr>
        <w:t>for every workplace violence incident in a</w:t>
      </w:r>
      <w:r w:rsidR="00C5390F" w:rsidRPr="00365900">
        <w:rPr>
          <w:rFonts w:asciiTheme="minorHAnsi" w:hAnsiTheme="minorHAnsi" w:cstheme="minorHAnsi"/>
          <w:color w:val="auto"/>
        </w:rPr>
        <w:t xml:space="preserve"> </w:t>
      </w:r>
      <w:r w:rsidR="00E67441">
        <w:rPr>
          <w:rFonts w:asciiTheme="minorHAnsi" w:hAnsiTheme="minorHAnsi" w:cstheme="minorHAnsi"/>
          <w:color w:val="auto"/>
        </w:rPr>
        <w:t>Violent</w:t>
      </w:r>
      <w:r w:rsidR="00C5390F" w:rsidRPr="00790BDB">
        <w:rPr>
          <w:rFonts w:asciiTheme="minorHAnsi" w:hAnsiTheme="minorHAnsi" w:cstheme="minorHAnsi"/>
          <w:color w:val="auto"/>
        </w:rPr>
        <w:t xml:space="preserve"> Incident Log</w:t>
      </w:r>
      <w:r w:rsidR="00C5390F" w:rsidRPr="00B9085B">
        <w:rPr>
          <w:rFonts w:asciiTheme="minorHAnsi" w:hAnsiTheme="minorHAnsi" w:cstheme="minorHAnsi"/>
          <w:color w:val="auto"/>
        </w:rPr>
        <w:t>.</w:t>
      </w:r>
      <w:r w:rsidR="00B16C80">
        <w:rPr>
          <w:rFonts w:asciiTheme="minorHAnsi" w:hAnsiTheme="minorHAnsi" w:cstheme="minorHAnsi"/>
          <w:color w:val="auto"/>
        </w:rPr>
        <w:t xml:space="preserve"> The [</w:t>
      </w:r>
      <w:r w:rsidR="00B16C80" w:rsidRPr="00876119">
        <w:rPr>
          <w:rFonts w:asciiTheme="minorHAnsi" w:hAnsiTheme="minorHAnsi" w:cstheme="minorHAnsi"/>
          <w:color w:val="auto"/>
          <w:highlight w:val="yellow"/>
        </w:rPr>
        <w:t>insert</w:t>
      </w:r>
      <w:r w:rsidR="00B16C80">
        <w:rPr>
          <w:rFonts w:asciiTheme="minorHAnsi" w:hAnsiTheme="minorHAnsi" w:cstheme="minorHAnsi"/>
          <w:color w:val="auto"/>
        </w:rPr>
        <w:t>] will be responsible for completing and maintaining the Violent Incident Log.</w:t>
      </w:r>
    </w:p>
    <w:p w14:paraId="3226692C" w14:textId="77777777" w:rsidR="00C5390F" w:rsidRPr="00365900" w:rsidRDefault="00C5390F" w:rsidP="00C5390F">
      <w:pPr>
        <w:spacing w:after="0"/>
        <w:rPr>
          <w:rFonts w:asciiTheme="minorHAnsi" w:hAnsiTheme="minorHAnsi" w:cstheme="minorHAnsi"/>
          <w:color w:val="auto"/>
        </w:rPr>
      </w:pPr>
    </w:p>
    <w:p w14:paraId="0A97D6DC" w14:textId="6BE69429" w:rsidR="00F20CB3" w:rsidRDefault="00C5390F" w:rsidP="00463465">
      <w:pPr>
        <w:spacing w:after="0"/>
        <w:jc w:val="both"/>
        <w:rPr>
          <w:rFonts w:asciiTheme="minorHAnsi" w:hAnsiTheme="minorHAnsi" w:cstheme="minorHAnsi"/>
          <w:color w:val="auto"/>
        </w:rPr>
      </w:pPr>
      <w:r w:rsidRPr="00365900">
        <w:rPr>
          <w:rFonts w:asciiTheme="minorHAnsi" w:hAnsiTheme="minorHAnsi" w:cstheme="minorHAnsi"/>
          <w:color w:val="auto"/>
        </w:rPr>
        <w:t xml:space="preserve">Information obtained </w:t>
      </w:r>
      <w:r w:rsidR="00F20CB3">
        <w:rPr>
          <w:rFonts w:asciiTheme="minorHAnsi" w:hAnsiTheme="minorHAnsi" w:cstheme="minorHAnsi"/>
          <w:color w:val="auto"/>
        </w:rPr>
        <w:t xml:space="preserve">in the </w:t>
      </w:r>
      <w:r w:rsidR="00EA0CA0">
        <w:rPr>
          <w:rFonts w:asciiTheme="minorHAnsi" w:hAnsiTheme="minorHAnsi" w:cstheme="minorHAnsi"/>
          <w:color w:val="auto"/>
        </w:rPr>
        <w:t xml:space="preserve">Violent </w:t>
      </w:r>
      <w:r w:rsidR="00F20CB3">
        <w:rPr>
          <w:rFonts w:asciiTheme="minorHAnsi" w:hAnsiTheme="minorHAnsi" w:cstheme="minorHAnsi"/>
          <w:color w:val="auto"/>
        </w:rPr>
        <w:t xml:space="preserve">Incident Log </w:t>
      </w:r>
      <w:r w:rsidR="00463465">
        <w:rPr>
          <w:rFonts w:asciiTheme="minorHAnsi" w:hAnsiTheme="minorHAnsi" w:cstheme="minorHAnsi"/>
          <w:color w:val="auto"/>
        </w:rPr>
        <w:t>is based on information solicited from the employee(s) who experiences the workplace violence incident</w:t>
      </w:r>
      <w:r w:rsidR="00210D11">
        <w:rPr>
          <w:rFonts w:asciiTheme="minorHAnsi" w:hAnsiTheme="minorHAnsi" w:cstheme="minorHAnsi"/>
          <w:color w:val="auto"/>
        </w:rPr>
        <w:t xml:space="preserve">, witness statements (if any), and on investigation findings. The </w:t>
      </w:r>
      <w:r w:rsidR="00EA0CA0">
        <w:rPr>
          <w:rFonts w:asciiTheme="minorHAnsi" w:hAnsiTheme="minorHAnsi" w:cstheme="minorHAnsi"/>
          <w:color w:val="auto"/>
        </w:rPr>
        <w:t xml:space="preserve">Violent </w:t>
      </w:r>
      <w:r w:rsidR="00210D11">
        <w:rPr>
          <w:rFonts w:asciiTheme="minorHAnsi" w:hAnsiTheme="minorHAnsi" w:cstheme="minorHAnsi"/>
          <w:color w:val="auto"/>
        </w:rPr>
        <w:t>Incident Logs</w:t>
      </w:r>
      <w:r w:rsidR="009C736C">
        <w:rPr>
          <w:rFonts w:asciiTheme="minorHAnsi" w:hAnsiTheme="minorHAnsi" w:cstheme="minorHAnsi"/>
          <w:color w:val="auto"/>
        </w:rPr>
        <w:t xml:space="preserve"> will not include any personal identifying information sufficient to allow identification of any person(s) involved in the </w:t>
      </w:r>
      <w:r w:rsidR="00A80FE4">
        <w:rPr>
          <w:rFonts w:asciiTheme="minorHAnsi" w:hAnsiTheme="minorHAnsi" w:cstheme="minorHAnsi"/>
          <w:color w:val="auto"/>
        </w:rPr>
        <w:t>workplace violence incident, such as: (1) person’s name; (2) address; (3) e-mail address; (4) telephone number; (5) social security number</w:t>
      </w:r>
      <w:r w:rsidR="004D7FA8">
        <w:rPr>
          <w:rFonts w:asciiTheme="minorHAnsi" w:hAnsiTheme="minorHAnsi" w:cstheme="minorHAnsi"/>
          <w:color w:val="auto"/>
        </w:rPr>
        <w:t xml:space="preserve">; or (6) other information that alone or in combination with other publicly available information would reveal the </w:t>
      </w:r>
      <w:proofErr w:type="gramStart"/>
      <w:r w:rsidR="004D7FA8">
        <w:rPr>
          <w:rFonts w:asciiTheme="minorHAnsi" w:hAnsiTheme="minorHAnsi" w:cstheme="minorHAnsi"/>
          <w:color w:val="auto"/>
        </w:rPr>
        <w:t>person’s</w:t>
      </w:r>
      <w:proofErr w:type="gramEnd"/>
      <w:r w:rsidR="004D7FA8">
        <w:rPr>
          <w:rFonts w:asciiTheme="minorHAnsi" w:hAnsiTheme="minorHAnsi" w:cstheme="minorHAnsi"/>
          <w:color w:val="auto"/>
        </w:rPr>
        <w:t xml:space="preserve"> identify. </w:t>
      </w:r>
    </w:p>
    <w:p w14:paraId="6E0C711F" w14:textId="77777777" w:rsidR="0045741B" w:rsidRDefault="0045741B" w:rsidP="00463465">
      <w:pPr>
        <w:spacing w:after="0"/>
        <w:jc w:val="both"/>
        <w:rPr>
          <w:rFonts w:asciiTheme="minorHAnsi" w:hAnsiTheme="minorHAnsi" w:cstheme="minorHAnsi"/>
          <w:color w:val="auto"/>
        </w:rPr>
      </w:pPr>
    </w:p>
    <w:p w14:paraId="6264635A" w14:textId="1AD7E8F2" w:rsidR="0045741B" w:rsidRDefault="0045741B" w:rsidP="00790BDB">
      <w:pPr>
        <w:spacing w:after="0"/>
        <w:jc w:val="both"/>
        <w:rPr>
          <w:rFonts w:asciiTheme="minorHAnsi" w:hAnsiTheme="minorHAnsi" w:cstheme="minorHAnsi"/>
          <w:color w:val="auto"/>
        </w:rPr>
      </w:pPr>
      <w:r>
        <w:rPr>
          <w:rFonts w:asciiTheme="minorHAnsi" w:hAnsiTheme="minorHAnsi" w:cstheme="minorHAnsi"/>
          <w:color w:val="auto"/>
        </w:rPr>
        <w:t>On multi-employer worksite</w:t>
      </w:r>
      <w:r w:rsidR="00D9359C">
        <w:rPr>
          <w:rFonts w:asciiTheme="minorHAnsi" w:hAnsiTheme="minorHAnsi" w:cstheme="minorHAnsi"/>
          <w:color w:val="auto"/>
        </w:rPr>
        <w:t>s</w:t>
      </w:r>
      <w:r>
        <w:rPr>
          <w:rFonts w:asciiTheme="minorHAnsi" w:hAnsiTheme="minorHAnsi" w:cstheme="minorHAnsi"/>
          <w:color w:val="auto"/>
        </w:rPr>
        <w:t xml:space="preserve">, </w:t>
      </w:r>
      <w:r w:rsidR="00932417">
        <w:rPr>
          <w:rFonts w:asciiTheme="minorHAnsi" w:hAnsiTheme="minorHAnsi" w:cstheme="minorHAnsi"/>
          <w:color w:val="auto"/>
        </w:rPr>
        <w:t>employers</w:t>
      </w:r>
      <w:r w:rsidR="00A52D13">
        <w:rPr>
          <w:rFonts w:asciiTheme="minorHAnsi" w:hAnsiTheme="minorHAnsi" w:cstheme="minorHAnsi"/>
          <w:color w:val="auto"/>
        </w:rPr>
        <w:t xml:space="preserve"> whose employee(s) experience</w:t>
      </w:r>
      <w:r w:rsidR="00D9359C">
        <w:rPr>
          <w:rFonts w:asciiTheme="minorHAnsi" w:hAnsiTheme="minorHAnsi" w:cstheme="minorHAnsi"/>
          <w:color w:val="auto"/>
        </w:rPr>
        <w:t>d</w:t>
      </w:r>
      <w:r w:rsidR="00A52D13">
        <w:rPr>
          <w:rFonts w:asciiTheme="minorHAnsi" w:hAnsiTheme="minorHAnsi" w:cstheme="minorHAnsi"/>
          <w:color w:val="auto"/>
        </w:rPr>
        <w:t xml:space="preserve"> the workplace violence incident</w:t>
      </w:r>
      <w:r w:rsidR="00D9359C">
        <w:rPr>
          <w:rFonts w:asciiTheme="minorHAnsi" w:hAnsiTheme="minorHAnsi" w:cstheme="minorHAnsi"/>
          <w:color w:val="auto"/>
        </w:rPr>
        <w:t xml:space="preserve"> are responsible for </w:t>
      </w:r>
      <w:r w:rsidR="001975BB">
        <w:rPr>
          <w:rFonts w:asciiTheme="minorHAnsi" w:hAnsiTheme="minorHAnsi" w:cstheme="minorHAnsi"/>
          <w:color w:val="auto"/>
        </w:rPr>
        <w:t xml:space="preserve">recording </w:t>
      </w:r>
      <w:r w:rsidR="00D9359C">
        <w:rPr>
          <w:rFonts w:asciiTheme="minorHAnsi" w:hAnsiTheme="minorHAnsi" w:cstheme="minorHAnsi"/>
          <w:color w:val="auto"/>
        </w:rPr>
        <w:t xml:space="preserve">the incident on </w:t>
      </w:r>
      <w:r w:rsidR="00932417">
        <w:rPr>
          <w:rFonts w:asciiTheme="minorHAnsi" w:hAnsiTheme="minorHAnsi" w:cstheme="minorHAnsi"/>
          <w:color w:val="auto"/>
        </w:rPr>
        <w:t xml:space="preserve">their Violent </w:t>
      </w:r>
      <w:r w:rsidR="00D9359C">
        <w:rPr>
          <w:rFonts w:asciiTheme="minorHAnsi" w:hAnsiTheme="minorHAnsi" w:cstheme="minorHAnsi"/>
          <w:color w:val="auto"/>
        </w:rPr>
        <w:t xml:space="preserve">Incident Log. If that employer is not the controlling employer, the employer </w:t>
      </w:r>
      <w:r w:rsidR="00340A44">
        <w:rPr>
          <w:rFonts w:asciiTheme="minorHAnsi" w:hAnsiTheme="minorHAnsi" w:cstheme="minorHAnsi"/>
          <w:color w:val="auto"/>
        </w:rPr>
        <w:t xml:space="preserve">must provide a copy of the </w:t>
      </w:r>
      <w:r w:rsidR="005C1180">
        <w:rPr>
          <w:rFonts w:asciiTheme="minorHAnsi" w:hAnsiTheme="minorHAnsi" w:cstheme="minorHAnsi"/>
          <w:color w:val="auto"/>
        </w:rPr>
        <w:t xml:space="preserve">Violent </w:t>
      </w:r>
      <w:r w:rsidR="00340A44">
        <w:rPr>
          <w:rFonts w:asciiTheme="minorHAnsi" w:hAnsiTheme="minorHAnsi" w:cstheme="minorHAnsi"/>
          <w:color w:val="auto"/>
        </w:rPr>
        <w:t xml:space="preserve">Incident Log to the controlling employer. </w:t>
      </w:r>
      <w:r w:rsidR="00A52D13">
        <w:rPr>
          <w:rFonts w:asciiTheme="minorHAnsi" w:hAnsiTheme="minorHAnsi" w:cstheme="minorHAnsi"/>
          <w:color w:val="auto"/>
        </w:rPr>
        <w:t xml:space="preserve"> </w:t>
      </w:r>
    </w:p>
    <w:p w14:paraId="60835AA7" w14:textId="77777777" w:rsidR="00F20CB3" w:rsidRDefault="00F20CB3" w:rsidP="00C5390F">
      <w:pPr>
        <w:spacing w:after="0"/>
        <w:rPr>
          <w:rFonts w:asciiTheme="minorHAnsi" w:hAnsiTheme="minorHAnsi" w:cstheme="minorHAnsi"/>
          <w:color w:val="auto"/>
        </w:rPr>
      </w:pPr>
    </w:p>
    <w:p w14:paraId="069D7BC7" w14:textId="69A83EE8" w:rsidR="00C5390F" w:rsidRPr="00365900" w:rsidRDefault="00366726" w:rsidP="00C5390F">
      <w:pPr>
        <w:spacing w:after="0"/>
        <w:rPr>
          <w:color w:val="auto"/>
        </w:rPr>
      </w:pPr>
      <w:r w:rsidRPr="00366726">
        <w:rPr>
          <w:rFonts w:asciiTheme="minorHAnsi" w:hAnsiTheme="minorHAnsi" w:cstheme="minorHAnsi"/>
          <w:color w:val="auto"/>
        </w:rPr>
        <w:t xml:space="preserve">The information recorded in the </w:t>
      </w:r>
      <w:r>
        <w:rPr>
          <w:rFonts w:asciiTheme="minorHAnsi" w:hAnsiTheme="minorHAnsi" w:cstheme="minorHAnsi"/>
          <w:color w:val="auto"/>
        </w:rPr>
        <w:t xml:space="preserve">Violent </w:t>
      </w:r>
      <w:r w:rsidR="00546017">
        <w:rPr>
          <w:rFonts w:asciiTheme="minorHAnsi" w:hAnsiTheme="minorHAnsi" w:cstheme="minorHAnsi"/>
          <w:color w:val="auto"/>
        </w:rPr>
        <w:t>Incident Log must include all of the following:</w:t>
      </w:r>
    </w:p>
    <w:p w14:paraId="62A23D02" w14:textId="77777777" w:rsidR="00C5390F" w:rsidRPr="00365900" w:rsidRDefault="00C5390F" w:rsidP="001A0194">
      <w:pPr>
        <w:spacing w:after="0"/>
        <w:jc w:val="both"/>
        <w:rPr>
          <w:rFonts w:asciiTheme="minorHAnsi" w:hAnsiTheme="minorHAnsi" w:cstheme="minorHAnsi"/>
          <w:color w:val="auto"/>
        </w:rPr>
      </w:pPr>
    </w:p>
    <w:p w14:paraId="050B6D04" w14:textId="7466BA20" w:rsidR="00C5390F" w:rsidRPr="00365900" w:rsidRDefault="003D4DA8" w:rsidP="001A0194">
      <w:pPr>
        <w:pStyle w:val="ListParagraph"/>
        <w:numPr>
          <w:ilvl w:val="0"/>
          <w:numId w:val="34"/>
        </w:numPr>
        <w:spacing w:before="0"/>
        <w:rPr>
          <w:rFonts w:asciiTheme="minorHAnsi" w:hAnsiTheme="minorHAnsi" w:cstheme="minorHAnsi"/>
          <w:color w:val="auto"/>
        </w:rPr>
      </w:pPr>
      <w:r>
        <w:rPr>
          <w:rFonts w:asciiTheme="minorHAnsi" w:hAnsiTheme="minorHAnsi" w:cstheme="minorHAnsi"/>
          <w:color w:val="auto"/>
        </w:rPr>
        <w:t>The d</w:t>
      </w:r>
      <w:r w:rsidR="00C5390F" w:rsidRPr="00365900">
        <w:rPr>
          <w:rFonts w:asciiTheme="minorHAnsi" w:hAnsiTheme="minorHAnsi" w:cstheme="minorHAnsi"/>
          <w:color w:val="auto"/>
        </w:rPr>
        <w:t xml:space="preserve">ate, time, </w:t>
      </w:r>
      <w:r>
        <w:rPr>
          <w:rFonts w:asciiTheme="minorHAnsi" w:hAnsiTheme="minorHAnsi" w:cstheme="minorHAnsi"/>
          <w:color w:val="auto"/>
        </w:rPr>
        <w:t>and location (including specific d</w:t>
      </w:r>
      <w:r w:rsidR="00383D35">
        <w:rPr>
          <w:rFonts w:asciiTheme="minorHAnsi" w:hAnsiTheme="minorHAnsi" w:cstheme="minorHAnsi"/>
          <w:color w:val="auto"/>
        </w:rPr>
        <w:t xml:space="preserve">epartment) </w:t>
      </w:r>
      <w:r>
        <w:rPr>
          <w:rFonts w:asciiTheme="minorHAnsi" w:hAnsiTheme="minorHAnsi" w:cstheme="minorHAnsi"/>
          <w:color w:val="auto"/>
        </w:rPr>
        <w:t>of the incident.</w:t>
      </w:r>
    </w:p>
    <w:p w14:paraId="4C896E10" w14:textId="23FF4FA1" w:rsidR="00416520" w:rsidRDefault="00256BA3" w:rsidP="001A0194">
      <w:pPr>
        <w:pStyle w:val="ListParagraph"/>
        <w:numPr>
          <w:ilvl w:val="0"/>
          <w:numId w:val="34"/>
        </w:numPr>
        <w:spacing w:before="0"/>
        <w:rPr>
          <w:rFonts w:asciiTheme="minorHAnsi" w:hAnsiTheme="minorHAnsi" w:cstheme="minorHAnsi"/>
          <w:color w:val="auto"/>
        </w:rPr>
      </w:pPr>
      <w:r>
        <w:rPr>
          <w:rFonts w:asciiTheme="minorHAnsi" w:hAnsiTheme="minorHAnsi" w:cstheme="minorHAnsi"/>
          <w:color w:val="auto"/>
        </w:rPr>
        <w:t xml:space="preserve">The type </w:t>
      </w:r>
      <w:r w:rsidR="00383D35">
        <w:rPr>
          <w:rFonts w:asciiTheme="minorHAnsi" w:hAnsiTheme="minorHAnsi" w:cstheme="minorHAnsi"/>
          <w:color w:val="auto"/>
        </w:rPr>
        <w:t xml:space="preserve">or types </w:t>
      </w:r>
      <w:r>
        <w:rPr>
          <w:rFonts w:asciiTheme="minorHAnsi" w:hAnsiTheme="minorHAnsi" w:cstheme="minorHAnsi"/>
          <w:color w:val="auto"/>
        </w:rPr>
        <w:t xml:space="preserve">of workplace violence, i.e., “Type 1 Violence”, “Type </w:t>
      </w:r>
      <w:r w:rsidR="00343749">
        <w:rPr>
          <w:rFonts w:asciiTheme="minorHAnsi" w:hAnsiTheme="minorHAnsi" w:cstheme="minorHAnsi"/>
          <w:color w:val="auto"/>
        </w:rPr>
        <w:t xml:space="preserve">2 Violence”, “Type 3 Violence” or “Type 4 Violence” as defined </w:t>
      </w:r>
      <w:r w:rsidR="00C53E12">
        <w:rPr>
          <w:rFonts w:asciiTheme="minorHAnsi" w:hAnsiTheme="minorHAnsi" w:cstheme="minorHAnsi"/>
          <w:color w:val="auto"/>
        </w:rPr>
        <w:t>in this Plan, above</w:t>
      </w:r>
      <w:r w:rsidR="00343749">
        <w:rPr>
          <w:rFonts w:asciiTheme="minorHAnsi" w:hAnsiTheme="minorHAnsi" w:cstheme="minorHAnsi"/>
          <w:color w:val="auto"/>
        </w:rPr>
        <w:t xml:space="preserve">. </w:t>
      </w:r>
    </w:p>
    <w:p w14:paraId="2261EC86" w14:textId="149EA83C" w:rsidR="00C5390F" w:rsidRPr="00365900" w:rsidRDefault="00C53E12" w:rsidP="001A0194">
      <w:pPr>
        <w:pStyle w:val="ListParagraph"/>
        <w:numPr>
          <w:ilvl w:val="0"/>
          <w:numId w:val="34"/>
        </w:numPr>
        <w:spacing w:before="0"/>
        <w:rPr>
          <w:rFonts w:asciiTheme="minorHAnsi" w:hAnsiTheme="minorHAnsi" w:cstheme="minorHAnsi"/>
          <w:color w:val="auto"/>
        </w:rPr>
      </w:pPr>
      <w:r>
        <w:rPr>
          <w:rFonts w:asciiTheme="minorHAnsi" w:hAnsiTheme="minorHAnsi" w:cstheme="minorHAnsi"/>
          <w:color w:val="auto"/>
        </w:rPr>
        <w:t>A d</w:t>
      </w:r>
      <w:r w:rsidR="00C5390F" w:rsidRPr="00365900">
        <w:rPr>
          <w:rFonts w:asciiTheme="minorHAnsi" w:hAnsiTheme="minorHAnsi" w:cstheme="minorHAnsi"/>
          <w:color w:val="auto"/>
        </w:rPr>
        <w:t>etailed description of the incident</w:t>
      </w:r>
      <w:r w:rsidR="004766C5">
        <w:rPr>
          <w:rFonts w:asciiTheme="minorHAnsi" w:hAnsiTheme="minorHAnsi" w:cstheme="minorHAnsi"/>
          <w:color w:val="auto"/>
        </w:rPr>
        <w:t>.</w:t>
      </w:r>
    </w:p>
    <w:p w14:paraId="21BBA1C1" w14:textId="06B70239" w:rsidR="00C5390F" w:rsidRPr="00365900" w:rsidRDefault="00C53E12" w:rsidP="001A0194">
      <w:pPr>
        <w:pStyle w:val="ListParagraph"/>
        <w:numPr>
          <w:ilvl w:val="0"/>
          <w:numId w:val="34"/>
        </w:numPr>
        <w:rPr>
          <w:color w:val="auto"/>
        </w:rPr>
      </w:pPr>
      <w:r>
        <w:rPr>
          <w:rFonts w:asciiTheme="minorHAnsi" w:hAnsiTheme="minorHAnsi" w:cstheme="minorHAnsi"/>
          <w:color w:val="auto"/>
        </w:rPr>
        <w:t xml:space="preserve">A </w:t>
      </w:r>
      <w:r w:rsidR="00792DA7" w:rsidRPr="00792DA7">
        <w:rPr>
          <w:rFonts w:asciiTheme="minorHAnsi" w:hAnsiTheme="minorHAnsi" w:cstheme="minorHAnsi"/>
          <w:color w:val="auto"/>
        </w:rPr>
        <w:t>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7B90EAF2" w14:textId="3EF10512" w:rsidR="006A7905" w:rsidRPr="00365900" w:rsidRDefault="00353F5A" w:rsidP="001A0194">
      <w:pPr>
        <w:pStyle w:val="ListParagraph"/>
        <w:numPr>
          <w:ilvl w:val="0"/>
          <w:numId w:val="34"/>
        </w:numPr>
        <w:spacing w:before="0"/>
        <w:rPr>
          <w:rFonts w:asciiTheme="minorHAnsi" w:hAnsiTheme="minorHAnsi" w:cstheme="minorHAnsi"/>
          <w:color w:val="auto"/>
        </w:rPr>
      </w:pPr>
      <w:r w:rsidRPr="00353F5A">
        <w:rPr>
          <w:rFonts w:asciiTheme="minorHAnsi" w:hAnsiTheme="minorHAnsi" w:cstheme="minorHAnsi"/>
          <w:color w:val="auto"/>
        </w:rPr>
        <w:t>A classification of circumstances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4B1E3B17" w14:textId="5CF9B8C2" w:rsidR="00C5390F" w:rsidRPr="00353F5A" w:rsidRDefault="006A7905" w:rsidP="001A0194">
      <w:pPr>
        <w:pStyle w:val="ListParagraph"/>
        <w:numPr>
          <w:ilvl w:val="0"/>
          <w:numId w:val="34"/>
        </w:numPr>
        <w:spacing w:before="0"/>
        <w:rPr>
          <w:rFonts w:asciiTheme="minorHAnsi" w:hAnsiTheme="minorHAnsi" w:cstheme="minorHAnsi"/>
          <w:color w:val="auto"/>
        </w:rPr>
      </w:pPr>
      <w:r w:rsidRPr="006A7905">
        <w:rPr>
          <w:rFonts w:asciiTheme="minorHAnsi" w:hAnsiTheme="minorHAnsi" w:cstheme="minorHAnsi"/>
          <w:color w:val="auto"/>
        </w:rPr>
        <w:t>A classification of where the incident occurred, such as in the workplace, parking lot or other area outside the workplace, or other area.</w:t>
      </w:r>
    </w:p>
    <w:p w14:paraId="61CDD079" w14:textId="2AE5ACF7" w:rsidR="00C5390F" w:rsidRDefault="006C638B" w:rsidP="006A7905">
      <w:pPr>
        <w:pStyle w:val="ListParagraph"/>
        <w:numPr>
          <w:ilvl w:val="0"/>
          <w:numId w:val="34"/>
        </w:numPr>
        <w:spacing w:before="0"/>
        <w:rPr>
          <w:rFonts w:asciiTheme="minorHAnsi" w:hAnsiTheme="minorHAnsi" w:cstheme="minorHAnsi"/>
          <w:color w:val="auto"/>
        </w:rPr>
      </w:pPr>
      <w:r w:rsidRPr="006C638B">
        <w:rPr>
          <w:rFonts w:asciiTheme="minorHAnsi" w:hAnsiTheme="minorHAnsi" w:cstheme="minorHAnsi"/>
          <w:color w:val="auto"/>
        </w:rPr>
        <w:t>The type of incident, including, but not limited to, whether it involved any of the following:</w:t>
      </w:r>
    </w:p>
    <w:p w14:paraId="406AA2A8" w14:textId="3D41E59E" w:rsidR="006C638B" w:rsidRDefault="00C91D6E" w:rsidP="006C638B">
      <w:pPr>
        <w:pStyle w:val="ListParagraph"/>
        <w:numPr>
          <w:ilvl w:val="1"/>
          <w:numId w:val="34"/>
        </w:numPr>
        <w:spacing w:before="0"/>
        <w:rPr>
          <w:rFonts w:asciiTheme="minorHAnsi" w:hAnsiTheme="minorHAnsi" w:cstheme="minorHAnsi"/>
          <w:color w:val="auto"/>
        </w:rPr>
      </w:pPr>
      <w:r w:rsidRPr="00C91D6E">
        <w:rPr>
          <w:rFonts w:asciiTheme="minorHAnsi" w:hAnsiTheme="minorHAnsi" w:cstheme="minorHAnsi"/>
          <w:color w:val="auto"/>
        </w:rPr>
        <w:t>Physical attack without a weapon, including, but not limited to, biting, choking, grabbing, hair pulling, kicking, punching, slapping, pushing, pulling, scratching, or spitting.</w:t>
      </w:r>
    </w:p>
    <w:p w14:paraId="39B5B31D" w14:textId="5746EFD2" w:rsidR="00C91D6E" w:rsidRDefault="00C91D6E" w:rsidP="006C638B">
      <w:pPr>
        <w:pStyle w:val="ListParagraph"/>
        <w:numPr>
          <w:ilvl w:val="1"/>
          <w:numId w:val="34"/>
        </w:numPr>
        <w:spacing w:before="0"/>
        <w:rPr>
          <w:rFonts w:asciiTheme="minorHAnsi" w:hAnsiTheme="minorHAnsi" w:cstheme="minorHAnsi"/>
          <w:color w:val="auto"/>
        </w:rPr>
      </w:pPr>
      <w:r w:rsidRPr="00C91D6E">
        <w:rPr>
          <w:rFonts w:asciiTheme="minorHAnsi" w:hAnsiTheme="minorHAnsi" w:cstheme="minorHAnsi"/>
          <w:color w:val="auto"/>
        </w:rPr>
        <w:t>Attack with a weapon or object, including, but not limited to, a firearm, knife, or other object.</w:t>
      </w:r>
    </w:p>
    <w:p w14:paraId="50F9AE1E" w14:textId="243FC60B" w:rsidR="00C91D6E" w:rsidRDefault="00C91D6E" w:rsidP="006C638B">
      <w:pPr>
        <w:pStyle w:val="ListParagraph"/>
        <w:numPr>
          <w:ilvl w:val="1"/>
          <w:numId w:val="34"/>
        </w:numPr>
        <w:spacing w:before="0"/>
        <w:rPr>
          <w:rFonts w:asciiTheme="minorHAnsi" w:hAnsiTheme="minorHAnsi" w:cstheme="minorHAnsi"/>
          <w:color w:val="auto"/>
        </w:rPr>
      </w:pPr>
      <w:r w:rsidRPr="00C91D6E">
        <w:rPr>
          <w:rFonts w:asciiTheme="minorHAnsi" w:hAnsiTheme="minorHAnsi" w:cstheme="minorHAnsi"/>
          <w:color w:val="auto"/>
        </w:rPr>
        <w:t>Threat of physical force or threat of the use of a weapon or other object.</w:t>
      </w:r>
    </w:p>
    <w:p w14:paraId="69B33841" w14:textId="17EEE0AA" w:rsidR="00C91D6E" w:rsidRDefault="00C91D6E" w:rsidP="006C638B">
      <w:pPr>
        <w:pStyle w:val="ListParagraph"/>
        <w:numPr>
          <w:ilvl w:val="1"/>
          <w:numId w:val="34"/>
        </w:numPr>
        <w:spacing w:before="0"/>
        <w:rPr>
          <w:rFonts w:asciiTheme="minorHAnsi" w:hAnsiTheme="minorHAnsi" w:cstheme="minorHAnsi"/>
          <w:color w:val="auto"/>
        </w:rPr>
      </w:pPr>
      <w:r w:rsidRPr="00C91D6E">
        <w:rPr>
          <w:rFonts w:asciiTheme="minorHAnsi" w:hAnsiTheme="minorHAnsi" w:cstheme="minorHAnsi"/>
          <w:color w:val="auto"/>
        </w:rPr>
        <w:t>Sexual assault or threat, including, but not limited to, rape, attempted rape, physical display, or unwanted verbal or physical sexual contact.</w:t>
      </w:r>
    </w:p>
    <w:p w14:paraId="4F06E30A" w14:textId="6669847E" w:rsidR="00C91D6E" w:rsidRDefault="00B1403D" w:rsidP="006C638B">
      <w:pPr>
        <w:pStyle w:val="ListParagraph"/>
        <w:numPr>
          <w:ilvl w:val="1"/>
          <w:numId w:val="34"/>
        </w:numPr>
        <w:spacing w:before="0"/>
        <w:rPr>
          <w:rFonts w:asciiTheme="minorHAnsi" w:hAnsiTheme="minorHAnsi" w:cstheme="minorHAnsi"/>
          <w:color w:val="auto"/>
        </w:rPr>
      </w:pPr>
      <w:r w:rsidRPr="00B1403D">
        <w:rPr>
          <w:rFonts w:asciiTheme="minorHAnsi" w:hAnsiTheme="minorHAnsi" w:cstheme="minorHAnsi"/>
          <w:color w:val="auto"/>
        </w:rPr>
        <w:t>Animal attack.</w:t>
      </w:r>
    </w:p>
    <w:p w14:paraId="50D3CDD6" w14:textId="4BFCF66B" w:rsidR="00B1403D" w:rsidRPr="00365900" w:rsidRDefault="00B1403D" w:rsidP="001A0194">
      <w:pPr>
        <w:pStyle w:val="ListParagraph"/>
        <w:numPr>
          <w:ilvl w:val="1"/>
          <w:numId w:val="34"/>
        </w:numPr>
        <w:spacing w:before="0"/>
        <w:rPr>
          <w:rFonts w:asciiTheme="minorHAnsi" w:hAnsiTheme="minorHAnsi" w:cstheme="minorHAnsi"/>
          <w:color w:val="auto"/>
        </w:rPr>
      </w:pPr>
      <w:r>
        <w:rPr>
          <w:rFonts w:asciiTheme="minorHAnsi" w:hAnsiTheme="minorHAnsi" w:cstheme="minorHAnsi"/>
          <w:color w:val="auto"/>
        </w:rPr>
        <w:t>Other.</w:t>
      </w:r>
    </w:p>
    <w:p w14:paraId="138FE126" w14:textId="085D3404" w:rsidR="00C8346C" w:rsidRPr="00790BDB" w:rsidRDefault="00C5390F" w:rsidP="006A7905">
      <w:pPr>
        <w:pStyle w:val="ListParagraph"/>
        <w:numPr>
          <w:ilvl w:val="0"/>
          <w:numId w:val="34"/>
        </w:numPr>
        <w:rPr>
          <w:rFonts w:asciiTheme="minorHAnsi" w:hAnsiTheme="minorHAnsi" w:cstheme="minorHAnsi"/>
          <w:color w:val="auto"/>
        </w:rPr>
      </w:pPr>
      <w:r w:rsidRPr="00365900">
        <w:rPr>
          <w:rFonts w:asciiTheme="minorHAnsi" w:hAnsiTheme="minorHAnsi" w:cstheme="minorHAnsi"/>
          <w:color w:val="auto"/>
        </w:rPr>
        <w:t>Consequence(s) of</w:t>
      </w:r>
      <w:r w:rsidR="00C8346C">
        <w:rPr>
          <w:rFonts w:asciiTheme="minorHAnsi" w:hAnsiTheme="minorHAnsi" w:cstheme="minorHAnsi"/>
          <w:color w:val="auto"/>
        </w:rPr>
        <w:t xml:space="preserve"> the</w:t>
      </w:r>
      <w:r w:rsidRPr="00365900">
        <w:rPr>
          <w:rFonts w:asciiTheme="minorHAnsi" w:hAnsiTheme="minorHAnsi" w:cstheme="minorHAnsi"/>
          <w:color w:val="auto"/>
        </w:rPr>
        <w:t xml:space="preserve"> incident </w:t>
      </w:r>
      <w:r w:rsidR="00C8346C">
        <w:rPr>
          <w:rFonts w:asciiTheme="minorHAnsi" w:hAnsiTheme="minorHAnsi" w:cstheme="minorHAnsi"/>
          <w:color w:val="auto"/>
        </w:rPr>
        <w:t xml:space="preserve">including, but not limited to: (1) </w:t>
      </w:r>
      <w:r w:rsidR="00EC0DE7" w:rsidRPr="00EC0DE7">
        <w:rPr>
          <w:rFonts w:asciiTheme="minorHAnsi" w:hAnsiTheme="minorHAnsi" w:cstheme="minorHAnsi"/>
          <w:color w:val="auto"/>
        </w:rPr>
        <w:t>Whether security or law enforcement was contacted and their response</w:t>
      </w:r>
      <w:r w:rsidR="00EC0DE7">
        <w:rPr>
          <w:rFonts w:asciiTheme="minorHAnsi" w:hAnsiTheme="minorHAnsi" w:cstheme="minorHAnsi"/>
          <w:color w:val="auto"/>
        </w:rPr>
        <w:t xml:space="preserve">; and (2) </w:t>
      </w:r>
      <w:r w:rsidR="00EC0DE7" w:rsidRPr="00790BDB">
        <w:rPr>
          <w:rFonts w:asciiTheme="minorHAnsi" w:hAnsiTheme="minorHAnsi" w:cstheme="minorHAnsi"/>
          <w:color w:val="auto"/>
        </w:rPr>
        <w:t>Actions taken to protect employees from a continuing threat or from any other hazards identified as a result of the incident.</w:t>
      </w:r>
    </w:p>
    <w:p w14:paraId="133AF17E" w14:textId="48E112B9" w:rsidR="00C8346C" w:rsidRDefault="00E37A74" w:rsidP="001A0194">
      <w:pPr>
        <w:pStyle w:val="ListParagraph"/>
        <w:numPr>
          <w:ilvl w:val="0"/>
          <w:numId w:val="34"/>
        </w:numPr>
        <w:spacing w:before="0"/>
        <w:rPr>
          <w:rFonts w:asciiTheme="minorHAnsi" w:hAnsiTheme="minorHAnsi" w:cstheme="minorHAnsi"/>
          <w:color w:val="auto"/>
        </w:rPr>
      </w:pPr>
      <w:r>
        <w:rPr>
          <w:rFonts w:asciiTheme="minorHAnsi" w:hAnsiTheme="minorHAnsi" w:cstheme="minorHAnsi"/>
          <w:color w:val="auto"/>
        </w:rPr>
        <w:t xml:space="preserve">Information about the person creating the log entry including: </w:t>
      </w:r>
      <w:r w:rsidR="00450B16">
        <w:rPr>
          <w:rFonts w:asciiTheme="minorHAnsi" w:hAnsiTheme="minorHAnsi" w:cstheme="minorHAnsi"/>
          <w:color w:val="auto"/>
        </w:rPr>
        <w:t xml:space="preserve"> their n</w:t>
      </w:r>
      <w:r>
        <w:rPr>
          <w:rFonts w:asciiTheme="minorHAnsi" w:hAnsiTheme="minorHAnsi" w:cstheme="minorHAnsi"/>
          <w:color w:val="auto"/>
        </w:rPr>
        <w:t xml:space="preserve">ame, job title and </w:t>
      </w:r>
      <w:r w:rsidR="00450B16">
        <w:rPr>
          <w:rFonts w:asciiTheme="minorHAnsi" w:hAnsiTheme="minorHAnsi" w:cstheme="minorHAnsi"/>
          <w:color w:val="auto"/>
        </w:rPr>
        <w:t xml:space="preserve">the </w:t>
      </w:r>
      <w:r>
        <w:rPr>
          <w:rFonts w:asciiTheme="minorHAnsi" w:hAnsiTheme="minorHAnsi" w:cstheme="minorHAnsi"/>
          <w:color w:val="auto"/>
        </w:rPr>
        <w:t>date completed.</w:t>
      </w:r>
    </w:p>
    <w:p w14:paraId="2E9E6500" w14:textId="77777777" w:rsidR="00E31CFA" w:rsidRDefault="00E31CFA" w:rsidP="00790BDB">
      <w:pPr>
        <w:spacing w:after="0"/>
        <w:rPr>
          <w:rFonts w:asciiTheme="minorHAnsi" w:hAnsiTheme="minorHAnsi" w:cstheme="minorHAnsi"/>
          <w:b/>
          <w:color w:val="auto"/>
        </w:rPr>
      </w:pPr>
    </w:p>
    <w:p w14:paraId="3249E87B" w14:textId="26E08EA9" w:rsidR="000B5564" w:rsidRPr="00365900" w:rsidRDefault="00D63B81" w:rsidP="00790BDB">
      <w:pPr>
        <w:spacing w:after="0"/>
        <w:ind w:firstLine="720"/>
        <w:rPr>
          <w:rFonts w:asciiTheme="minorHAnsi" w:hAnsiTheme="minorHAnsi" w:cstheme="minorHAnsi"/>
          <w:b/>
          <w:color w:val="auto"/>
        </w:rPr>
      </w:pPr>
      <w:r>
        <w:rPr>
          <w:rFonts w:asciiTheme="minorHAnsi" w:hAnsiTheme="minorHAnsi" w:cstheme="minorHAnsi"/>
          <w:b/>
          <w:color w:val="auto"/>
        </w:rPr>
        <w:t>3.</w:t>
      </w:r>
      <w:r w:rsidR="00E31CFA">
        <w:rPr>
          <w:rFonts w:asciiTheme="minorHAnsi" w:hAnsiTheme="minorHAnsi" w:cstheme="minorHAnsi"/>
          <w:b/>
          <w:color w:val="auto"/>
        </w:rPr>
        <w:t>8</w:t>
      </w:r>
      <w:r>
        <w:rPr>
          <w:rFonts w:asciiTheme="minorHAnsi" w:hAnsiTheme="minorHAnsi" w:cstheme="minorHAnsi"/>
          <w:b/>
          <w:color w:val="auto"/>
        </w:rPr>
        <w:tab/>
      </w:r>
      <w:r w:rsidR="00911241">
        <w:rPr>
          <w:rFonts w:asciiTheme="minorHAnsi" w:hAnsiTheme="minorHAnsi" w:cstheme="minorHAnsi"/>
          <w:b/>
          <w:color w:val="auto"/>
        </w:rPr>
        <w:t xml:space="preserve">Employee Training </w:t>
      </w:r>
    </w:p>
    <w:p w14:paraId="58687685" w14:textId="77777777" w:rsidR="000B5564" w:rsidRPr="00365900" w:rsidRDefault="000B5564" w:rsidP="000B5564">
      <w:pPr>
        <w:spacing w:after="0"/>
        <w:rPr>
          <w:rFonts w:asciiTheme="minorHAnsi" w:hAnsiTheme="minorHAnsi" w:cstheme="minorHAnsi"/>
          <w:color w:val="auto"/>
        </w:rPr>
      </w:pPr>
    </w:p>
    <w:p w14:paraId="5FC858E7" w14:textId="55CBDD12" w:rsidR="00CA2B23" w:rsidRDefault="001A0194" w:rsidP="006B48CD">
      <w:pPr>
        <w:spacing w:after="0"/>
        <w:jc w:val="both"/>
        <w:rPr>
          <w:rFonts w:asciiTheme="minorHAnsi" w:hAnsiTheme="minorHAnsi" w:cstheme="minorHAnsi"/>
          <w:color w:val="auto"/>
        </w:rPr>
      </w:pPr>
      <w:r>
        <w:rPr>
          <w:rFonts w:asciiTheme="minorHAnsi" w:hAnsiTheme="minorHAnsi" w:cstheme="minorHAnsi"/>
          <w:bCs/>
        </w:rPr>
        <w:t>[</w:t>
      </w:r>
      <w:r w:rsidRPr="005D0354">
        <w:rPr>
          <w:rFonts w:asciiTheme="minorHAnsi" w:hAnsiTheme="minorHAnsi" w:cstheme="minorHAnsi"/>
          <w:bCs/>
          <w:highlight w:val="yellow"/>
        </w:rPr>
        <w:t>Employer</w:t>
      </w:r>
      <w:r w:rsidRPr="00AA3BBD">
        <w:rPr>
          <w:rFonts w:asciiTheme="minorHAnsi" w:hAnsiTheme="minorHAnsi" w:cstheme="minorHAnsi"/>
          <w:bCs/>
          <w:highlight w:val="yellow"/>
        </w:rPr>
        <w:t xml:space="preserve"> Name</w:t>
      </w:r>
      <w:r>
        <w:rPr>
          <w:rFonts w:asciiTheme="minorHAnsi" w:hAnsiTheme="minorHAnsi" w:cstheme="minorHAnsi"/>
          <w:bCs/>
        </w:rPr>
        <w:t xml:space="preserve">] </w:t>
      </w:r>
      <w:r w:rsidR="00CA2B23">
        <w:rPr>
          <w:rFonts w:asciiTheme="minorHAnsi" w:hAnsiTheme="minorHAnsi" w:cstheme="minorHAnsi"/>
          <w:color w:val="auto"/>
        </w:rPr>
        <w:t xml:space="preserve">will provide training and/or information to all employees </w:t>
      </w:r>
      <w:r w:rsidR="008D670E">
        <w:rPr>
          <w:rFonts w:asciiTheme="minorHAnsi" w:hAnsiTheme="minorHAnsi" w:cstheme="minorHAnsi"/>
          <w:color w:val="auto"/>
        </w:rPr>
        <w:t xml:space="preserve">regarding this Plan. </w:t>
      </w:r>
      <w:commentRangeStart w:id="33"/>
      <w:r w:rsidR="00331BF7">
        <w:rPr>
          <w:rFonts w:asciiTheme="minorHAnsi" w:hAnsiTheme="minorHAnsi" w:cstheme="minorHAnsi"/>
          <w:color w:val="auto"/>
        </w:rPr>
        <w:t xml:space="preserve">The training material </w:t>
      </w:r>
      <w:r w:rsidR="00975985">
        <w:rPr>
          <w:rFonts w:asciiTheme="minorHAnsi" w:hAnsiTheme="minorHAnsi" w:cstheme="minorHAnsi"/>
          <w:color w:val="auto"/>
        </w:rPr>
        <w:t>will be appropriate in content and vocabulary</w:t>
      </w:r>
      <w:r w:rsidR="00331BF7">
        <w:rPr>
          <w:rFonts w:asciiTheme="minorHAnsi" w:hAnsiTheme="minorHAnsi" w:cstheme="minorHAnsi"/>
          <w:color w:val="auto"/>
        </w:rPr>
        <w:t xml:space="preserve"> to the education level, literacy, and language of employees. Training will be provided when the Plan is first established</w:t>
      </w:r>
      <w:r w:rsidR="00036C6E">
        <w:rPr>
          <w:rFonts w:asciiTheme="minorHAnsi" w:hAnsiTheme="minorHAnsi" w:cstheme="minorHAnsi"/>
          <w:color w:val="auto"/>
        </w:rPr>
        <w:t xml:space="preserve"> and annually thereafter</w:t>
      </w:r>
      <w:r w:rsidR="00331BF7">
        <w:rPr>
          <w:rFonts w:asciiTheme="minorHAnsi" w:hAnsiTheme="minorHAnsi" w:cstheme="minorHAnsi"/>
          <w:color w:val="auto"/>
        </w:rPr>
        <w:t xml:space="preserve"> on the following topics:</w:t>
      </w:r>
      <w:r>
        <w:rPr>
          <w:rFonts w:asciiTheme="minorHAnsi" w:hAnsiTheme="minorHAnsi" w:cstheme="minorHAnsi"/>
          <w:color w:val="auto"/>
        </w:rPr>
        <w:t xml:space="preserve"> </w:t>
      </w:r>
      <w:commentRangeEnd w:id="33"/>
      <w:r w:rsidR="00BB2BE8">
        <w:rPr>
          <w:rStyle w:val="CommentReference"/>
          <w:rFonts w:ascii="Trebuchet MS" w:hAnsi="Trebuchet MS"/>
        </w:rPr>
        <w:commentReference w:id="33"/>
      </w:r>
    </w:p>
    <w:p w14:paraId="2B31EAD3" w14:textId="77777777" w:rsidR="00331BF7" w:rsidRDefault="00331BF7" w:rsidP="006B48CD">
      <w:pPr>
        <w:spacing w:after="0"/>
        <w:jc w:val="both"/>
        <w:rPr>
          <w:rFonts w:asciiTheme="minorHAnsi" w:hAnsiTheme="minorHAnsi" w:cstheme="minorHAnsi"/>
          <w:color w:val="auto"/>
        </w:rPr>
      </w:pPr>
    </w:p>
    <w:p w14:paraId="20FB35BE" w14:textId="683DFD4C" w:rsidR="004F5E58" w:rsidRPr="004F5E58" w:rsidRDefault="00331BF7" w:rsidP="00790BDB">
      <w:pPr>
        <w:spacing w:after="0"/>
        <w:ind w:firstLine="720"/>
        <w:jc w:val="both"/>
        <w:rPr>
          <w:rFonts w:asciiTheme="minorHAnsi" w:hAnsiTheme="minorHAnsi" w:cstheme="minorHAnsi"/>
          <w:color w:val="auto"/>
        </w:rPr>
      </w:pPr>
      <w:r>
        <w:rPr>
          <w:rFonts w:asciiTheme="minorHAnsi" w:hAnsiTheme="minorHAnsi" w:cstheme="minorHAnsi"/>
          <w:color w:val="auto"/>
        </w:rPr>
        <w:lastRenderedPageBreak/>
        <w:t xml:space="preserve">(a) </w:t>
      </w:r>
      <w:r w:rsidR="004F5E58">
        <w:rPr>
          <w:rFonts w:asciiTheme="minorHAnsi" w:hAnsiTheme="minorHAnsi" w:cstheme="minorHAnsi"/>
          <w:color w:val="auto"/>
        </w:rPr>
        <w:t>The Plan, including</w:t>
      </w:r>
      <w:r w:rsidR="004F5E58" w:rsidRPr="004F5E58">
        <w:rPr>
          <w:rFonts w:asciiTheme="minorHAnsi" w:hAnsiTheme="minorHAnsi" w:cstheme="minorHAnsi"/>
          <w:color w:val="auto"/>
        </w:rPr>
        <w:t xml:space="preserve"> how to obtain a copy of the </w:t>
      </w:r>
      <w:r w:rsidR="005560C9">
        <w:rPr>
          <w:rFonts w:asciiTheme="minorHAnsi" w:hAnsiTheme="minorHAnsi" w:cstheme="minorHAnsi"/>
          <w:color w:val="auto"/>
        </w:rPr>
        <w:t>P</w:t>
      </w:r>
      <w:r w:rsidR="004F5E58" w:rsidRPr="004F5E58">
        <w:rPr>
          <w:rFonts w:asciiTheme="minorHAnsi" w:hAnsiTheme="minorHAnsi" w:cstheme="minorHAnsi"/>
          <w:color w:val="auto"/>
        </w:rPr>
        <w:t xml:space="preserve">lan at no cost, and how to participate in development and implementation of the </w:t>
      </w:r>
      <w:r w:rsidR="006F75CC">
        <w:rPr>
          <w:rFonts w:asciiTheme="minorHAnsi" w:hAnsiTheme="minorHAnsi" w:cstheme="minorHAnsi"/>
          <w:color w:val="auto"/>
        </w:rPr>
        <w:t>Plan</w:t>
      </w:r>
      <w:r w:rsidR="004F5E58" w:rsidRPr="004F5E58">
        <w:rPr>
          <w:rFonts w:asciiTheme="minorHAnsi" w:hAnsiTheme="minorHAnsi" w:cstheme="minorHAnsi"/>
          <w:color w:val="auto"/>
        </w:rPr>
        <w:t>.</w:t>
      </w:r>
    </w:p>
    <w:p w14:paraId="12F93D67" w14:textId="77777777" w:rsidR="00FF0F1C" w:rsidRDefault="00FF0F1C" w:rsidP="004F5E58">
      <w:pPr>
        <w:spacing w:after="0"/>
        <w:jc w:val="both"/>
        <w:rPr>
          <w:rFonts w:asciiTheme="minorHAnsi" w:hAnsiTheme="minorHAnsi" w:cstheme="minorHAnsi"/>
          <w:color w:val="auto"/>
        </w:rPr>
      </w:pPr>
    </w:p>
    <w:p w14:paraId="60498C11" w14:textId="2D2B3C41" w:rsidR="004F5E58" w:rsidRDefault="004F5E58" w:rsidP="00FF0F1C">
      <w:pPr>
        <w:spacing w:after="0"/>
        <w:ind w:firstLine="720"/>
        <w:jc w:val="both"/>
        <w:rPr>
          <w:rFonts w:asciiTheme="minorHAnsi" w:hAnsiTheme="minorHAnsi" w:cstheme="minorHAnsi"/>
          <w:color w:val="auto"/>
        </w:rPr>
      </w:pPr>
      <w:r w:rsidRPr="004F5E58">
        <w:rPr>
          <w:rFonts w:asciiTheme="minorHAnsi" w:hAnsiTheme="minorHAnsi" w:cstheme="minorHAnsi"/>
          <w:color w:val="auto"/>
        </w:rPr>
        <w:t>(</w:t>
      </w:r>
      <w:r w:rsidR="00FF0F1C">
        <w:rPr>
          <w:rFonts w:asciiTheme="minorHAnsi" w:hAnsiTheme="minorHAnsi" w:cstheme="minorHAnsi"/>
          <w:color w:val="auto"/>
        </w:rPr>
        <w:t>b</w:t>
      </w:r>
      <w:r w:rsidRPr="004F5E58">
        <w:rPr>
          <w:rFonts w:asciiTheme="minorHAnsi" w:hAnsiTheme="minorHAnsi" w:cstheme="minorHAnsi"/>
          <w:color w:val="auto"/>
        </w:rPr>
        <w:t xml:space="preserve">) The definitions </w:t>
      </w:r>
      <w:r w:rsidR="009E044A">
        <w:rPr>
          <w:rFonts w:asciiTheme="minorHAnsi" w:hAnsiTheme="minorHAnsi" w:cstheme="minorHAnsi"/>
          <w:color w:val="auto"/>
        </w:rPr>
        <w:t>and requir</w:t>
      </w:r>
      <w:r w:rsidR="000A4076">
        <w:rPr>
          <w:rFonts w:asciiTheme="minorHAnsi" w:hAnsiTheme="minorHAnsi" w:cstheme="minorHAnsi"/>
          <w:color w:val="auto"/>
        </w:rPr>
        <w:t>ements of</w:t>
      </w:r>
      <w:r w:rsidR="00FF0F1C">
        <w:rPr>
          <w:rFonts w:asciiTheme="minorHAnsi" w:hAnsiTheme="minorHAnsi" w:cstheme="minorHAnsi"/>
          <w:color w:val="auto"/>
        </w:rPr>
        <w:t xml:space="preserve"> the Plan</w:t>
      </w:r>
      <w:r w:rsidR="000A4076">
        <w:rPr>
          <w:rFonts w:asciiTheme="minorHAnsi" w:hAnsiTheme="minorHAnsi" w:cstheme="minorHAnsi"/>
          <w:color w:val="auto"/>
        </w:rPr>
        <w:t xml:space="preserve"> and Labor Code section 6401.9</w:t>
      </w:r>
      <w:r w:rsidR="00FF0F1C">
        <w:rPr>
          <w:rFonts w:asciiTheme="minorHAnsi" w:hAnsiTheme="minorHAnsi" w:cstheme="minorHAnsi"/>
          <w:color w:val="auto"/>
        </w:rPr>
        <w:t>.</w:t>
      </w:r>
    </w:p>
    <w:p w14:paraId="7DAAFD03" w14:textId="77777777" w:rsidR="00FF0F1C" w:rsidRPr="004F5E58" w:rsidRDefault="00FF0F1C" w:rsidP="00790BDB">
      <w:pPr>
        <w:spacing w:after="0"/>
        <w:ind w:firstLine="720"/>
        <w:jc w:val="both"/>
        <w:rPr>
          <w:rFonts w:asciiTheme="minorHAnsi" w:hAnsiTheme="minorHAnsi" w:cstheme="minorHAnsi"/>
          <w:color w:val="auto"/>
        </w:rPr>
      </w:pPr>
    </w:p>
    <w:p w14:paraId="008F6469" w14:textId="63EA3387" w:rsidR="004F5E58" w:rsidRPr="004F5E58" w:rsidRDefault="00A059AB" w:rsidP="00790BDB">
      <w:pPr>
        <w:spacing w:after="0"/>
        <w:ind w:firstLine="720"/>
        <w:jc w:val="both"/>
        <w:rPr>
          <w:rFonts w:asciiTheme="minorHAnsi" w:hAnsiTheme="minorHAnsi" w:cstheme="minorHAnsi"/>
          <w:color w:val="auto"/>
        </w:rPr>
      </w:pPr>
      <w:r>
        <w:rPr>
          <w:rFonts w:asciiTheme="minorHAnsi" w:hAnsiTheme="minorHAnsi" w:cstheme="minorHAnsi"/>
          <w:color w:val="auto"/>
        </w:rPr>
        <w:t xml:space="preserve">(c) </w:t>
      </w:r>
      <w:r w:rsidR="004F5E58" w:rsidRPr="004F5E58">
        <w:rPr>
          <w:rFonts w:asciiTheme="minorHAnsi" w:hAnsiTheme="minorHAnsi" w:cstheme="minorHAnsi"/>
          <w:color w:val="auto"/>
        </w:rPr>
        <w:t xml:space="preserve">How to report workplace violence incidents or concerns to </w:t>
      </w:r>
      <w:r w:rsidR="00CF3C91">
        <w:rPr>
          <w:rFonts w:asciiTheme="minorHAnsi" w:hAnsiTheme="minorHAnsi" w:cstheme="minorHAnsi"/>
          <w:bCs/>
        </w:rPr>
        <w:t>[</w:t>
      </w:r>
      <w:r w:rsidR="00CF3C91" w:rsidRPr="005D0354">
        <w:rPr>
          <w:rFonts w:asciiTheme="minorHAnsi" w:hAnsiTheme="minorHAnsi" w:cstheme="minorHAnsi"/>
          <w:bCs/>
          <w:highlight w:val="yellow"/>
        </w:rPr>
        <w:t>Employer</w:t>
      </w:r>
      <w:r w:rsidR="00CF3C91" w:rsidRPr="00AA3BBD">
        <w:rPr>
          <w:rFonts w:asciiTheme="minorHAnsi" w:hAnsiTheme="minorHAnsi" w:cstheme="minorHAnsi"/>
          <w:bCs/>
          <w:highlight w:val="yellow"/>
        </w:rPr>
        <w:t xml:space="preserve"> Name</w:t>
      </w:r>
      <w:r w:rsidR="00CF3C91">
        <w:rPr>
          <w:rFonts w:asciiTheme="minorHAnsi" w:hAnsiTheme="minorHAnsi" w:cstheme="minorHAnsi"/>
          <w:bCs/>
        </w:rPr>
        <w:t xml:space="preserve">] </w:t>
      </w:r>
      <w:r w:rsidR="004F5E58" w:rsidRPr="004F5E58">
        <w:rPr>
          <w:rFonts w:asciiTheme="minorHAnsi" w:hAnsiTheme="minorHAnsi" w:cstheme="minorHAnsi"/>
          <w:color w:val="auto"/>
        </w:rPr>
        <w:t>or law enforcement without fear of reprisal.</w:t>
      </w:r>
    </w:p>
    <w:p w14:paraId="174831D5" w14:textId="77777777" w:rsidR="004F5E58" w:rsidRPr="004F5E58" w:rsidRDefault="004F5E58" w:rsidP="004F5E58">
      <w:pPr>
        <w:spacing w:after="0"/>
        <w:jc w:val="both"/>
        <w:rPr>
          <w:rFonts w:asciiTheme="minorHAnsi" w:hAnsiTheme="minorHAnsi" w:cstheme="minorHAnsi"/>
          <w:color w:val="auto"/>
        </w:rPr>
      </w:pPr>
    </w:p>
    <w:p w14:paraId="27B9FC20" w14:textId="0EACD3A7" w:rsidR="00331BF7" w:rsidRDefault="004F5E58" w:rsidP="00FF0F1C">
      <w:pPr>
        <w:spacing w:after="0"/>
        <w:ind w:firstLine="720"/>
        <w:jc w:val="both"/>
        <w:rPr>
          <w:rFonts w:asciiTheme="minorHAnsi" w:hAnsiTheme="minorHAnsi" w:cstheme="minorHAnsi"/>
          <w:color w:val="auto"/>
        </w:rPr>
      </w:pPr>
      <w:r w:rsidRPr="004F5E58">
        <w:rPr>
          <w:rFonts w:asciiTheme="minorHAnsi" w:hAnsiTheme="minorHAnsi" w:cstheme="minorHAnsi"/>
          <w:color w:val="auto"/>
        </w:rPr>
        <w:t>(</w:t>
      </w:r>
      <w:r w:rsidR="00FF0F1C">
        <w:rPr>
          <w:rFonts w:asciiTheme="minorHAnsi" w:hAnsiTheme="minorHAnsi" w:cstheme="minorHAnsi"/>
          <w:color w:val="auto"/>
        </w:rPr>
        <w:t>d</w:t>
      </w:r>
      <w:r w:rsidRPr="004F5E58">
        <w:rPr>
          <w:rFonts w:asciiTheme="minorHAnsi" w:hAnsiTheme="minorHAnsi" w:cstheme="minorHAnsi"/>
          <w:color w:val="auto"/>
        </w:rPr>
        <w:t xml:space="preserve">) Workplace violence hazards specific to the employees’ jobs, the corrective measures </w:t>
      </w:r>
      <w:r w:rsidR="00CF3C91">
        <w:rPr>
          <w:rFonts w:asciiTheme="minorHAnsi" w:hAnsiTheme="minorHAnsi" w:cstheme="minorHAnsi"/>
          <w:bCs/>
        </w:rPr>
        <w:t>[</w:t>
      </w:r>
      <w:r w:rsidR="00CF3C91" w:rsidRPr="005D0354">
        <w:rPr>
          <w:rFonts w:asciiTheme="minorHAnsi" w:hAnsiTheme="minorHAnsi" w:cstheme="minorHAnsi"/>
          <w:bCs/>
          <w:highlight w:val="yellow"/>
        </w:rPr>
        <w:t>Employer</w:t>
      </w:r>
      <w:r w:rsidR="00CF3C91" w:rsidRPr="00AA3BBD">
        <w:rPr>
          <w:rFonts w:asciiTheme="minorHAnsi" w:hAnsiTheme="minorHAnsi" w:cstheme="minorHAnsi"/>
          <w:bCs/>
          <w:highlight w:val="yellow"/>
        </w:rPr>
        <w:t xml:space="preserve"> Name</w:t>
      </w:r>
      <w:r w:rsidR="00CF3C91">
        <w:rPr>
          <w:rFonts w:asciiTheme="minorHAnsi" w:hAnsiTheme="minorHAnsi" w:cstheme="minorHAnsi"/>
          <w:bCs/>
        </w:rPr>
        <w:t xml:space="preserve">] </w:t>
      </w:r>
      <w:proofErr w:type="gramStart"/>
      <w:r w:rsidRPr="004F5E58">
        <w:rPr>
          <w:rFonts w:asciiTheme="minorHAnsi" w:hAnsiTheme="minorHAnsi" w:cstheme="minorHAnsi"/>
          <w:color w:val="auto"/>
        </w:rPr>
        <w:t>has</w:t>
      </w:r>
      <w:proofErr w:type="gramEnd"/>
      <w:r w:rsidRPr="004F5E58">
        <w:rPr>
          <w:rFonts w:asciiTheme="minorHAnsi" w:hAnsiTheme="minorHAnsi" w:cstheme="minorHAnsi"/>
          <w:color w:val="auto"/>
        </w:rPr>
        <w:t xml:space="preserve"> implemented, how to seek assistance to prevent or respond to violence, and strategies to avoid physical harm</w:t>
      </w:r>
      <w:r w:rsidR="00FF0F1C">
        <w:rPr>
          <w:rFonts w:asciiTheme="minorHAnsi" w:hAnsiTheme="minorHAnsi" w:cstheme="minorHAnsi"/>
          <w:color w:val="auto"/>
        </w:rPr>
        <w:t>.</w:t>
      </w:r>
    </w:p>
    <w:p w14:paraId="3E787DC3" w14:textId="77777777" w:rsidR="00FD5B37" w:rsidRDefault="00FD5B37" w:rsidP="00FF0F1C">
      <w:pPr>
        <w:spacing w:after="0"/>
        <w:ind w:firstLine="720"/>
        <w:jc w:val="both"/>
        <w:rPr>
          <w:rFonts w:asciiTheme="minorHAnsi" w:hAnsiTheme="minorHAnsi" w:cstheme="minorHAnsi"/>
          <w:color w:val="auto"/>
        </w:rPr>
      </w:pPr>
    </w:p>
    <w:p w14:paraId="4DB17277" w14:textId="1406F77E" w:rsidR="00FD5B37" w:rsidRDefault="00FD5B37" w:rsidP="00FF0F1C">
      <w:pPr>
        <w:spacing w:after="0"/>
        <w:ind w:firstLine="720"/>
        <w:jc w:val="both"/>
        <w:rPr>
          <w:rFonts w:asciiTheme="minorHAnsi" w:hAnsiTheme="minorHAnsi" w:cstheme="minorHAnsi"/>
          <w:color w:val="auto"/>
        </w:rPr>
      </w:pPr>
      <w:r>
        <w:rPr>
          <w:rFonts w:asciiTheme="minorHAnsi" w:hAnsiTheme="minorHAnsi" w:cstheme="minorHAnsi"/>
          <w:color w:val="auto"/>
        </w:rPr>
        <w:t xml:space="preserve">(e) The </w:t>
      </w:r>
      <w:r w:rsidR="00F54785">
        <w:rPr>
          <w:rFonts w:asciiTheme="minorHAnsi" w:hAnsiTheme="minorHAnsi" w:cstheme="minorHAnsi"/>
          <w:color w:val="auto"/>
        </w:rPr>
        <w:t xml:space="preserve">Violent </w:t>
      </w:r>
      <w:r>
        <w:rPr>
          <w:rFonts w:asciiTheme="minorHAnsi" w:hAnsiTheme="minorHAnsi" w:cstheme="minorHAnsi"/>
          <w:color w:val="auto"/>
        </w:rPr>
        <w:t>Incident Log, in</w:t>
      </w:r>
      <w:r w:rsidR="00C7466A">
        <w:rPr>
          <w:rFonts w:asciiTheme="minorHAnsi" w:hAnsiTheme="minorHAnsi" w:cstheme="minorHAnsi"/>
          <w:color w:val="auto"/>
        </w:rPr>
        <w:t>cluding what it is and what information it contains.</w:t>
      </w:r>
    </w:p>
    <w:p w14:paraId="41B982CD" w14:textId="77777777" w:rsidR="00C7466A" w:rsidRDefault="00C7466A" w:rsidP="00FF0F1C">
      <w:pPr>
        <w:spacing w:after="0"/>
        <w:ind w:firstLine="720"/>
        <w:jc w:val="both"/>
        <w:rPr>
          <w:rFonts w:asciiTheme="minorHAnsi" w:hAnsiTheme="minorHAnsi" w:cstheme="minorHAnsi"/>
          <w:color w:val="auto"/>
        </w:rPr>
      </w:pPr>
    </w:p>
    <w:p w14:paraId="30D16291" w14:textId="35BBC80A" w:rsidR="00C7466A" w:rsidRDefault="00C7466A" w:rsidP="00790BDB">
      <w:pPr>
        <w:spacing w:after="0"/>
        <w:ind w:firstLine="720"/>
        <w:jc w:val="both"/>
        <w:rPr>
          <w:rFonts w:asciiTheme="minorHAnsi" w:hAnsiTheme="minorHAnsi" w:cstheme="minorHAnsi"/>
          <w:color w:val="auto"/>
        </w:rPr>
      </w:pPr>
      <w:r>
        <w:rPr>
          <w:rFonts w:asciiTheme="minorHAnsi" w:hAnsiTheme="minorHAnsi" w:cstheme="minorHAnsi"/>
          <w:color w:val="auto"/>
        </w:rPr>
        <w:t>(f) How to obtain copies of</w:t>
      </w:r>
      <w:r w:rsidR="001676D8">
        <w:rPr>
          <w:rFonts w:asciiTheme="minorHAnsi" w:hAnsiTheme="minorHAnsi" w:cstheme="minorHAnsi"/>
          <w:color w:val="auto"/>
        </w:rPr>
        <w:t xml:space="preserve">: (1) </w:t>
      </w:r>
      <w:r w:rsidR="00D80BDD">
        <w:rPr>
          <w:rFonts w:asciiTheme="minorHAnsi" w:hAnsiTheme="minorHAnsi" w:cstheme="minorHAnsi"/>
          <w:color w:val="auto"/>
        </w:rPr>
        <w:t xml:space="preserve">records of </w:t>
      </w:r>
      <w:r w:rsidR="001676D8">
        <w:rPr>
          <w:rFonts w:asciiTheme="minorHAnsi" w:hAnsiTheme="minorHAnsi" w:cstheme="minorHAnsi"/>
          <w:color w:val="auto"/>
        </w:rPr>
        <w:t xml:space="preserve">workplace violence hazard </w:t>
      </w:r>
      <w:r w:rsidR="00C56E59">
        <w:rPr>
          <w:rFonts w:asciiTheme="minorHAnsi" w:hAnsiTheme="minorHAnsi" w:cstheme="minorHAnsi"/>
          <w:color w:val="auto"/>
        </w:rPr>
        <w:t>identification, evaluation, and correction</w:t>
      </w:r>
      <w:r w:rsidR="006F4D23">
        <w:rPr>
          <w:rFonts w:asciiTheme="minorHAnsi" w:hAnsiTheme="minorHAnsi" w:cstheme="minorHAnsi"/>
          <w:color w:val="auto"/>
        </w:rPr>
        <w:t xml:space="preserve"> (</w:t>
      </w:r>
      <w:r w:rsidR="003F0157">
        <w:rPr>
          <w:rFonts w:asciiTheme="minorHAnsi" w:hAnsiTheme="minorHAnsi" w:cstheme="minorHAnsi"/>
          <w:color w:val="auto"/>
        </w:rPr>
        <w:t>e.g., workplace violence hazard inspections required under this Plan)</w:t>
      </w:r>
      <w:r w:rsidR="001676D8">
        <w:rPr>
          <w:rFonts w:asciiTheme="minorHAnsi" w:hAnsiTheme="minorHAnsi" w:cstheme="minorHAnsi"/>
          <w:color w:val="auto"/>
        </w:rPr>
        <w:t xml:space="preserve">; (2) </w:t>
      </w:r>
      <w:r w:rsidR="007A0902">
        <w:rPr>
          <w:rFonts w:asciiTheme="minorHAnsi" w:hAnsiTheme="minorHAnsi" w:cstheme="minorHAnsi"/>
          <w:color w:val="auto"/>
        </w:rPr>
        <w:t xml:space="preserve">employee workplace violence prevention training records; and (3) </w:t>
      </w:r>
      <w:r w:rsidR="0052320D">
        <w:rPr>
          <w:rFonts w:asciiTheme="minorHAnsi" w:hAnsiTheme="minorHAnsi" w:cstheme="minorHAnsi"/>
          <w:color w:val="auto"/>
        </w:rPr>
        <w:t xml:space="preserve">Violent </w:t>
      </w:r>
      <w:r w:rsidR="007A0902">
        <w:rPr>
          <w:rFonts w:asciiTheme="minorHAnsi" w:hAnsiTheme="minorHAnsi" w:cstheme="minorHAnsi"/>
          <w:color w:val="auto"/>
        </w:rPr>
        <w:t>Incident Logs.</w:t>
      </w:r>
    </w:p>
    <w:p w14:paraId="63641154" w14:textId="77777777" w:rsidR="00CA2B23" w:rsidRDefault="00CA2B23" w:rsidP="006B48CD">
      <w:pPr>
        <w:spacing w:after="0"/>
        <w:jc w:val="both"/>
        <w:rPr>
          <w:rFonts w:asciiTheme="minorHAnsi" w:hAnsiTheme="minorHAnsi" w:cstheme="minorHAnsi"/>
          <w:color w:val="auto"/>
        </w:rPr>
      </w:pPr>
    </w:p>
    <w:p w14:paraId="48722780" w14:textId="78694A56" w:rsidR="000B5564" w:rsidRPr="00365900" w:rsidRDefault="0064053A" w:rsidP="00790BDB">
      <w:pPr>
        <w:jc w:val="both"/>
        <w:rPr>
          <w:color w:val="auto"/>
          <w:u w:val="single"/>
        </w:rPr>
      </w:pPr>
      <w:r>
        <w:rPr>
          <w:rFonts w:asciiTheme="minorHAnsi" w:hAnsiTheme="minorHAnsi" w:cstheme="minorHAnsi"/>
          <w:color w:val="auto"/>
        </w:rPr>
        <w:t>Training</w:t>
      </w:r>
      <w:r w:rsidR="00DB33AA">
        <w:rPr>
          <w:rFonts w:asciiTheme="minorHAnsi" w:hAnsiTheme="minorHAnsi" w:cstheme="minorHAnsi"/>
          <w:color w:val="auto"/>
        </w:rPr>
        <w:t xml:space="preserve"> provided under this Plan will provide an opportunity for interactive questions and answers with a person knowledgeable about the Plan.</w:t>
      </w:r>
      <w:r w:rsidR="00036C6E">
        <w:rPr>
          <w:rFonts w:asciiTheme="minorHAnsi" w:hAnsiTheme="minorHAnsi" w:cstheme="minorHAnsi"/>
          <w:color w:val="auto"/>
        </w:rPr>
        <w:t xml:space="preserve"> Additional training </w:t>
      </w:r>
      <w:r w:rsidR="00B04A90">
        <w:rPr>
          <w:rFonts w:asciiTheme="minorHAnsi" w:hAnsiTheme="minorHAnsi" w:cstheme="minorHAnsi"/>
          <w:color w:val="auto"/>
        </w:rPr>
        <w:t xml:space="preserve">will </w:t>
      </w:r>
      <w:r w:rsidR="00036C6E">
        <w:rPr>
          <w:rFonts w:asciiTheme="minorHAnsi" w:hAnsiTheme="minorHAnsi" w:cstheme="minorHAnsi"/>
          <w:color w:val="auto"/>
        </w:rPr>
        <w:t xml:space="preserve">be </w:t>
      </w:r>
      <w:r w:rsidR="004D7E20" w:rsidRPr="004D7E20">
        <w:rPr>
          <w:rFonts w:asciiTheme="minorHAnsi" w:hAnsiTheme="minorHAnsi" w:cstheme="minorHAnsi"/>
          <w:color w:val="auto"/>
        </w:rPr>
        <w:t xml:space="preserve">provided when a new or previously unrecognized workplace violence hazard has been identified and when changes are made to the </w:t>
      </w:r>
      <w:r w:rsidR="004D7E20">
        <w:rPr>
          <w:rFonts w:asciiTheme="minorHAnsi" w:hAnsiTheme="minorHAnsi" w:cstheme="minorHAnsi"/>
          <w:color w:val="auto"/>
        </w:rPr>
        <w:t>P</w:t>
      </w:r>
      <w:r w:rsidR="004D7E20" w:rsidRPr="004D7E20">
        <w:rPr>
          <w:rFonts w:asciiTheme="minorHAnsi" w:hAnsiTheme="minorHAnsi" w:cstheme="minorHAnsi"/>
          <w:color w:val="auto"/>
        </w:rPr>
        <w:t xml:space="preserve">lan. The additional training may be limited to addressing the new workplace violence hazard or changes to the </w:t>
      </w:r>
      <w:r w:rsidR="004D7E20">
        <w:rPr>
          <w:rFonts w:asciiTheme="minorHAnsi" w:hAnsiTheme="minorHAnsi" w:cstheme="minorHAnsi"/>
          <w:color w:val="auto"/>
        </w:rPr>
        <w:t>P</w:t>
      </w:r>
      <w:r w:rsidR="004D7E20" w:rsidRPr="004D7E20">
        <w:rPr>
          <w:rFonts w:asciiTheme="minorHAnsi" w:hAnsiTheme="minorHAnsi" w:cstheme="minorHAnsi"/>
          <w:color w:val="auto"/>
        </w:rPr>
        <w:t>lan.</w:t>
      </w:r>
    </w:p>
    <w:p w14:paraId="5E622C38" w14:textId="26FB8CDE" w:rsidR="000B5564" w:rsidRPr="00D2249A" w:rsidRDefault="00D2249A" w:rsidP="00790BDB">
      <w:pPr>
        <w:keepNext/>
        <w:ind w:firstLine="720"/>
        <w:rPr>
          <w:rFonts w:asciiTheme="minorHAnsi" w:hAnsiTheme="minorHAnsi" w:cstheme="minorHAnsi"/>
          <w:b/>
          <w:color w:val="auto"/>
        </w:rPr>
      </w:pPr>
      <w:r w:rsidRPr="00790BDB">
        <w:rPr>
          <w:rFonts w:asciiTheme="minorHAnsi" w:hAnsiTheme="minorHAnsi" w:cstheme="minorHAnsi"/>
          <w:b/>
          <w:color w:val="auto"/>
        </w:rPr>
        <w:t>3.9</w:t>
      </w:r>
      <w:r w:rsidRPr="00790BDB">
        <w:rPr>
          <w:rFonts w:asciiTheme="minorHAnsi" w:hAnsiTheme="minorHAnsi" w:cstheme="minorHAnsi"/>
          <w:b/>
          <w:color w:val="auto"/>
        </w:rPr>
        <w:tab/>
      </w:r>
      <w:r w:rsidR="009466C9" w:rsidRPr="00D2249A">
        <w:rPr>
          <w:rFonts w:asciiTheme="minorHAnsi" w:hAnsiTheme="minorHAnsi" w:cstheme="minorHAnsi"/>
          <w:b/>
          <w:color w:val="auto"/>
        </w:rPr>
        <w:t>Recordkeeping and Access</w:t>
      </w:r>
    </w:p>
    <w:p w14:paraId="24230C55" w14:textId="1C71F2D3" w:rsidR="009466C9" w:rsidRDefault="005745CF" w:rsidP="00790BDB">
      <w:pPr>
        <w:keepNext/>
        <w:jc w:val="both"/>
        <w:rPr>
          <w:rFonts w:eastAsia="Calibri" w:cs="Calibri"/>
          <w:color w:val="auto"/>
        </w:rPr>
      </w:pPr>
      <w:r>
        <w:rPr>
          <w:rFonts w:asciiTheme="minorHAnsi" w:hAnsiTheme="minorHAnsi" w:cstheme="minorHAnsi"/>
          <w:bCs/>
        </w:rPr>
        <w:t>[</w:t>
      </w:r>
      <w:r w:rsidRPr="005D0354">
        <w:rPr>
          <w:rFonts w:asciiTheme="minorHAnsi" w:hAnsiTheme="minorHAnsi" w:cstheme="minorHAnsi"/>
          <w:bCs/>
          <w:highlight w:val="yellow"/>
        </w:rPr>
        <w:t>Employer</w:t>
      </w:r>
      <w:r w:rsidRPr="00AA3BBD">
        <w:rPr>
          <w:rFonts w:asciiTheme="minorHAnsi" w:hAnsiTheme="minorHAnsi" w:cstheme="minorHAnsi"/>
          <w:bCs/>
          <w:highlight w:val="yellow"/>
        </w:rPr>
        <w:t xml:space="preserve"> Name</w:t>
      </w:r>
      <w:r>
        <w:rPr>
          <w:rFonts w:asciiTheme="minorHAnsi" w:hAnsiTheme="minorHAnsi" w:cstheme="minorHAnsi"/>
          <w:bCs/>
        </w:rPr>
        <w:t xml:space="preserve">] </w:t>
      </w:r>
      <w:r w:rsidR="009466C9">
        <w:rPr>
          <w:rFonts w:eastAsia="Calibri" w:cs="Calibri"/>
          <w:color w:val="auto"/>
        </w:rPr>
        <w:t xml:space="preserve">will maintain records of workplace violence hazard identification, evaluation, and correction for at least </w:t>
      </w:r>
      <w:r w:rsidR="00D117F9">
        <w:rPr>
          <w:rFonts w:eastAsia="Calibri" w:cs="Calibri"/>
          <w:color w:val="auto"/>
        </w:rPr>
        <w:t>five (</w:t>
      </w:r>
      <w:r w:rsidR="009466C9">
        <w:rPr>
          <w:rFonts w:eastAsia="Calibri" w:cs="Calibri"/>
          <w:color w:val="auto"/>
        </w:rPr>
        <w:t>5</w:t>
      </w:r>
      <w:r w:rsidR="00D117F9">
        <w:rPr>
          <w:rFonts w:eastAsia="Calibri" w:cs="Calibri"/>
          <w:color w:val="auto"/>
        </w:rPr>
        <w:t>)</w:t>
      </w:r>
      <w:r w:rsidR="009466C9">
        <w:rPr>
          <w:rFonts w:eastAsia="Calibri" w:cs="Calibri"/>
          <w:color w:val="auto"/>
        </w:rPr>
        <w:t xml:space="preserve"> years.</w:t>
      </w:r>
      <w:r>
        <w:rPr>
          <w:rFonts w:eastAsia="Calibri" w:cs="Calibri"/>
          <w:color w:val="auto"/>
        </w:rPr>
        <w:t xml:space="preserve"> </w:t>
      </w:r>
    </w:p>
    <w:p w14:paraId="77474E8F" w14:textId="76E0D3C1" w:rsidR="000B5564" w:rsidRPr="00790BDB" w:rsidRDefault="005745CF" w:rsidP="00790BDB">
      <w:pPr>
        <w:jc w:val="both"/>
        <w:rPr>
          <w:rFonts w:eastAsia="Calibri" w:cs="Calibri"/>
          <w:color w:val="auto"/>
        </w:rPr>
      </w:pPr>
      <w:r>
        <w:rPr>
          <w:rFonts w:asciiTheme="minorHAnsi" w:hAnsiTheme="minorHAnsi" w:cstheme="minorHAnsi"/>
          <w:bCs/>
        </w:rPr>
        <w:t>[</w:t>
      </w:r>
      <w:r w:rsidRPr="005D0354">
        <w:rPr>
          <w:rFonts w:asciiTheme="minorHAnsi" w:hAnsiTheme="minorHAnsi" w:cstheme="minorHAnsi"/>
          <w:bCs/>
          <w:highlight w:val="yellow"/>
        </w:rPr>
        <w:t>Employer</w:t>
      </w:r>
      <w:r w:rsidRPr="00AA3BBD">
        <w:rPr>
          <w:rFonts w:asciiTheme="minorHAnsi" w:hAnsiTheme="minorHAnsi" w:cstheme="minorHAnsi"/>
          <w:bCs/>
          <w:highlight w:val="yellow"/>
        </w:rPr>
        <w:t xml:space="preserve"> Name</w:t>
      </w:r>
      <w:r>
        <w:rPr>
          <w:rFonts w:asciiTheme="minorHAnsi" w:hAnsiTheme="minorHAnsi" w:cstheme="minorHAnsi"/>
          <w:bCs/>
        </w:rPr>
        <w:t xml:space="preserve">] </w:t>
      </w:r>
      <w:r w:rsidR="009466C9">
        <w:rPr>
          <w:rFonts w:eastAsia="Calibri" w:cs="Calibri"/>
          <w:color w:val="auto"/>
        </w:rPr>
        <w:t xml:space="preserve">will maintain </w:t>
      </w:r>
      <w:r w:rsidR="009466C9">
        <w:rPr>
          <w:rFonts w:asciiTheme="minorHAnsi" w:hAnsiTheme="minorHAnsi" w:cstheme="minorHAnsi"/>
          <w:color w:val="auto"/>
        </w:rPr>
        <w:t>w</w:t>
      </w:r>
      <w:r w:rsidR="008F7B26" w:rsidRPr="00790BDB">
        <w:rPr>
          <w:rFonts w:asciiTheme="minorHAnsi" w:hAnsiTheme="minorHAnsi" w:cstheme="minorHAnsi"/>
          <w:color w:val="auto"/>
        </w:rPr>
        <w:t xml:space="preserve">orkplace </w:t>
      </w:r>
      <w:r w:rsidR="009466C9">
        <w:rPr>
          <w:rFonts w:asciiTheme="minorHAnsi" w:hAnsiTheme="minorHAnsi" w:cstheme="minorHAnsi"/>
          <w:color w:val="auto"/>
        </w:rPr>
        <w:t>v</w:t>
      </w:r>
      <w:r w:rsidR="008F7B26" w:rsidRPr="00790BDB">
        <w:rPr>
          <w:rFonts w:asciiTheme="minorHAnsi" w:hAnsiTheme="minorHAnsi" w:cstheme="minorHAnsi"/>
          <w:color w:val="auto"/>
        </w:rPr>
        <w:t xml:space="preserve">iolence </w:t>
      </w:r>
      <w:r w:rsidR="009466C9">
        <w:rPr>
          <w:rFonts w:asciiTheme="minorHAnsi" w:hAnsiTheme="minorHAnsi" w:cstheme="minorHAnsi"/>
          <w:color w:val="auto"/>
        </w:rPr>
        <w:t>p</w:t>
      </w:r>
      <w:r w:rsidR="008F7B26" w:rsidRPr="00790BDB">
        <w:rPr>
          <w:rFonts w:asciiTheme="minorHAnsi" w:hAnsiTheme="minorHAnsi" w:cstheme="minorHAnsi"/>
          <w:color w:val="auto"/>
        </w:rPr>
        <w:t xml:space="preserve">revention </w:t>
      </w:r>
      <w:r w:rsidR="009466C9">
        <w:rPr>
          <w:rFonts w:asciiTheme="minorHAnsi" w:hAnsiTheme="minorHAnsi" w:cstheme="minorHAnsi"/>
          <w:color w:val="auto"/>
        </w:rPr>
        <w:t>t</w:t>
      </w:r>
      <w:r w:rsidR="008F7B26" w:rsidRPr="00790BDB">
        <w:rPr>
          <w:rFonts w:asciiTheme="minorHAnsi" w:hAnsiTheme="minorHAnsi" w:cstheme="minorHAnsi"/>
          <w:color w:val="auto"/>
        </w:rPr>
        <w:t xml:space="preserve">raining </w:t>
      </w:r>
      <w:r w:rsidR="009466C9">
        <w:rPr>
          <w:rFonts w:asciiTheme="minorHAnsi" w:hAnsiTheme="minorHAnsi" w:cstheme="minorHAnsi"/>
          <w:color w:val="auto"/>
        </w:rPr>
        <w:t>r</w:t>
      </w:r>
      <w:r w:rsidR="008F7B26" w:rsidRPr="00790BDB">
        <w:rPr>
          <w:rFonts w:asciiTheme="minorHAnsi" w:hAnsiTheme="minorHAnsi" w:cstheme="minorHAnsi"/>
          <w:color w:val="auto"/>
        </w:rPr>
        <w:t>ecords</w:t>
      </w:r>
      <w:r w:rsidR="008F7B26" w:rsidRPr="00365900">
        <w:rPr>
          <w:rFonts w:asciiTheme="minorHAnsi" w:hAnsiTheme="minorHAnsi" w:cstheme="minorHAnsi"/>
          <w:color w:val="auto"/>
        </w:rPr>
        <w:t xml:space="preserve"> for at least</w:t>
      </w:r>
      <w:r w:rsidR="00D117F9">
        <w:rPr>
          <w:rFonts w:asciiTheme="minorHAnsi" w:hAnsiTheme="minorHAnsi" w:cstheme="minorHAnsi"/>
          <w:color w:val="auto"/>
        </w:rPr>
        <w:t xml:space="preserve"> one</w:t>
      </w:r>
      <w:r w:rsidR="008F7B26" w:rsidRPr="00365900">
        <w:rPr>
          <w:rFonts w:asciiTheme="minorHAnsi" w:hAnsiTheme="minorHAnsi" w:cstheme="minorHAnsi"/>
          <w:color w:val="auto"/>
        </w:rPr>
        <w:t xml:space="preserve"> </w:t>
      </w:r>
      <w:r w:rsidR="00D117F9">
        <w:rPr>
          <w:rFonts w:asciiTheme="minorHAnsi" w:hAnsiTheme="minorHAnsi" w:cstheme="minorHAnsi"/>
          <w:color w:val="auto"/>
        </w:rPr>
        <w:t>(</w:t>
      </w:r>
      <w:r w:rsidR="008F7B26" w:rsidRPr="00365900">
        <w:rPr>
          <w:rFonts w:asciiTheme="minorHAnsi" w:hAnsiTheme="minorHAnsi" w:cstheme="minorHAnsi"/>
          <w:color w:val="auto"/>
        </w:rPr>
        <w:t>1</w:t>
      </w:r>
      <w:r w:rsidR="00D117F9">
        <w:rPr>
          <w:rFonts w:asciiTheme="minorHAnsi" w:hAnsiTheme="minorHAnsi" w:cstheme="minorHAnsi"/>
          <w:color w:val="auto"/>
        </w:rPr>
        <w:t>)</w:t>
      </w:r>
      <w:r w:rsidR="008F7B26" w:rsidRPr="00365900">
        <w:rPr>
          <w:rFonts w:asciiTheme="minorHAnsi" w:hAnsiTheme="minorHAnsi" w:cstheme="minorHAnsi"/>
          <w:color w:val="auto"/>
        </w:rPr>
        <w:t xml:space="preserve"> year. T</w:t>
      </w:r>
      <w:r w:rsidR="009466C9">
        <w:rPr>
          <w:rFonts w:asciiTheme="minorHAnsi" w:hAnsiTheme="minorHAnsi" w:cstheme="minorHAnsi"/>
          <w:color w:val="auto"/>
        </w:rPr>
        <w:t xml:space="preserve">raining </w:t>
      </w:r>
      <w:r w:rsidR="008F7B26" w:rsidRPr="00365900">
        <w:rPr>
          <w:rFonts w:asciiTheme="minorHAnsi" w:hAnsiTheme="minorHAnsi" w:cstheme="minorHAnsi"/>
          <w:color w:val="auto"/>
        </w:rPr>
        <w:t xml:space="preserve">records </w:t>
      </w:r>
      <w:r w:rsidR="009466C9">
        <w:rPr>
          <w:rFonts w:asciiTheme="minorHAnsi" w:hAnsiTheme="minorHAnsi" w:cstheme="minorHAnsi"/>
          <w:color w:val="auto"/>
        </w:rPr>
        <w:t xml:space="preserve">will </w:t>
      </w:r>
      <w:r w:rsidR="008F7B26" w:rsidRPr="00365900">
        <w:rPr>
          <w:rFonts w:asciiTheme="minorHAnsi" w:hAnsiTheme="minorHAnsi" w:cstheme="minorHAnsi"/>
          <w:color w:val="auto"/>
        </w:rPr>
        <w:t xml:space="preserve">include training dates, </w:t>
      </w:r>
      <w:r w:rsidR="009466C9">
        <w:rPr>
          <w:rFonts w:asciiTheme="minorHAnsi" w:hAnsiTheme="minorHAnsi" w:cstheme="minorHAnsi"/>
          <w:color w:val="auto"/>
        </w:rPr>
        <w:t xml:space="preserve">contents or </w:t>
      </w:r>
      <w:r w:rsidR="008F7B26" w:rsidRPr="00365900">
        <w:rPr>
          <w:rFonts w:asciiTheme="minorHAnsi" w:hAnsiTheme="minorHAnsi" w:cstheme="minorHAnsi"/>
          <w:color w:val="auto"/>
        </w:rPr>
        <w:t>summary of the training</w:t>
      </w:r>
      <w:r w:rsidR="009466C9">
        <w:rPr>
          <w:rFonts w:asciiTheme="minorHAnsi" w:hAnsiTheme="minorHAnsi" w:cstheme="minorHAnsi"/>
          <w:color w:val="auto"/>
        </w:rPr>
        <w:t xml:space="preserve"> sessions</w:t>
      </w:r>
      <w:r w:rsidR="008F7B26" w:rsidRPr="00365900">
        <w:rPr>
          <w:rFonts w:asciiTheme="minorHAnsi" w:hAnsiTheme="minorHAnsi" w:cstheme="minorHAnsi"/>
          <w:color w:val="auto"/>
        </w:rPr>
        <w:t xml:space="preserve">, names and qualifications of the </w:t>
      </w:r>
      <w:r w:rsidR="003F1EE7">
        <w:rPr>
          <w:rFonts w:asciiTheme="minorHAnsi" w:hAnsiTheme="minorHAnsi" w:cstheme="minorHAnsi"/>
          <w:color w:val="auto"/>
        </w:rPr>
        <w:t>persons conducting the training</w:t>
      </w:r>
      <w:r w:rsidR="008F7B26" w:rsidRPr="00365900">
        <w:rPr>
          <w:rFonts w:asciiTheme="minorHAnsi" w:hAnsiTheme="minorHAnsi" w:cstheme="minorHAnsi"/>
          <w:color w:val="auto"/>
        </w:rPr>
        <w:t>, and names and job titles of attendees.</w:t>
      </w:r>
    </w:p>
    <w:p w14:paraId="059DCB93" w14:textId="4075924F" w:rsidR="000B5564" w:rsidRDefault="00CF3C91" w:rsidP="009466C9">
      <w:pPr>
        <w:jc w:val="both"/>
        <w:rPr>
          <w:rFonts w:asciiTheme="minorHAnsi" w:hAnsiTheme="minorHAnsi" w:cstheme="minorHAnsi"/>
          <w:color w:val="auto"/>
        </w:rPr>
      </w:pPr>
      <w:r>
        <w:rPr>
          <w:rFonts w:asciiTheme="minorHAnsi" w:hAnsiTheme="minorHAnsi" w:cstheme="minorHAnsi"/>
          <w:bCs/>
        </w:rPr>
        <w:t>[</w:t>
      </w:r>
      <w:r w:rsidRPr="005D0354">
        <w:rPr>
          <w:rFonts w:asciiTheme="minorHAnsi" w:hAnsiTheme="minorHAnsi" w:cstheme="minorHAnsi"/>
          <w:bCs/>
          <w:highlight w:val="yellow"/>
        </w:rPr>
        <w:t>Employer</w:t>
      </w:r>
      <w:r w:rsidRPr="00AA3BBD">
        <w:rPr>
          <w:rFonts w:asciiTheme="minorHAnsi" w:hAnsiTheme="minorHAnsi" w:cstheme="minorHAnsi"/>
          <w:bCs/>
          <w:highlight w:val="yellow"/>
        </w:rPr>
        <w:t xml:space="preserve"> Name</w:t>
      </w:r>
      <w:r>
        <w:rPr>
          <w:rFonts w:asciiTheme="minorHAnsi" w:hAnsiTheme="minorHAnsi" w:cstheme="minorHAnsi"/>
          <w:bCs/>
        </w:rPr>
        <w:t xml:space="preserve">] </w:t>
      </w:r>
      <w:r w:rsidR="009466C9">
        <w:rPr>
          <w:rFonts w:asciiTheme="minorHAnsi" w:hAnsiTheme="minorHAnsi" w:cstheme="minorHAnsi"/>
          <w:color w:val="auto"/>
        </w:rPr>
        <w:t xml:space="preserve">will </w:t>
      </w:r>
      <w:r w:rsidR="008F7B26" w:rsidRPr="00365900">
        <w:rPr>
          <w:rFonts w:asciiTheme="minorHAnsi" w:hAnsiTheme="minorHAnsi" w:cstheme="minorHAnsi"/>
          <w:color w:val="auto"/>
        </w:rPr>
        <w:t xml:space="preserve">maintain </w:t>
      </w:r>
      <w:r w:rsidR="00071821">
        <w:rPr>
          <w:rFonts w:asciiTheme="minorHAnsi" w:hAnsiTheme="minorHAnsi" w:cstheme="minorHAnsi"/>
          <w:color w:val="auto"/>
        </w:rPr>
        <w:t xml:space="preserve">Violent </w:t>
      </w:r>
      <w:r w:rsidR="00D117F9">
        <w:rPr>
          <w:rFonts w:asciiTheme="minorHAnsi" w:hAnsiTheme="minorHAnsi" w:cstheme="minorHAnsi"/>
          <w:color w:val="auto"/>
        </w:rPr>
        <w:t>Incident Logs</w:t>
      </w:r>
      <w:r w:rsidR="008F7B26" w:rsidRPr="00365900">
        <w:rPr>
          <w:rFonts w:asciiTheme="minorHAnsi" w:hAnsiTheme="minorHAnsi" w:cstheme="minorHAnsi"/>
          <w:color w:val="auto"/>
        </w:rPr>
        <w:t xml:space="preserve"> for </w:t>
      </w:r>
      <w:r w:rsidR="00156398">
        <w:rPr>
          <w:rFonts w:asciiTheme="minorHAnsi" w:hAnsiTheme="minorHAnsi" w:cstheme="minorHAnsi"/>
          <w:color w:val="auto"/>
        </w:rPr>
        <w:t xml:space="preserve">at least </w:t>
      </w:r>
      <w:r w:rsidR="00D117F9">
        <w:rPr>
          <w:rFonts w:asciiTheme="minorHAnsi" w:hAnsiTheme="minorHAnsi" w:cstheme="minorHAnsi"/>
          <w:color w:val="auto"/>
        </w:rPr>
        <w:t>five (</w:t>
      </w:r>
      <w:r w:rsidR="008F7B26" w:rsidRPr="00365900">
        <w:rPr>
          <w:rFonts w:asciiTheme="minorHAnsi" w:hAnsiTheme="minorHAnsi" w:cstheme="minorHAnsi"/>
          <w:color w:val="auto"/>
        </w:rPr>
        <w:t>5</w:t>
      </w:r>
      <w:r w:rsidR="00D117F9">
        <w:rPr>
          <w:rFonts w:asciiTheme="minorHAnsi" w:hAnsiTheme="minorHAnsi" w:cstheme="minorHAnsi"/>
          <w:color w:val="auto"/>
        </w:rPr>
        <w:t>)</w:t>
      </w:r>
      <w:r w:rsidR="008F7B26" w:rsidRPr="00365900">
        <w:rPr>
          <w:rFonts w:asciiTheme="minorHAnsi" w:hAnsiTheme="minorHAnsi" w:cstheme="minorHAnsi"/>
          <w:color w:val="auto"/>
        </w:rPr>
        <w:t xml:space="preserve"> years.</w:t>
      </w:r>
    </w:p>
    <w:p w14:paraId="0DC8D7D9" w14:textId="439F281E" w:rsidR="009466C9" w:rsidRPr="00365900" w:rsidRDefault="00CF3C91" w:rsidP="00790BDB">
      <w:pPr>
        <w:jc w:val="both"/>
        <w:rPr>
          <w:rFonts w:asciiTheme="minorHAnsi" w:hAnsiTheme="minorHAnsi" w:cstheme="minorHAnsi"/>
          <w:color w:val="auto"/>
        </w:rPr>
      </w:pPr>
      <w:r>
        <w:rPr>
          <w:rFonts w:asciiTheme="minorHAnsi" w:hAnsiTheme="minorHAnsi" w:cstheme="minorHAnsi"/>
          <w:bCs/>
        </w:rPr>
        <w:t>[</w:t>
      </w:r>
      <w:r w:rsidRPr="005D0354">
        <w:rPr>
          <w:rFonts w:asciiTheme="minorHAnsi" w:hAnsiTheme="minorHAnsi" w:cstheme="minorHAnsi"/>
          <w:bCs/>
          <w:highlight w:val="yellow"/>
        </w:rPr>
        <w:t>Employer</w:t>
      </w:r>
      <w:r w:rsidRPr="00AA3BBD">
        <w:rPr>
          <w:rFonts w:asciiTheme="minorHAnsi" w:hAnsiTheme="minorHAnsi" w:cstheme="minorHAnsi"/>
          <w:bCs/>
          <w:highlight w:val="yellow"/>
        </w:rPr>
        <w:t xml:space="preserve"> Name</w:t>
      </w:r>
      <w:r>
        <w:rPr>
          <w:rFonts w:asciiTheme="minorHAnsi" w:hAnsiTheme="minorHAnsi" w:cstheme="minorHAnsi"/>
          <w:bCs/>
        </w:rPr>
        <w:t xml:space="preserve">] </w:t>
      </w:r>
      <w:r w:rsidR="009466C9">
        <w:rPr>
          <w:rFonts w:asciiTheme="minorHAnsi" w:hAnsiTheme="minorHAnsi" w:cstheme="minorHAnsi"/>
          <w:color w:val="auto"/>
        </w:rPr>
        <w:t>will maintain records of workplace violence incident investigations for a minimum of five</w:t>
      </w:r>
      <w:r w:rsidR="00D117F9">
        <w:rPr>
          <w:rFonts w:asciiTheme="minorHAnsi" w:hAnsiTheme="minorHAnsi" w:cstheme="minorHAnsi"/>
          <w:color w:val="auto"/>
        </w:rPr>
        <w:t xml:space="preserve"> (5)</w:t>
      </w:r>
      <w:r w:rsidR="009466C9">
        <w:rPr>
          <w:rFonts w:asciiTheme="minorHAnsi" w:hAnsiTheme="minorHAnsi" w:cstheme="minorHAnsi"/>
          <w:color w:val="auto"/>
        </w:rPr>
        <w:t xml:space="preserve"> years. The workplace violence incident investigations will not contain medical information</w:t>
      </w:r>
      <w:commentRangeStart w:id="34"/>
      <w:r w:rsidR="00E82142">
        <w:rPr>
          <w:rFonts w:asciiTheme="minorHAnsi" w:hAnsiTheme="minorHAnsi" w:cstheme="minorHAnsi"/>
          <w:color w:val="auto"/>
        </w:rPr>
        <w:t xml:space="preserve"> as defined in Cal. Civ. Code </w:t>
      </w:r>
      <w:r w:rsidR="00E82142" w:rsidRPr="00E82142">
        <w:rPr>
          <w:rFonts w:asciiTheme="minorHAnsi" w:hAnsiTheme="minorHAnsi" w:cstheme="minorHAnsi"/>
          <w:color w:val="auto"/>
        </w:rPr>
        <w:t>§ 56.05</w:t>
      </w:r>
      <w:r w:rsidR="00E82142">
        <w:rPr>
          <w:rFonts w:asciiTheme="minorHAnsi" w:hAnsiTheme="minorHAnsi" w:cstheme="minorHAnsi"/>
          <w:color w:val="auto"/>
        </w:rPr>
        <w:t>(j)</w:t>
      </w:r>
      <w:r w:rsidR="009466C9">
        <w:rPr>
          <w:rFonts w:asciiTheme="minorHAnsi" w:hAnsiTheme="minorHAnsi" w:cstheme="minorHAnsi"/>
          <w:color w:val="auto"/>
        </w:rPr>
        <w:t xml:space="preserve">. </w:t>
      </w:r>
      <w:commentRangeEnd w:id="34"/>
      <w:r w:rsidR="005745CF">
        <w:rPr>
          <w:rStyle w:val="CommentReference"/>
          <w:rFonts w:ascii="Trebuchet MS" w:hAnsi="Trebuchet MS"/>
        </w:rPr>
        <w:commentReference w:id="34"/>
      </w:r>
    </w:p>
    <w:p w14:paraId="7ED4A0D8" w14:textId="262B4B59" w:rsidR="00494FC3" w:rsidRPr="00116837" w:rsidRDefault="008A647C" w:rsidP="00790BDB">
      <w:pPr>
        <w:spacing w:after="0"/>
        <w:jc w:val="both"/>
        <w:rPr>
          <w:rFonts w:asciiTheme="minorHAnsi" w:hAnsiTheme="minorHAnsi" w:cstheme="minorHAnsi"/>
        </w:rPr>
      </w:pPr>
      <w:r>
        <w:rPr>
          <w:rFonts w:asciiTheme="minorHAnsi" w:hAnsiTheme="minorHAnsi" w:cstheme="minorHAnsi"/>
          <w:bCs/>
        </w:rPr>
        <w:t>[</w:t>
      </w:r>
      <w:r w:rsidRPr="005D0354">
        <w:rPr>
          <w:rFonts w:asciiTheme="minorHAnsi" w:hAnsiTheme="minorHAnsi" w:cstheme="minorHAnsi"/>
          <w:bCs/>
          <w:highlight w:val="yellow"/>
        </w:rPr>
        <w:t>Employer</w:t>
      </w:r>
      <w:r w:rsidRPr="00AA3BBD">
        <w:rPr>
          <w:rFonts w:asciiTheme="minorHAnsi" w:hAnsiTheme="minorHAnsi" w:cstheme="minorHAnsi"/>
          <w:bCs/>
          <w:highlight w:val="yellow"/>
        </w:rPr>
        <w:t xml:space="preserve"> Name</w:t>
      </w:r>
      <w:r>
        <w:rPr>
          <w:rFonts w:asciiTheme="minorHAnsi" w:hAnsiTheme="minorHAnsi" w:cstheme="minorHAnsi"/>
          <w:bCs/>
        </w:rPr>
        <w:t xml:space="preserve">] </w:t>
      </w:r>
      <w:r w:rsidR="009466C9">
        <w:rPr>
          <w:rFonts w:asciiTheme="minorHAnsi" w:hAnsiTheme="minorHAnsi" w:cstheme="minorHAnsi"/>
        </w:rPr>
        <w:t xml:space="preserve">will </w:t>
      </w:r>
      <w:r w:rsidR="00156398">
        <w:rPr>
          <w:rFonts w:asciiTheme="minorHAnsi" w:hAnsiTheme="minorHAnsi" w:cstheme="minorHAnsi"/>
        </w:rPr>
        <w:t>make available</w:t>
      </w:r>
      <w:r w:rsidR="0041791F">
        <w:rPr>
          <w:rFonts w:asciiTheme="minorHAnsi" w:hAnsiTheme="minorHAnsi" w:cstheme="minorHAnsi"/>
        </w:rPr>
        <w:t xml:space="preserve"> to </w:t>
      </w:r>
      <w:r w:rsidR="00927815">
        <w:rPr>
          <w:rFonts w:asciiTheme="minorHAnsi" w:hAnsiTheme="minorHAnsi" w:cstheme="minorHAnsi"/>
          <w:color w:val="auto"/>
        </w:rPr>
        <w:t>its employees</w:t>
      </w:r>
      <w:r>
        <w:rPr>
          <w:rFonts w:asciiTheme="minorHAnsi" w:hAnsiTheme="minorHAnsi" w:cstheme="minorHAnsi"/>
          <w:color w:val="auto"/>
        </w:rPr>
        <w:t xml:space="preserve"> </w:t>
      </w:r>
      <w:proofErr w:type="gramStart"/>
      <w:r w:rsidR="004D0F0E">
        <w:rPr>
          <w:rFonts w:asciiTheme="minorHAnsi" w:hAnsiTheme="minorHAnsi" w:cstheme="minorHAnsi"/>
          <w:color w:val="auto"/>
        </w:rPr>
        <w:t>[,</w:t>
      </w:r>
      <w:r w:rsidRPr="008A647C">
        <w:rPr>
          <w:rFonts w:asciiTheme="minorHAnsi" w:hAnsiTheme="minorHAnsi" w:cstheme="minorHAnsi"/>
          <w:color w:val="auto"/>
          <w:highlight w:val="yellow"/>
        </w:rPr>
        <w:t>authorized</w:t>
      </w:r>
      <w:proofErr w:type="gramEnd"/>
      <w:r w:rsidRPr="008A647C">
        <w:rPr>
          <w:rFonts w:asciiTheme="minorHAnsi" w:hAnsiTheme="minorHAnsi" w:cstheme="minorHAnsi"/>
          <w:color w:val="auto"/>
          <w:highlight w:val="yellow"/>
        </w:rPr>
        <w:t xml:space="preserve"> employee representatives</w:t>
      </w:r>
      <w:r>
        <w:rPr>
          <w:rFonts w:asciiTheme="minorHAnsi" w:hAnsiTheme="minorHAnsi" w:cstheme="minorHAnsi"/>
          <w:color w:val="auto"/>
        </w:rPr>
        <w:t>]</w:t>
      </w:r>
      <w:r w:rsidR="00927815">
        <w:rPr>
          <w:rFonts w:asciiTheme="minorHAnsi" w:hAnsiTheme="minorHAnsi" w:cstheme="minorHAnsi"/>
          <w:color w:val="auto"/>
        </w:rPr>
        <w:t xml:space="preserve"> and the Division</w:t>
      </w:r>
      <w:r w:rsidR="0041791F">
        <w:rPr>
          <w:rFonts w:asciiTheme="minorHAnsi" w:hAnsiTheme="minorHAnsi" w:cstheme="minorHAnsi"/>
        </w:rPr>
        <w:t xml:space="preserve"> for examination and copying</w:t>
      </w:r>
      <w:r w:rsidR="009466C9">
        <w:rPr>
          <w:rFonts w:asciiTheme="minorHAnsi" w:hAnsiTheme="minorHAnsi" w:cstheme="minorHAnsi"/>
        </w:rPr>
        <w:t xml:space="preserve">: (1) </w:t>
      </w:r>
      <w:r w:rsidR="009466C9">
        <w:rPr>
          <w:rFonts w:eastAsia="Calibri" w:cs="Calibri"/>
          <w:color w:val="auto"/>
        </w:rPr>
        <w:t xml:space="preserve">records of workplace violence hazard identification, evaluation, and correction; (2) </w:t>
      </w:r>
      <w:r w:rsidR="009466C9">
        <w:rPr>
          <w:rFonts w:asciiTheme="minorHAnsi" w:hAnsiTheme="minorHAnsi" w:cstheme="minorHAnsi"/>
          <w:color w:val="auto"/>
        </w:rPr>
        <w:t>w</w:t>
      </w:r>
      <w:r w:rsidR="009466C9" w:rsidRPr="00F10D53">
        <w:rPr>
          <w:rFonts w:asciiTheme="minorHAnsi" w:hAnsiTheme="minorHAnsi" w:cstheme="minorHAnsi"/>
          <w:color w:val="auto"/>
        </w:rPr>
        <w:t xml:space="preserve">orkplace </w:t>
      </w:r>
      <w:r w:rsidR="009466C9">
        <w:rPr>
          <w:rFonts w:asciiTheme="minorHAnsi" w:hAnsiTheme="minorHAnsi" w:cstheme="minorHAnsi"/>
          <w:color w:val="auto"/>
        </w:rPr>
        <w:t>v</w:t>
      </w:r>
      <w:r w:rsidR="009466C9" w:rsidRPr="00F10D53">
        <w:rPr>
          <w:rFonts w:asciiTheme="minorHAnsi" w:hAnsiTheme="minorHAnsi" w:cstheme="minorHAnsi"/>
          <w:color w:val="auto"/>
        </w:rPr>
        <w:t xml:space="preserve">iolence </w:t>
      </w:r>
      <w:r w:rsidR="009466C9">
        <w:rPr>
          <w:rFonts w:asciiTheme="minorHAnsi" w:hAnsiTheme="minorHAnsi" w:cstheme="minorHAnsi"/>
          <w:color w:val="auto"/>
        </w:rPr>
        <w:t>p</w:t>
      </w:r>
      <w:r w:rsidR="009466C9" w:rsidRPr="00F10D53">
        <w:rPr>
          <w:rFonts w:asciiTheme="minorHAnsi" w:hAnsiTheme="minorHAnsi" w:cstheme="minorHAnsi"/>
          <w:color w:val="auto"/>
        </w:rPr>
        <w:t xml:space="preserve">revention </w:t>
      </w:r>
      <w:r w:rsidR="009466C9">
        <w:rPr>
          <w:rFonts w:asciiTheme="minorHAnsi" w:hAnsiTheme="minorHAnsi" w:cstheme="minorHAnsi"/>
          <w:color w:val="auto"/>
        </w:rPr>
        <w:t>t</w:t>
      </w:r>
      <w:r w:rsidR="009466C9" w:rsidRPr="00F10D53">
        <w:rPr>
          <w:rFonts w:asciiTheme="minorHAnsi" w:hAnsiTheme="minorHAnsi" w:cstheme="minorHAnsi"/>
          <w:color w:val="auto"/>
        </w:rPr>
        <w:t xml:space="preserve">raining </w:t>
      </w:r>
      <w:r w:rsidR="009466C9">
        <w:rPr>
          <w:rFonts w:asciiTheme="minorHAnsi" w:hAnsiTheme="minorHAnsi" w:cstheme="minorHAnsi"/>
          <w:color w:val="auto"/>
        </w:rPr>
        <w:t>r</w:t>
      </w:r>
      <w:r w:rsidR="009466C9" w:rsidRPr="00F10D53">
        <w:rPr>
          <w:rFonts w:asciiTheme="minorHAnsi" w:hAnsiTheme="minorHAnsi" w:cstheme="minorHAnsi"/>
          <w:color w:val="auto"/>
        </w:rPr>
        <w:t>ecords</w:t>
      </w:r>
      <w:r w:rsidR="009466C9">
        <w:rPr>
          <w:rFonts w:asciiTheme="minorHAnsi" w:hAnsiTheme="minorHAnsi" w:cstheme="minorHAnsi"/>
          <w:color w:val="auto"/>
        </w:rPr>
        <w:t xml:space="preserve">; and (3) </w:t>
      </w:r>
      <w:r w:rsidR="00C94FB7">
        <w:rPr>
          <w:rFonts w:asciiTheme="minorHAnsi" w:hAnsiTheme="minorHAnsi" w:cstheme="minorHAnsi"/>
          <w:color w:val="auto"/>
        </w:rPr>
        <w:t>Violent Incident Logs</w:t>
      </w:r>
      <w:r w:rsidR="0041791F">
        <w:rPr>
          <w:rFonts w:asciiTheme="minorHAnsi" w:hAnsiTheme="minorHAnsi" w:cstheme="minorHAnsi"/>
          <w:color w:val="auto"/>
        </w:rPr>
        <w:t>.</w:t>
      </w:r>
      <w:r w:rsidR="00927815">
        <w:rPr>
          <w:rFonts w:asciiTheme="minorHAnsi" w:hAnsiTheme="minorHAnsi" w:cstheme="minorHAnsi"/>
          <w:color w:val="auto"/>
        </w:rPr>
        <w:t xml:space="preserve"> </w:t>
      </w:r>
      <w:r w:rsidR="0041791F">
        <w:rPr>
          <w:rFonts w:asciiTheme="minorHAnsi" w:hAnsiTheme="minorHAnsi" w:cstheme="minorHAnsi"/>
          <w:color w:val="auto"/>
        </w:rPr>
        <w:t>These records will be made available to employees</w:t>
      </w:r>
      <w:r w:rsidR="001E10F2">
        <w:rPr>
          <w:rFonts w:asciiTheme="minorHAnsi" w:hAnsiTheme="minorHAnsi" w:cstheme="minorHAnsi"/>
          <w:color w:val="auto"/>
        </w:rPr>
        <w:t xml:space="preserve"> [</w:t>
      </w:r>
      <w:r w:rsidR="001E10F2" w:rsidRPr="008A647C">
        <w:rPr>
          <w:rFonts w:asciiTheme="minorHAnsi" w:hAnsiTheme="minorHAnsi" w:cstheme="minorHAnsi"/>
          <w:color w:val="auto"/>
          <w:highlight w:val="yellow"/>
        </w:rPr>
        <w:t>and their representatives, if applicable</w:t>
      </w:r>
      <w:r w:rsidR="001E10F2">
        <w:rPr>
          <w:rFonts w:asciiTheme="minorHAnsi" w:hAnsiTheme="minorHAnsi" w:cstheme="minorHAnsi"/>
          <w:color w:val="auto"/>
        </w:rPr>
        <w:t>]</w:t>
      </w:r>
      <w:r w:rsidR="009466C9">
        <w:rPr>
          <w:rFonts w:asciiTheme="minorHAnsi" w:hAnsiTheme="minorHAnsi" w:cstheme="minorHAnsi"/>
          <w:color w:val="auto"/>
        </w:rPr>
        <w:t xml:space="preserve"> upon request</w:t>
      </w:r>
      <w:r w:rsidR="001E10F2">
        <w:rPr>
          <w:rFonts w:asciiTheme="minorHAnsi" w:hAnsiTheme="minorHAnsi" w:cstheme="minorHAnsi"/>
          <w:color w:val="auto"/>
        </w:rPr>
        <w:t xml:space="preserve"> and without cost</w:t>
      </w:r>
      <w:r w:rsidR="00963A2A">
        <w:rPr>
          <w:rFonts w:asciiTheme="minorHAnsi" w:hAnsiTheme="minorHAnsi" w:cstheme="minorHAnsi"/>
          <w:color w:val="auto"/>
        </w:rPr>
        <w:t>, within 15 calendar days of a request</w:t>
      </w:r>
      <w:r w:rsidR="009466C9">
        <w:rPr>
          <w:rFonts w:asciiTheme="minorHAnsi" w:hAnsiTheme="minorHAnsi" w:cstheme="minorHAnsi"/>
          <w:color w:val="auto"/>
        </w:rPr>
        <w:t xml:space="preserve">. </w:t>
      </w:r>
      <w:r w:rsidR="004D0F0E">
        <w:rPr>
          <w:rFonts w:asciiTheme="minorHAnsi" w:hAnsiTheme="minorHAnsi" w:cstheme="minorHAnsi"/>
          <w:bCs/>
        </w:rPr>
        <w:t>[</w:t>
      </w:r>
      <w:r w:rsidR="004D0F0E" w:rsidRPr="005D0354">
        <w:rPr>
          <w:rFonts w:asciiTheme="minorHAnsi" w:hAnsiTheme="minorHAnsi" w:cstheme="minorHAnsi"/>
          <w:bCs/>
          <w:highlight w:val="yellow"/>
        </w:rPr>
        <w:t>Employer</w:t>
      </w:r>
      <w:r w:rsidR="004D0F0E" w:rsidRPr="00AA3BBD">
        <w:rPr>
          <w:rFonts w:asciiTheme="minorHAnsi" w:hAnsiTheme="minorHAnsi" w:cstheme="minorHAnsi"/>
          <w:bCs/>
          <w:highlight w:val="yellow"/>
        </w:rPr>
        <w:t xml:space="preserve"> Name</w:t>
      </w:r>
      <w:r w:rsidR="004D0F0E">
        <w:rPr>
          <w:rFonts w:asciiTheme="minorHAnsi" w:hAnsiTheme="minorHAnsi" w:cstheme="minorHAnsi"/>
          <w:bCs/>
        </w:rPr>
        <w:t xml:space="preserve">] </w:t>
      </w:r>
      <w:r w:rsidR="009466C9">
        <w:rPr>
          <w:rFonts w:asciiTheme="minorHAnsi" w:hAnsiTheme="minorHAnsi" w:cstheme="minorHAnsi"/>
          <w:color w:val="auto"/>
        </w:rPr>
        <w:t xml:space="preserve">will also provide the Division copies of workplace violence incident investigations upon </w:t>
      </w:r>
      <w:proofErr w:type="gramStart"/>
      <w:r w:rsidR="009466C9">
        <w:rPr>
          <w:rFonts w:asciiTheme="minorHAnsi" w:hAnsiTheme="minorHAnsi" w:cstheme="minorHAnsi"/>
          <w:color w:val="auto"/>
        </w:rPr>
        <w:t>requests</w:t>
      </w:r>
      <w:proofErr w:type="gramEnd"/>
      <w:r w:rsidR="009466C9">
        <w:rPr>
          <w:rFonts w:asciiTheme="minorHAnsi" w:hAnsiTheme="minorHAnsi" w:cstheme="minorHAnsi"/>
          <w:color w:val="auto"/>
        </w:rPr>
        <w:t xml:space="preserve">. </w:t>
      </w:r>
      <w:r>
        <w:rPr>
          <w:rFonts w:asciiTheme="minorHAnsi" w:hAnsiTheme="minorHAnsi" w:cstheme="minorHAnsi"/>
          <w:color w:val="auto"/>
        </w:rPr>
        <w:t xml:space="preserve"> </w:t>
      </w:r>
    </w:p>
    <w:p w14:paraId="1395FF64" w14:textId="77777777" w:rsidR="00131389" w:rsidRDefault="00131389" w:rsidP="00131389">
      <w:pPr>
        <w:spacing w:after="0"/>
        <w:rPr>
          <w:rFonts w:asciiTheme="minorHAnsi" w:hAnsiTheme="minorHAnsi" w:cstheme="minorHAnsi"/>
          <w:b/>
        </w:rPr>
      </w:pPr>
    </w:p>
    <w:p w14:paraId="7C7360F6" w14:textId="4E35C0BF" w:rsidR="00131389" w:rsidRPr="00790BDB" w:rsidRDefault="00131389" w:rsidP="004D0F0E">
      <w:pPr>
        <w:keepNext/>
        <w:spacing w:after="0"/>
        <w:ind w:firstLine="720"/>
        <w:rPr>
          <w:rFonts w:asciiTheme="minorHAnsi" w:hAnsiTheme="minorHAnsi" w:cstheme="minorHAnsi"/>
          <w:b/>
        </w:rPr>
      </w:pPr>
      <w:r w:rsidRPr="00790BDB">
        <w:rPr>
          <w:rFonts w:asciiTheme="minorHAnsi" w:hAnsiTheme="minorHAnsi" w:cstheme="minorHAnsi"/>
          <w:b/>
        </w:rPr>
        <w:lastRenderedPageBreak/>
        <w:t>3.</w:t>
      </w:r>
      <w:r w:rsidR="00851798">
        <w:rPr>
          <w:rFonts w:asciiTheme="minorHAnsi" w:hAnsiTheme="minorHAnsi" w:cstheme="minorHAnsi"/>
          <w:b/>
        </w:rPr>
        <w:t>10</w:t>
      </w:r>
      <w:r w:rsidRPr="00790BDB">
        <w:rPr>
          <w:rFonts w:asciiTheme="minorHAnsi" w:hAnsiTheme="minorHAnsi" w:cstheme="minorHAnsi"/>
          <w:b/>
        </w:rPr>
        <w:tab/>
        <w:t>Coordination with Other Emplo</w:t>
      </w:r>
      <w:commentRangeStart w:id="35"/>
      <w:r w:rsidRPr="00790BDB">
        <w:rPr>
          <w:rFonts w:asciiTheme="minorHAnsi" w:hAnsiTheme="minorHAnsi" w:cstheme="minorHAnsi"/>
          <w:b/>
        </w:rPr>
        <w:t>yers</w:t>
      </w:r>
      <w:commentRangeEnd w:id="35"/>
      <w:r w:rsidRPr="00131389">
        <w:rPr>
          <w:rStyle w:val="CommentReference"/>
          <w:rFonts w:ascii="Trebuchet MS" w:hAnsi="Trebuchet MS"/>
        </w:rPr>
        <w:commentReference w:id="35"/>
      </w:r>
    </w:p>
    <w:p w14:paraId="715BC210" w14:textId="77777777" w:rsidR="00131389" w:rsidRPr="00790BDB" w:rsidRDefault="00131389" w:rsidP="004D0F0E">
      <w:pPr>
        <w:keepNext/>
        <w:spacing w:after="0"/>
        <w:rPr>
          <w:rFonts w:asciiTheme="minorHAnsi" w:hAnsiTheme="minorHAnsi" w:cstheme="minorHAnsi"/>
          <w:b/>
        </w:rPr>
      </w:pPr>
    </w:p>
    <w:p w14:paraId="3B1AFEE2" w14:textId="77777777" w:rsidR="00D67826" w:rsidRDefault="00CF3C91" w:rsidP="004D0F0E">
      <w:pPr>
        <w:keepNext/>
        <w:spacing w:after="0"/>
        <w:jc w:val="both"/>
        <w:rPr>
          <w:rFonts w:asciiTheme="minorHAnsi" w:hAnsiTheme="minorHAnsi" w:cstheme="minorHAnsi"/>
          <w:bCs/>
        </w:rPr>
      </w:pPr>
      <w:r>
        <w:rPr>
          <w:rFonts w:asciiTheme="minorHAnsi" w:hAnsiTheme="minorHAnsi" w:cstheme="minorHAnsi"/>
          <w:bCs/>
        </w:rPr>
        <w:t>[</w:t>
      </w:r>
      <w:r w:rsidRPr="005D0354">
        <w:rPr>
          <w:rFonts w:asciiTheme="minorHAnsi" w:hAnsiTheme="minorHAnsi" w:cstheme="minorHAnsi"/>
          <w:bCs/>
          <w:highlight w:val="yellow"/>
        </w:rPr>
        <w:t>Employer</w:t>
      </w:r>
      <w:r w:rsidRPr="00AA3BBD">
        <w:rPr>
          <w:rFonts w:asciiTheme="minorHAnsi" w:hAnsiTheme="minorHAnsi" w:cstheme="minorHAnsi"/>
          <w:bCs/>
          <w:highlight w:val="yellow"/>
        </w:rPr>
        <w:t xml:space="preserve"> Name</w:t>
      </w:r>
      <w:r>
        <w:rPr>
          <w:rFonts w:asciiTheme="minorHAnsi" w:hAnsiTheme="minorHAnsi" w:cstheme="minorHAnsi"/>
          <w:bCs/>
        </w:rPr>
        <w:t xml:space="preserve">] </w:t>
      </w:r>
      <w:r w:rsidR="0034557F">
        <w:rPr>
          <w:rFonts w:asciiTheme="minorHAnsi" w:hAnsiTheme="minorHAnsi" w:cstheme="minorHAnsi"/>
          <w:bCs/>
        </w:rPr>
        <w:t xml:space="preserve">will communicate with all other employers </w:t>
      </w:r>
      <w:r w:rsidR="0047617A">
        <w:rPr>
          <w:rFonts w:asciiTheme="minorHAnsi" w:hAnsiTheme="minorHAnsi" w:cstheme="minorHAnsi"/>
          <w:bCs/>
        </w:rPr>
        <w:t xml:space="preserve">employing individuals at the worksite regarding </w:t>
      </w:r>
      <w:r w:rsidR="00A768ED">
        <w:rPr>
          <w:rFonts w:asciiTheme="minorHAnsi" w:hAnsiTheme="minorHAnsi" w:cstheme="minorHAnsi"/>
          <w:bCs/>
        </w:rPr>
        <w:t xml:space="preserve">implementation of the Plan and each employer’s respective roles. </w:t>
      </w:r>
    </w:p>
    <w:p w14:paraId="40F404C4" w14:textId="77777777" w:rsidR="00D67826" w:rsidRDefault="00D67826" w:rsidP="004D0F0E">
      <w:pPr>
        <w:keepNext/>
        <w:spacing w:after="0"/>
        <w:jc w:val="both"/>
        <w:rPr>
          <w:rFonts w:asciiTheme="minorHAnsi" w:hAnsiTheme="minorHAnsi" w:cstheme="minorHAnsi"/>
          <w:bCs/>
        </w:rPr>
      </w:pPr>
    </w:p>
    <w:p w14:paraId="6830D406" w14:textId="4915CF07" w:rsidR="00131389" w:rsidRDefault="004F6FB2" w:rsidP="004D0F0E">
      <w:pPr>
        <w:keepNext/>
        <w:spacing w:after="0"/>
        <w:jc w:val="both"/>
        <w:rPr>
          <w:rFonts w:asciiTheme="minorHAnsi" w:hAnsiTheme="minorHAnsi" w:cstheme="minorHAnsi"/>
          <w:bCs/>
        </w:rPr>
      </w:pPr>
      <w:r>
        <w:rPr>
          <w:rFonts w:asciiTheme="minorHAnsi" w:hAnsiTheme="minorHAnsi" w:cstheme="minorHAnsi"/>
          <w:bCs/>
        </w:rPr>
        <w:t xml:space="preserve">All </w:t>
      </w:r>
      <w:r w:rsidR="00D62739">
        <w:rPr>
          <w:rFonts w:asciiTheme="minorHAnsi" w:hAnsiTheme="minorHAnsi" w:cstheme="minorHAnsi"/>
          <w:bCs/>
        </w:rPr>
        <w:t xml:space="preserve">employees on the worksite will be provided training and all workplace </w:t>
      </w:r>
      <w:r w:rsidR="00013A6E">
        <w:rPr>
          <w:rFonts w:asciiTheme="minorHAnsi" w:hAnsiTheme="minorHAnsi" w:cstheme="minorHAnsi"/>
          <w:bCs/>
        </w:rPr>
        <w:t>violence incidents involving any employee must be reported, investigated</w:t>
      </w:r>
      <w:r w:rsidR="00185FD1">
        <w:rPr>
          <w:rFonts w:asciiTheme="minorHAnsi" w:hAnsiTheme="minorHAnsi" w:cstheme="minorHAnsi"/>
          <w:bCs/>
        </w:rPr>
        <w:t>,</w:t>
      </w:r>
      <w:r w:rsidR="00013A6E">
        <w:rPr>
          <w:rFonts w:asciiTheme="minorHAnsi" w:hAnsiTheme="minorHAnsi" w:cstheme="minorHAnsi"/>
          <w:bCs/>
        </w:rPr>
        <w:t xml:space="preserve"> and recorded</w:t>
      </w:r>
      <w:r w:rsidR="00182348">
        <w:rPr>
          <w:rFonts w:asciiTheme="minorHAnsi" w:hAnsiTheme="minorHAnsi" w:cstheme="minorHAnsi"/>
          <w:bCs/>
        </w:rPr>
        <w:t xml:space="preserve"> by the</w:t>
      </w:r>
      <w:r w:rsidR="00185FD1">
        <w:rPr>
          <w:rFonts w:asciiTheme="minorHAnsi" w:hAnsiTheme="minorHAnsi" w:cstheme="minorHAnsi"/>
          <w:bCs/>
        </w:rPr>
        <w:t>ir</w:t>
      </w:r>
      <w:r w:rsidR="00182348">
        <w:rPr>
          <w:rFonts w:asciiTheme="minorHAnsi" w:hAnsiTheme="minorHAnsi" w:cstheme="minorHAnsi"/>
          <w:bCs/>
        </w:rPr>
        <w:t xml:space="preserve"> employer. </w:t>
      </w:r>
    </w:p>
    <w:p w14:paraId="64B42345" w14:textId="6DBA0533" w:rsidR="00185FD1" w:rsidRDefault="00185FD1" w:rsidP="004D0F0E">
      <w:pPr>
        <w:keepNext/>
        <w:spacing w:after="0"/>
        <w:jc w:val="both"/>
        <w:rPr>
          <w:rFonts w:asciiTheme="minorHAnsi" w:hAnsiTheme="minorHAnsi" w:cstheme="minorHAnsi"/>
          <w:bCs/>
        </w:rPr>
      </w:pPr>
    </w:p>
    <w:p w14:paraId="14666E64" w14:textId="6744E958" w:rsidR="00185FD1" w:rsidRPr="00E47694" w:rsidRDefault="00185FD1" w:rsidP="004D0F0E">
      <w:pPr>
        <w:keepNext/>
        <w:spacing w:after="0"/>
        <w:jc w:val="both"/>
        <w:rPr>
          <w:rFonts w:asciiTheme="minorHAnsi" w:hAnsiTheme="minorHAnsi" w:cstheme="minorHAnsi"/>
          <w:bCs/>
        </w:rPr>
      </w:pPr>
      <w:r>
        <w:rPr>
          <w:rFonts w:asciiTheme="minorHAnsi" w:hAnsiTheme="minorHAnsi" w:cstheme="minorHAnsi"/>
          <w:bCs/>
        </w:rPr>
        <w:t>The employer must then communicate that information to the controlling employer and provide them with a copy of the violent incident log.</w:t>
      </w:r>
    </w:p>
    <w:p w14:paraId="4814921B" w14:textId="5204B7ED" w:rsidR="00961323" w:rsidRDefault="008F7B26" w:rsidP="00790BDB">
      <w:pPr>
        <w:spacing w:line="259" w:lineRule="auto"/>
        <w:jc w:val="both"/>
      </w:pPr>
      <w:r>
        <w:br w:type="page"/>
      </w:r>
    </w:p>
    <w:p w14:paraId="2660E599" w14:textId="6BF16D4F" w:rsidR="005361CC" w:rsidRPr="00CF3C91" w:rsidRDefault="00D1420F" w:rsidP="00447BDE">
      <w:pPr>
        <w:pStyle w:val="Heading3"/>
        <w:rPr>
          <w:rStyle w:val="Heading2Char"/>
          <w:b w:val="0"/>
          <w:sz w:val="32"/>
          <w:szCs w:val="32"/>
        </w:rPr>
      </w:pPr>
      <w:bookmarkStart w:id="36" w:name="_Toc105162884"/>
      <w:commentRangeStart w:id="37"/>
      <w:r w:rsidRPr="00CF3C91">
        <w:rPr>
          <w:rStyle w:val="Heading2Char"/>
          <w:sz w:val="32"/>
          <w:szCs w:val="32"/>
        </w:rPr>
        <w:lastRenderedPageBreak/>
        <w:t>Violent</w:t>
      </w:r>
      <w:r w:rsidR="008F7B26" w:rsidRPr="00CF3C91">
        <w:rPr>
          <w:rStyle w:val="Heading2Char"/>
          <w:sz w:val="32"/>
          <w:szCs w:val="32"/>
        </w:rPr>
        <w:t xml:space="preserve"> INCIDENT LOG</w:t>
      </w:r>
      <w:bookmarkEnd w:id="36"/>
      <w:commentRangeEnd w:id="37"/>
      <w:r w:rsidR="00BF0485">
        <w:rPr>
          <w:rStyle w:val="CommentReference"/>
          <w:rFonts w:ascii="Trebuchet MS" w:eastAsiaTheme="minorHAnsi" w:hAnsi="Trebuchet MS" w:cstheme="minorBidi"/>
          <w:b w:val="0"/>
          <w:color w:val="000000" w:themeColor="text1"/>
        </w:rPr>
        <w:commentReference w:id="37"/>
      </w:r>
    </w:p>
    <w:p w14:paraId="6E54D667" w14:textId="77777777" w:rsidR="005361CC" w:rsidRPr="005361CC" w:rsidRDefault="008F7B26" w:rsidP="005361CC">
      <w:pPr>
        <w:spacing w:after="0"/>
        <w:rPr>
          <w:rFonts w:asciiTheme="minorHAnsi" w:hAnsiTheme="minorHAnsi" w:cstheme="minorHAnsi"/>
          <w:b/>
          <w:u w:val="single"/>
        </w:rPr>
      </w:pPr>
      <w:r w:rsidRPr="005361CC">
        <w:rPr>
          <w:rFonts w:asciiTheme="minorHAnsi" w:hAnsiTheme="minorHAnsi" w:cstheme="minorHAnsi"/>
          <w:b/>
          <w:u w:val="single"/>
        </w:rPr>
        <w:t>Instructions</w:t>
      </w:r>
    </w:p>
    <w:p w14:paraId="47B2139F" w14:textId="77777777" w:rsidR="005361CC" w:rsidRPr="005361CC" w:rsidRDefault="005361CC" w:rsidP="005361CC">
      <w:pPr>
        <w:spacing w:after="0"/>
        <w:rPr>
          <w:rFonts w:asciiTheme="minorHAnsi" w:hAnsiTheme="minorHAnsi" w:cstheme="minorHAnsi"/>
          <w:b/>
        </w:rPr>
      </w:pPr>
    </w:p>
    <w:p w14:paraId="546564A3" w14:textId="0D847C6B" w:rsidR="009F38A8" w:rsidRDefault="008F7B26" w:rsidP="00790BDB">
      <w:pPr>
        <w:spacing w:after="0"/>
        <w:jc w:val="both"/>
        <w:rPr>
          <w:rFonts w:asciiTheme="minorHAnsi" w:hAnsiTheme="minorHAnsi" w:cstheme="minorHAnsi"/>
          <w:b/>
        </w:rPr>
      </w:pPr>
      <w:r w:rsidRPr="005361CC">
        <w:rPr>
          <w:rFonts w:asciiTheme="minorHAnsi" w:hAnsiTheme="minorHAnsi" w:cstheme="minorHAnsi"/>
          <w:b/>
        </w:rPr>
        <w:t>Please fill out the information in the chart below.</w:t>
      </w:r>
      <w:r w:rsidR="00ED4A14">
        <w:rPr>
          <w:rFonts w:asciiTheme="minorHAnsi" w:hAnsiTheme="minorHAnsi" w:cstheme="minorHAnsi"/>
          <w:b/>
        </w:rPr>
        <w:t xml:space="preserve"> </w:t>
      </w:r>
      <w:r w:rsidR="00B61EDE">
        <w:rPr>
          <w:rFonts w:asciiTheme="minorHAnsi" w:hAnsiTheme="minorHAnsi" w:cstheme="minorHAnsi"/>
          <w:b/>
        </w:rPr>
        <w:t xml:space="preserve">This </w:t>
      </w:r>
      <w:r w:rsidR="009F38A8">
        <w:rPr>
          <w:rFonts w:asciiTheme="minorHAnsi" w:hAnsiTheme="minorHAnsi" w:cstheme="minorHAnsi"/>
          <w:b/>
        </w:rPr>
        <w:t xml:space="preserve">log shall be completed for every workplace violence incident. </w:t>
      </w:r>
      <w:r w:rsidR="009F38A8" w:rsidRPr="009F38A8">
        <w:rPr>
          <w:rFonts w:asciiTheme="minorHAnsi" w:hAnsiTheme="minorHAnsi" w:cstheme="minorHAnsi"/>
          <w:b/>
        </w:rPr>
        <w:t xml:space="preserve">Information that is recorded in the log for each incident shall be based on information solicited from the employees who experienced the workplace violence, on witness statements, and on investigation findings. </w:t>
      </w:r>
    </w:p>
    <w:p w14:paraId="177BCC0C" w14:textId="77777777" w:rsidR="009F38A8" w:rsidRDefault="009F38A8" w:rsidP="00790BDB">
      <w:pPr>
        <w:spacing w:after="0"/>
        <w:jc w:val="both"/>
        <w:rPr>
          <w:rFonts w:asciiTheme="minorHAnsi" w:hAnsiTheme="minorHAnsi" w:cstheme="minorHAnsi"/>
          <w:b/>
        </w:rPr>
      </w:pPr>
    </w:p>
    <w:p w14:paraId="15A78B50" w14:textId="711ABAF9" w:rsidR="005361CC" w:rsidRPr="005361CC" w:rsidRDefault="009F38A8" w:rsidP="00790BDB">
      <w:pPr>
        <w:spacing w:after="0"/>
        <w:jc w:val="both"/>
        <w:rPr>
          <w:rFonts w:asciiTheme="minorHAnsi" w:hAnsiTheme="minorHAnsi" w:cstheme="minorHAnsi"/>
        </w:rPr>
      </w:pPr>
      <w:r w:rsidRPr="009F38A8">
        <w:rPr>
          <w:rFonts w:asciiTheme="minorHAnsi" w:hAnsiTheme="minorHAnsi" w:cstheme="minorHAnsi"/>
          <w:b/>
        </w:rPr>
        <w:t>The employer shall omit any element of personal identifying information sufficient to allow identification of any person involved in a violent incident, such as the person's name, address, electronic mail address, telephone number, social security number, or other information that, alone or in combination with other publicly available information, reveals the person</w:t>
      </w:r>
      <w:r>
        <w:rPr>
          <w:rFonts w:asciiTheme="minorHAnsi" w:hAnsiTheme="minorHAnsi" w:cstheme="minorHAnsi"/>
          <w:b/>
        </w:rPr>
        <w:t>’</w:t>
      </w:r>
      <w:r w:rsidRPr="009F38A8">
        <w:rPr>
          <w:rFonts w:asciiTheme="minorHAnsi" w:hAnsiTheme="minorHAnsi" w:cstheme="minorHAnsi"/>
          <w:b/>
        </w:rPr>
        <w:t>s identity.</w:t>
      </w:r>
    </w:p>
    <w:p w14:paraId="579839A7" w14:textId="77777777" w:rsidR="005361CC" w:rsidRPr="005361CC" w:rsidRDefault="005361CC" w:rsidP="005361CC">
      <w:pPr>
        <w:spacing w:after="0"/>
        <w:jc w:val="center"/>
        <w:rPr>
          <w:rFonts w:asciiTheme="minorHAnsi" w:hAnsiTheme="minorHAnsi" w:cstheme="minorHAnsi"/>
          <w:b/>
        </w:rPr>
      </w:pPr>
    </w:p>
    <w:tbl>
      <w:tblPr>
        <w:tblStyle w:val="TableGrid"/>
        <w:tblW w:w="0" w:type="auto"/>
        <w:tblLook w:val="04A0" w:firstRow="1" w:lastRow="0" w:firstColumn="1" w:lastColumn="0" w:noHBand="0" w:noVBand="1"/>
      </w:tblPr>
      <w:tblGrid>
        <w:gridCol w:w="4855"/>
        <w:gridCol w:w="5215"/>
      </w:tblGrid>
      <w:tr w:rsidR="00355A9C" w14:paraId="0CC34294" w14:textId="77777777" w:rsidTr="00CF3C91">
        <w:tc>
          <w:tcPr>
            <w:tcW w:w="4855" w:type="dxa"/>
            <w:vAlign w:val="center"/>
          </w:tcPr>
          <w:p w14:paraId="79ECE474" w14:textId="65F065BB" w:rsidR="00355A9C" w:rsidRDefault="00663E93" w:rsidP="00AB46C4">
            <w:pPr>
              <w:rPr>
                <w:rFonts w:asciiTheme="minorHAnsi" w:hAnsiTheme="minorHAnsi" w:cstheme="minorHAnsi"/>
                <w:b/>
              </w:rPr>
            </w:pPr>
            <w:r>
              <w:rPr>
                <w:rFonts w:asciiTheme="minorHAnsi" w:hAnsiTheme="minorHAnsi" w:cstheme="minorHAnsi"/>
                <w:b/>
              </w:rPr>
              <w:t xml:space="preserve">Incident </w:t>
            </w:r>
            <w:r w:rsidR="007201B9">
              <w:rPr>
                <w:rFonts w:asciiTheme="minorHAnsi" w:hAnsiTheme="minorHAnsi" w:cstheme="minorHAnsi"/>
                <w:b/>
              </w:rPr>
              <w:t>d</w:t>
            </w:r>
            <w:r>
              <w:rPr>
                <w:rFonts w:asciiTheme="minorHAnsi" w:hAnsiTheme="minorHAnsi" w:cstheme="minorHAnsi"/>
                <w:b/>
              </w:rPr>
              <w:t>ate:</w:t>
            </w:r>
          </w:p>
          <w:p w14:paraId="4AB707C0" w14:textId="3651EFBE" w:rsidR="00663E93" w:rsidRDefault="00663E93" w:rsidP="00AB46C4">
            <w:pPr>
              <w:rPr>
                <w:rFonts w:asciiTheme="minorHAnsi" w:hAnsiTheme="minorHAnsi" w:cstheme="minorHAnsi"/>
                <w:b/>
              </w:rPr>
            </w:pPr>
            <w:r>
              <w:rPr>
                <w:rFonts w:asciiTheme="minorHAnsi" w:hAnsiTheme="minorHAnsi" w:cstheme="minorHAnsi"/>
                <w:b/>
              </w:rPr>
              <w:t xml:space="preserve">Incident </w:t>
            </w:r>
            <w:r w:rsidR="007201B9">
              <w:rPr>
                <w:rFonts w:asciiTheme="minorHAnsi" w:hAnsiTheme="minorHAnsi" w:cstheme="minorHAnsi"/>
                <w:b/>
              </w:rPr>
              <w:t>t</w:t>
            </w:r>
            <w:r>
              <w:rPr>
                <w:rFonts w:asciiTheme="minorHAnsi" w:hAnsiTheme="minorHAnsi" w:cstheme="minorHAnsi"/>
                <w:b/>
              </w:rPr>
              <w:t>ime:</w:t>
            </w:r>
          </w:p>
          <w:p w14:paraId="12FDF692" w14:textId="14C0B862" w:rsidR="00663E93" w:rsidRPr="005361CC" w:rsidRDefault="00663E93" w:rsidP="00AB46C4">
            <w:pPr>
              <w:rPr>
                <w:rFonts w:asciiTheme="minorHAnsi" w:hAnsiTheme="minorHAnsi" w:cstheme="minorHAnsi"/>
                <w:b/>
              </w:rPr>
            </w:pPr>
            <w:r>
              <w:rPr>
                <w:rFonts w:asciiTheme="minorHAnsi" w:hAnsiTheme="minorHAnsi" w:cstheme="minorHAnsi"/>
                <w:b/>
              </w:rPr>
              <w:t xml:space="preserve">Incident </w:t>
            </w:r>
            <w:r w:rsidR="007201B9">
              <w:rPr>
                <w:rFonts w:asciiTheme="minorHAnsi" w:hAnsiTheme="minorHAnsi" w:cstheme="minorHAnsi"/>
                <w:b/>
              </w:rPr>
              <w:t>l</w:t>
            </w:r>
            <w:r>
              <w:rPr>
                <w:rFonts w:asciiTheme="minorHAnsi" w:hAnsiTheme="minorHAnsi" w:cstheme="minorHAnsi"/>
                <w:b/>
              </w:rPr>
              <w:t xml:space="preserve">ocation (including Department): </w:t>
            </w:r>
          </w:p>
        </w:tc>
        <w:tc>
          <w:tcPr>
            <w:tcW w:w="5215" w:type="dxa"/>
            <w:vAlign w:val="center"/>
          </w:tcPr>
          <w:p w14:paraId="33E90074" w14:textId="77777777" w:rsidR="00355A9C" w:rsidRPr="005361CC" w:rsidRDefault="00355A9C" w:rsidP="00AB46C4">
            <w:pPr>
              <w:spacing w:line="400" w:lineRule="atLeast"/>
              <w:rPr>
                <w:rFonts w:asciiTheme="minorHAnsi" w:hAnsiTheme="minorHAnsi" w:cstheme="minorHAnsi"/>
                <w:b/>
              </w:rPr>
            </w:pPr>
          </w:p>
        </w:tc>
      </w:tr>
      <w:tr w:rsidR="004D7EAC" w14:paraId="7BEBBFAF" w14:textId="77777777" w:rsidTr="00CF3C91">
        <w:tc>
          <w:tcPr>
            <w:tcW w:w="4855" w:type="dxa"/>
            <w:vAlign w:val="center"/>
          </w:tcPr>
          <w:p w14:paraId="771D78D0" w14:textId="77777777" w:rsidR="004D7EAC" w:rsidRDefault="00663E93" w:rsidP="00AB46C4">
            <w:pPr>
              <w:rPr>
                <w:rFonts w:asciiTheme="minorHAnsi" w:hAnsiTheme="minorHAnsi" w:cstheme="minorHAnsi"/>
                <w:b/>
              </w:rPr>
            </w:pPr>
            <w:r>
              <w:rPr>
                <w:rFonts w:asciiTheme="minorHAnsi" w:hAnsiTheme="minorHAnsi" w:cstheme="minorHAnsi"/>
                <w:b/>
              </w:rPr>
              <w:t xml:space="preserve">Date </w:t>
            </w:r>
            <w:r w:rsidR="007201B9">
              <w:rPr>
                <w:rFonts w:asciiTheme="minorHAnsi" w:hAnsiTheme="minorHAnsi" w:cstheme="minorHAnsi"/>
                <w:b/>
              </w:rPr>
              <w:t>incident was reported:</w:t>
            </w:r>
          </w:p>
          <w:p w14:paraId="66A80259" w14:textId="6B593148" w:rsidR="007201B9" w:rsidRDefault="007201B9" w:rsidP="00AB46C4">
            <w:pPr>
              <w:rPr>
                <w:rFonts w:asciiTheme="minorHAnsi" w:hAnsiTheme="minorHAnsi" w:cstheme="minorHAnsi"/>
                <w:b/>
              </w:rPr>
            </w:pPr>
            <w:r>
              <w:rPr>
                <w:rFonts w:asciiTheme="minorHAnsi" w:hAnsiTheme="minorHAnsi" w:cstheme="minorHAnsi"/>
                <w:b/>
              </w:rPr>
              <w:t>Time incident was reported:</w:t>
            </w:r>
          </w:p>
        </w:tc>
        <w:tc>
          <w:tcPr>
            <w:tcW w:w="5215" w:type="dxa"/>
            <w:vAlign w:val="center"/>
          </w:tcPr>
          <w:p w14:paraId="566F03A5" w14:textId="77777777" w:rsidR="004D7EAC" w:rsidRPr="005361CC" w:rsidRDefault="004D7EAC" w:rsidP="00AB46C4">
            <w:pPr>
              <w:spacing w:line="400" w:lineRule="atLeast"/>
              <w:rPr>
                <w:rFonts w:asciiTheme="minorHAnsi" w:hAnsiTheme="minorHAnsi" w:cstheme="minorHAnsi"/>
                <w:b/>
              </w:rPr>
            </w:pPr>
          </w:p>
        </w:tc>
      </w:tr>
      <w:tr w:rsidR="00D311F6" w14:paraId="554644AB" w14:textId="77777777" w:rsidTr="00CF3C91">
        <w:tc>
          <w:tcPr>
            <w:tcW w:w="4855" w:type="dxa"/>
            <w:vAlign w:val="center"/>
          </w:tcPr>
          <w:p w14:paraId="05E8A159" w14:textId="6ACC220E" w:rsidR="005361CC" w:rsidRPr="005361CC" w:rsidRDefault="00157091" w:rsidP="00AB46C4">
            <w:pPr>
              <w:rPr>
                <w:rFonts w:asciiTheme="minorHAnsi" w:hAnsiTheme="minorHAnsi" w:cstheme="minorHAnsi"/>
                <w:b/>
              </w:rPr>
            </w:pPr>
            <w:r w:rsidRPr="005361CC">
              <w:rPr>
                <w:rFonts w:asciiTheme="minorHAnsi" w:hAnsiTheme="minorHAnsi" w:cstheme="minorHAnsi"/>
                <w:b/>
              </w:rPr>
              <w:t>Type of violence</w:t>
            </w:r>
            <w:r>
              <w:rPr>
                <w:rFonts w:asciiTheme="minorHAnsi" w:hAnsiTheme="minorHAnsi" w:cstheme="minorHAnsi"/>
                <w:b/>
              </w:rPr>
              <w:t xml:space="preserve"> </w:t>
            </w:r>
            <w:r w:rsidRPr="00CF3C91">
              <w:rPr>
                <w:rFonts w:asciiTheme="minorHAnsi" w:hAnsiTheme="minorHAnsi" w:cstheme="minorHAnsi"/>
                <w:bCs/>
              </w:rPr>
              <w:t>(e.g., Type 1, Type 2, Type 3, or Type 4). Refer to Plan for definitions.</w:t>
            </w:r>
          </w:p>
        </w:tc>
        <w:tc>
          <w:tcPr>
            <w:tcW w:w="5215" w:type="dxa"/>
            <w:vAlign w:val="center"/>
          </w:tcPr>
          <w:p w14:paraId="48829977" w14:textId="77777777" w:rsidR="005361CC" w:rsidRPr="005361CC" w:rsidRDefault="005361CC" w:rsidP="00AB46C4">
            <w:pPr>
              <w:spacing w:line="400" w:lineRule="atLeast"/>
              <w:rPr>
                <w:rFonts w:asciiTheme="minorHAnsi" w:hAnsiTheme="minorHAnsi" w:cstheme="minorHAnsi"/>
                <w:b/>
              </w:rPr>
            </w:pPr>
          </w:p>
        </w:tc>
      </w:tr>
      <w:tr w:rsidR="00157091" w14:paraId="2FA1FE99" w14:textId="77777777" w:rsidTr="00CF3C91">
        <w:tc>
          <w:tcPr>
            <w:tcW w:w="4855" w:type="dxa"/>
            <w:vAlign w:val="center"/>
          </w:tcPr>
          <w:p w14:paraId="18ADB3FE" w14:textId="04260DA2" w:rsidR="00157091" w:rsidRPr="005361CC" w:rsidRDefault="00157091" w:rsidP="00AB46C4">
            <w:pPr>
              <w:rPr>
                <w:rFonts w:asciiTheme="minorHAnsi" w:hAnsiTheme="minorHAnsi" w:cstheme="minorHAnsi"/>
                <w:b/>
              </w:rPr>
            </w:pPr>
            <w:r>
              <w:rPr>
                <w:rFonts w:asciiTheme="minorHAnsi" w:hAnsiTheme="minorHAnsi" w:cstheme="minorHAnsi"/>
                <w:b/>
              </w:rPr>
              <w:t>Detailed description of the incident</w:t>
            </w:r>
            <w:r w:rsidR="008254FE">
              <w:rPr>
                <w:rFonts w:asciiTheme="minorHAnsi" w:hAnsiTheme="minorHAnsi" w:cstheme="minorHAnsi"/>
                <w:b/>
              </w:rPr>
              <w:t>.</w:t>
            </w:r>
          </w:p>
        </w:tc>
        <w:tc>
          <w:tcPr>
            <w:tcW w:w="5215" w:type="dxa"/>
            <w:vAlign w:val="center"/>
          </w:tcPr>
          <w:p w14:paraId="67A3CB5C" w14:textId="77777777" w:rsidR="00157091" w:rsidRDefault="00157091" w:rsidP="00AB46C4">
            <w:pPr>
              <w:spacing w:line="400" w:lineRule="atLeast"/>
              <w:rPr>
                <w:rFonts w:asciiTheme="minorHAnsi" w:hAnsiTheme="minorHAnsi" w:cstheme="minorHAnsi"/>
                <w:b/>
              </w:rPr>
            </w:pPr>
          </w:p>
          <w:p w14:paraId="28AB4A43" w14:textId="77777777" w:rsidR="008254FE" w:rsidRDefault="008254FE" w:rsidP="00AB46C4">
            <w:pPr>
              <w:spacing w:line="400" w:lineRule="atLeast"/>
              <w:rPr>
                <w:rFonts w:asciiTheme="minorHAnsi" w:hAnsiTheme="minorHAnsi" w:cstheme="minorHAnsi"/>
                <w:b/>
              </w:rPr>
            </w:pPr>
          </w:p>
          <w:p w14:paraId="15803D75" w14:textId="77777777" w:rsidR="008254FE" w:rsidRDefault="008254FE" w:rsidP="00AB46C4">
            <w:pPr>
              <w:spacing w:line="400" w:lineRule="atLeast"/>
              <w:rPr>
                <w:rFonts w:asciiTheme="minorHAnsi" w:hAnsiTheme="minorHAnsi" w:cstheme="minorHAnsi"/>
                <w:b/>
              </w:rPr>
            </w:pPr>
          </w:p>
          <w:p w14:paraId="5ADEC7C0" w14:textId="31F4C041" w:rsidR="008254FE" w:rsidRPr="005361CC" w:rsidRDefault="008254FE" w:rsidP="00AB46C4">
            <w:pPr>
              <w:spacing w:line="400" w:lineRule="atLeast"/>
              <w:rPr>
                <w:rFonts w:asciiTheme="minorHAnsi" w:hAnsiTheme="minorHAnsi" w:cstheme="minorHAnsi"/>
                <w:b/>
              </w:rPr>
            </w:pPr>
          </w:p>
        </w:tc>
      </w:tr>
      <w:tr w:rsidR="008254FE" w14:paraId="7258B1EC" w14:textId="77777777" w:rsidTr="00CF3C91">
        <w:tc>
          <w:tcPr>
            <w:tcW w:w="4855" w:type="dxa"/>
            <w:vAlign w:val="center"/>
          </w:tcPr>
          <w:p w14:paraId="506F262E" w14:textId="38347C6B" w:rsidR="008254FE" w:rsidRDefault="009F7727" w:rsidP="009F7727">
            <w:pPr>
              <w:rPr>
                <w:rFonts w:asciiTheme="minorHAnsi" w:hAnsiTheme="minorHAnsi" w:cstheme="minorHAnsi"/>
                <w:b/>
              </w:rPr>
            </w:pPr>
            <w:r>
              <w:rPr>
                <w:rFonts w:asciiTheme="minorHAnsi" w:hAnsiTheme="minorHAnsi" w:cstheme="minorHAnsi"/>
                <w:b/>
              </w:rPr>
              <w:t>C</w:t>
            </w:r>
            <w:r w:rsidRPr="009F7727">
              <w:rPr>
                <w:rFonts w:asciiTheme="minorHAnsi" w:hAnsiTheme="minorHAnsi" w:cstheme="minorHAnsi"/>
                <w:b/>
              </w:rPr>
              <w:t xml:space="preserve">lassification of who committed the violence, </w:t>
            </w:r>
            <w:r w:rsidRPr="00CF3C91">
              <w:rPr>
                <w:rFonts w:asciiTheme="minorHAnsi" w:hAnsiTheme="minorHAnsi" w:cstheme="minorHAnsi"/>
                <w:bCs/>
              </w:rPr>
              <w:t>including whether the perpetrator was a client or customer, family or friend of a client or customer, stranger with criminal intent, coworker, supervisor or manager, partner or spouse, parent or relative, or other perpetrator.</w:t>
            </w:r>
          </w:p>
        </w:tc>
        <w:tc>
          <w:tcPr>
            <w:tcW w:w="5215" w:type="dxa"/>
            <w:vAlign w:val="center"/>
          </w:tcPr>
          <w:p w14:paraId="53189D55" w14:textId="77777777" w:rsidR="008254FE" w:rsidRDefault="008254FE" w:rsidP="00AB46C4">
            <w:pPr>
              <w:spacing w:line="400" w:lineRule="atLeast"/>
              <w:rPr>
                <w:rFonts w:asciiTheme="minorHAnsi" w:hAnsiTheme="minorHAnsi" w:cstheme="minorHAnsi"/>
                <w:b/>
              </w:rPr>
            </w:pPr>
          </w:p>
        </w:tc>
      </w:tr>
      <w:tr w:rsidR="009F7727" w14:paraId="771A6FC0" w14:textId="77777777" w:rsidTr="00CF3C91">
        <w:tc>
          <w:tcPr>
            <w:tcW w:w="4855" w:type="dxa"/>
            <w:vAlign w:val="center"/>
          </w:tcPr>
          <w:p w14:paraId="5DFAB9BB" w14:textId="4ABB6D05" w:rsidR="009F7727" w:rsidRDefault="009F7727" w:rsidP="009F7727">
            <w:pPr>
              <w:rPr>
                <w:rFonts w:asciiTheme="minorHAnsi" w:hAnsiTheme="minorHAnsi" w:cstheme="minorHAnsi"/>
                <w:b/>
              </w:rPr>
            </w:pPr>
            <w:r>
              <w:rPr>
                <w:rFonts w:asciiTheme="minorHAnsi" w:hAnsiTheme="minorHAnsi" w:cstheme="minorHAnsi"/>
                <w:b/>
              </w:rPr>
              <w:t>C</w:t>
            </w:r>
            <w:r w:rsidRPr="009F7727">
              <w:rPr>
                <w:rFonts w:asciiTheme="minorHAnsi" w:hAnsiTheme="minorHAnsi" w:cstheme="minorHAnsi"/>
                <w:b/>
              </w:rPr>
              <w:t xml:space="preserve">lassification of circumstances at the time of the incident, </w:t>
            </w:r>
            <w:r w:rsidRPr="00CF3C91">
              <w:rPr>
                <w:rFonts w:asciiTheme="minorHAnsi" w:hAnsiTheme="minorHAnsi" w:cstheme="minorHAnsi"/>
                <w:bCs/>
              </w:rPr>
              <w:t>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tc>
        <w:tc>
          <w:tcPr>
            <w:tcW w:w="5215" w:type="dxa"/>
            <w:vAlign w:val="center"/>
          </w:tcPr>
          <w:p w14:paraId="76B41F1C" w14:textId="77777777" w:rsidR="009F7727" w:rsidRDefault="009F7727" w:rsidP="00AB46C4">
            <w:pPr>
              <w:spacing w:line="400" w:lineRule="atLeast"/>
              <w:rPr>
                <w:rFonts w:asciiTheme="minorHAnsi" w:hAnsiTheme="minorHAnsi" w:cstheme="minorHAnsi"/>
                <w:b/>
              </w:rPr>
            </w:pPr>
          </w:p>
        </w:tc>
      </w:tr>
      <w:tr w:rsidR="00AA1DF4" w14:paraId="0E222D36" w14:textId="77777777" w:rsidTr="00CF3C91">
        <w:tc>
          <w:tcPr>
            <w:tcW w:w="4855" w:type="dxa"/>
            <w:vAlign w:val="center"/>
          </w:tcPr>
          <w:p w14:paraId="52CB3CDA" w14:textId="183BA17D" w:rsidR="00AA1DF4" w:rsidRDefault="00AA1DF4" w:rsidP="009F7727">
            <w:pPr>
              <w:rPr>
                <w:rFonts w:asciiTheme="minorHAnsi" w:hAnsiTheme="minorHAnsi" w:cstheme="minorHAnsi"/>
                <w:b/>
              </w:rPr>
            </w:pPr>
            <w:r>
              <w:rPr>
                <w:rFonts w:asciiTheme="minorHAnsi" w:hAnsiTheme="minorHAnsi" w:cstheme="minorHAnsi"/>
                <w:b/>
              </w:rPr>
              <w:t>C</w:t>
            </w:r>
            <w:r w:rsidRPr="00AA1DF4">
              <w:rPr>
                <w:rFonts w:asciiTheme="minorHAnsi" w:hAnsiTheme="minorHAnsi" w:cstheme="minorHAnsi"/>
                <w:b/>
              </w:rPr>
              <w:t>lassification of where the incident occurred,</w:t>
            </w:r>
            <w:r w:rsidRPr="00CF3C91">
              <w:rPr>
                <w:rFonts w:asciiTheme="minorHAnsi" w:hAnsiTheme="minorHAnsi" w:cstheme="minorHAnsi"/>
                <w:bCs/>
              </w:rPr>
              <w:t xml:space="preserve"> such as in the workplace, parking lot or other area outside the workplace, or other area.</w:t>
            </w:r>
          </w:p>
        </w:tc>
        <w:tc>
          <w:tcPr>
            <w:tcW w:w="5215" w:type="dxa"/>
            <w:vAlign w:val="center"/>
          </w:tcPr>
          <w:p w14:paraId="59EA5741" w14:textId="77777777" w:rsidR="00AA1DF4" w:rsidRDefault="00AA1DF4" w:rsidP="00AB46C4">
            <w:pPr>
              <w:spacing w:line="400" w:lineRule="atLeast"/>
              <w:rPr>
                <w:rFonts w:asciiTheme="minorHAnsi" w:hAnsiTheme="minorHAnsi" w:cstheme="minorHAnsi"/>
                <w:b/>
              </w:rPr>
            </w:pPr>
          </w:p>
        </w:tc>
      </w:tr>
      <w:tr w:rsidR="00DA69F4" w14:paraId="65DEFB34" w14:textId="77777777" w:rsidTr="00CF3C91">
        <w:tc>
          <w:tcPr>
            <w:tcW w:w="4855" w:type="dxa"/>
            <w:vAlign w:val="center"/>
          </w:tcPr>
          <w:p w14:paraId="2F1C9967" w14:textId="211E92B2" w:rsidR="00DA69F4" w:rsidRPr="00CF3C91" w:rsidRDefault="00DA69F4" w:rsidP="009F7727">
            <w:pPr>
              <w:rPr>
                <w:rFonts w:asciiTheme="minorHAnsi" w:hAnsiTheme="minorHAnsi" w:cstheme="minorHAnsi"/>
                <w:bCs/>
              </w:rPr>
            </w:pPr>
            <w:r w:rsidRPr="00250F8B">
              <w:rPr>
                <w:rFonts w:asciiTheme="minorHAnsi" w:hAnsiTheme="minorHAnsi" w:cstheme="minorHAnsi"/>
                <w:b/>
              </w:rPr>
              <w:t>The type of incident</w:t>
            </w:r>
            <w:r w:rsidRPr="00CF3C91">
              <w:rPr>
                <w:rFonts w:asciiTheme="minorHAnsi" w:hAnsiTheme="minorHAnsi" w:cstheme="minorHAnsi"/>
                <w:bCs/>
              </w:rPr>
              <w:t xml:space="preserve">, including, but not limited to, whether it involved any of the following: </w:t>
            </w:r>
            <w:r w:rsidRPr="00270E1F">
              <w:rPr>
                <w:rFonts w:asciiTheme="minorHAnsi" w:hAnsiTheme="minorHAnsi" w:cstheme="minorHAnsi"/>
                <w:b/>
              </w:rPr>
              <w:t>(i) Physical attack without a weapon</w:t>
            </w:r>
            <w:r w:rsidRPr="00CF3C91">
              <w:rPr>
                <w:rFonts w:asciiTheme="minorHAnsi" w:hAnsiTheme="minorHAnsi" w:cstheme="minorHAnsi"/>
                <w:bCs/>
              </w:rPr>
              <w:t>, including, but not limited to, biting, choking, grabbing, hair pulling, kicking, punching, slapping, pushing, pulling, scratching, or spitting</w:t>
            </w:r>
            <w:r w:rsidR="00770D72" w:rsidRPr="00CF3C91">
              <w:rPr>
                <w:rFonts w:asciiTheme="minorHAnsi" w:hAnsiTheme="minorHAnsi" w:cstheme="minorHAnsi"/>
                <w:bCs/>
              </w:rPr>
              <w:t xml:space="preserve">;  </w:t>
            </w:r>
            <w:r w:rsidR="00770D72" w:rsidRPr="00270E1F">
              <w:rPr>
                <w:rFonts w:asciiTheme="minorHAnsi" w:hAnsiTheme="minorHAnsi" w:cstheme="minorHAnsi"/>
                <w:b/>
              </w:rPr>
              <w:t>(ii) Attack with a weapon or object</w:t>
            </w:r>
            <w:r w:rsidR="00770D72" w:rsidRPr="00CF3C91">
              <w:rPr>
                <w:rFonts w:asciiTheme="minorHAnsi" w:hAnsiTheme="minorHAnsi" w:cstheme="minorHAnsi"/>
                <w:bCs/>
              </w:rPr>
              <w:t xml:space="preserve">, including, but not limited to, a </w:t>
            </w:r>
            <w:r w:rsidR="00770D72" w:rsidRPr="00CF3C91">
              <w:rPr>
                <w:rFonts w:asciiTheme="minorHAnsi" w:hAnsiTheme="minorHAnsi" w:cstheme="minorHAnsi"/>
                <w:bCs/>
              </w:rPr>
              <w:lastRenderedPageBreak/>
              <w:t>firearm, knife, or other object</w:t>
            </w:r>
            <w:r w:rsidR="00770D72" w:rsidRPr="00270E1F">
              <w:rPr>
                <w:rFonts w:asciiTheme="minorHAnsi" w:hAnsiTheme="minorHAnsi" w:cstheme="minorHAnsi"/>
                <w:b/>
              </w:rPr>
              <w:t>; (iii) Threat of physical force or threat of the use of a weapon or other object</w:t>
            </w:r>
            <w:r w:rsidR="00770D72" w:rsidRPr="00CF3C91">
              <w:rPr>
                <w:rFonts w:asciiTheme="minorHAnsi" w:hAnsiTheme="minorHAnsi" w:cstheme="minorHAnsi"/>
                <w:bCs/>
              </w:rPr>
              <w:t xml:space="preserve">; </w:t>
            </w:r>
            <w:r w:rsidR="00770D72" w:rsidRPr="00270E1F">
              <w:rPr>
                <w:rFonts w:asciiTheme="minorHAnsi" w:hAnsiTheme="minorHAnsi" w:cstheme="minorHAnsi"/>
                <w:b/>
              </w:rPr>
              <w:t>(iv) Sexual assault or threat</w:t>
            </w:r>
            <w:r w:rsidR="00770D72" w:rsidRPr="00CF3C91">
              <w:rPr>
                <w:rFonts w:asciiTheme="minorHAnsi" w:hAnsiTheme="minorHAnsi" w:cstheme="minorHAnsi"/>
                <w:bCs/>
              </w:rPr>
              <w:t xml:space="preserve">, including, but not limited to, rape, attempted rape, physical display, or unwanted verbal or physical sexual contact; </w:t>
            </w:r>
            <w:r w:rsidR="00770D72" w:rsidRPr="00270E1F">
              <w:rPr>
                <w:rFonts w:asciiTheme="minorHAnsi" w:hAnsiTheme="minorHAnsi" w:cstheme="minorHAnsi"/>
                <w:b/>
              </w:rPr>
              <w:t>(v) Animal attack</w:t>
            </w:r>
            <w:r w:rsidR="00770D72" w:rsidRPr="00CF3C91">
              <w:rPr>
                <w:rFonts w:asciiTheme="minorHAnsi" w:hAnsiTheme="minorHAnsi" w:cstheme="minorHAnsi"/>
                <w:bCs/>
              </w:rPr>
              <w:t xml:space="preserve">; </w:t>
            </w:r>
            <w:r w:rsidR="00770D72" w:rsidRPr="00270E1F">
              <w:rPr>
                <w:rFonts w:asciiTheme="minorHAnsi" w:hAnsiTheme="minorHAnsi" w:cstheme="minorHAnsi"/>
                <w:b/>
              </w:rPr>
              <w:t>(vi) Other</w:t>
            </w:r>
            <w:r w:rsidR="00770D72" w:rsidRPr="00CF3C91">
              <w:rPr>
                <w:rFonts w:asciiTheme="minorHAnsi" w:hAnsiTheme="minorHAnsi" w:cstheme="minorHAnsi"/>
                <w:bCs/>
              </w:rPr>
              <w:t>.</w:t>
            </w:r>
          </w:p>
        </w:tc>
        <w:tc>
          <w:tcPr>
            <w:tcW w:w="5215" w:type="dxa"/>
            <w:vAlign w:val="center"/>
          </w:tcPr>
          <w:p w14:paraId="7735CBF9" w14:textId="77777777" w:rsidR="00DA69F4" w:rsidRDefault="00DA69F4" w:rsidP="00AB46C4">
            <w:pPr>
              <w:spacing w:line="400" w:lineRule="atLeast"/>
              <w:rPr>
                <w:rFonts w:asciiTheme="minorHAnsi" w:hAnsiTheme="minorHAnsi" w:cstheme="minorHAnsi"/>
                <w:b/>
              </w:rPr>
            </w:pPr>
          </w:p>
        </w:tc>
      </w:tr>
      <w:tr w:rsidR="005E0AE3" w14:paraId="5B9B747B" w14:textId="77777777" w:rsidTr="00DA69F4">
        <w:tc>
          <w:tcPr>
            <w:tcW w:w="4855" w:type="dxa"/>
            <w:vAlign w:val="center"/>
          </w:tcPr>
          <w:p w14:paraId="6CFD9223" w14:textId="37FC6087" w:rsidR="005E0AE3" w:rsidRPr="00DA69F4" w:rsidRDefault="005E0AE3" w:rsidP="009F7727">
            <w:pPr>
              <w:rPr>
                <w:rFonts w:asciiTheme="minorHAnsi" w:hAnsiTheme="minorHAnsi" w:cstheme="minorHAnsi"/>
                <w:b/>
              </w:rPr>
            </w:pPr>
            <w:r>
              <w:rPr>
                <w:rFonts w:asciiTheme="minorHAnsi" w:hAnsiTheme="minorHAnsi" w:cstheme="minorHAnsi"/>
                <w:b/>
              </w:rPr>
              <w:t>Was security or law enforcement contacted, if so, what was the response.</w:t>
            </w:r>
          </w:p>
        </w:tc>
        <w:tc>
          <w:tcPr>
            <w:tcW w:w="5215" w:type="dxa"/>
            <w:vAlign w:val="center"/>
          </w:tcPr>
          <w:p w14:paraId="56DC46F8" w14:textId="77777777" w:rsidR="005E0AE3" w:rsidRDefault="005E0AE3" w:rsidP="00AB46C4">
            <w:pPr>
              <w:spacing w:line="400" w:lineRule="atLeast"/>
              <w:rPr>
                <w:rFonts w:asciiTheme="minorHAnsi" w:hAnsiTheme="minorHAnsi" w:cstheme="minorHAnsi"/>
                <w:b/>
              </w:rPr>
            </w:pPr>
          </w:p>
        </w:tc>
      </w:tr>
      <w:tr w:rsidR="00F2050A" w14:paraId="284A2E45" w14:textId="77777777" w:rsidTr="00DA69F4">
        <w:tc>
          <w:tcPr>
            <w:tcW w:w="4855" w:type="dxa"/>
            <w:vAlign w:val="center"/>
          </w:tcPr>
          <w:p w14:paraId="7196DF7F" w14:textId="709E93DA" w:rsidR="00F2050A" w:rsidRDefault="00F2050A" w:rsidP="009F7727">
            <w:pPr>
              <w:rPr>
                <w:rFonts w:asciiTheme="minorHAnsi" w:hAnsiTheme="minorHAnsi" w:cstheme="minorHAnsi"/>
                <w:b/>
              </w:rPr>
            </w:pPr>
            <w:r>
              <w:rPr>
                <w:rFonts w:asciiTheme="minorHAnsi" w:hAnsiTheme="minorHAnsi" w:cstheme="minorHAnsi"/>
                <w:b/>
              </w:rPr>
              <w:t>Actions taken to protect employees from continuing threat or from other hazards identified as a result of the incident.</w:t>
            </w:r>
          </w:p>
        </w:tc>
        <w:tc>
          <w:tcPr>
            <w:tcW w:w="5215" w:type="dxa"/>
            <w:vAlign w:val="center"/>
          </w:tcPr>
          <w:p w14:paraId="4408FFCD" w14:textId="77777777" w:rsidR="00F2050A" w:rsidRDefault="00F2050A" w:rsidP="00AB46C4">
            <w:pPr>
              <w:spacing w:line="400" w:lineRule="atLeast"/>
              <w:rPr>
                <w:rFonts w:asciiTheme="minorHAnsi" w:hAnsiTheme="minorHAnsi" w:cstheme="minorHAnsi"/>
                <w:b/>
              </w:rPr>
            </w:pPr>
          </w:p>
        </w:tc>
      </w:tr>
      <w:tr w:rsidR="00740D20" w14:paraId="742E03AE" w14:textId="77777777" w:rsidTr="00DA69F4">
        <w:tc>
          <w:tcPr>
            <w:tcW w:w="4855" w:type="dxa"/>
            <w:vAlign w:val="center"/>
          </w:tcPr>
          <w:p w14:paraId="694825CC" w14:textId="533FB114" w:rsidR="00740D20" w:rsidRDefault="00740D20" w:rsidP="009F7727">
            <w:pPr>
              <w:rPr>
                <w:rFonts w:asciiTheme="minorHAnsi" w:hAnsiTheme="minorHAnsi" w:cstheme="minorHAnsi"/>
                <w:b/>
              </w:rPr>
            </w:pPr>
            <w:r>
              <w:rPr>
                <w:rFonts w:asciiTheme="minorHAnsi" w:hAnsiTheme="minorHAnsi" w:cstheme="minorHAnsi"/>
                <w:b/>
              </w:rPr>
              <w:t>Any lost time from work?</w:t>
            </w:r>
          </w:p>
        </w:tc>
        <w:tc>
          <w:tcPr>
            <w:tcW w:w="5215" w:type="dxa"/>
            <w:vAlign w:val="center"/>
          </w:tcPr>
          <w:p w14:paraId="0FDEDF6D" w14:textId="77777777" w:rsidR="00740D20" w:rsidRDefault="00740D20" w:rsidP="00AB46C4">
            <w:pPr>
              <w:spacing w:line="400" w:lineRule="atLeast"/>
              <w:rPr>
                <w:rFonts w:asciiTheme="minorHAnsi" w:hAnsiTheme="minorHAnsi" w:cstheme="minorHAnsi"/>
                <w:b/>
              </w:rPr>
            </w:pPr>
          </w:p>
        </w:tc>
      </w:tr>
      <w:tr w:rsidR="00F7138E" w14:paraId="0E528B8D" w14:textId="77777777" w:rsidTr="00DA69F4">
        <w:tc>
          <w:tcPr>
            <w:tcW w:w="4855" w:type="dxa"/>
            <w:vAlign w:val="center"/>
          </w:tcPr>
          <w:p w14:paraId="19F81124" w14:textId="77777777" w:rsidR="005B5D11" w:rsidRDefault="005B5D11" w:rsidP="005B5D11">
            <w:pPr>
              <w:rPr>
                <w:rFonts w:asciiTheme="minorHAnsi" w:hAnsiTheme="minorHAnsi" w:cstheme="minorHAnsi"/>
                <w:b/>
              </w:rPr>
            </w:pPr>
            <w:r>
              <w:rPr>
                <w:rFonts w:asciiTheme="minorHAnsi" w:hAnsiTheme="minorHAnsi" w:cstheme="minorHAnsi"/>
                <w:b/>
              </w:rPr>
              <w:t>Information Regarding Person Who Completed Incident Log:</w:t>
            </w:r>
          </w:p>
          <w:p w14:paraId="3FB0F1F2" w14:textId="77777777" w:rsidR="00250F8B" w:rsidRDefault="00250F8B" w:rsidP="005B5D11">
            <w:pPr>
              <w:rPr>
                <w:rFonts w:asciiTheme="minorHAnsi" w:hAnsiTheme="minorHAnsi" w:cstheme="minorHAnsi"/>
                <w:b/>
              </w:rPr>
            </w:pPr>
          </w:p>
          <w:p w14:paraId="3F23D2F4" w14:textId="184CBA64" w:rsidR="00250F8B" w:rsidRDefault="00250F8B" w:rsidP="005B5D11">
            <w:pPr>
              <w:rPr>
                <w:rFonts w:asciiTheme="minorHAnsi" w:hAnsiTheme="minorHAnsi" w:cstheme="minorHAnsi"/>
                <w:b/>
              </w:rPr>
            </w:pPr>
            <w:r>
              <w:rPr>
                <w:rFonts w:asciiTheme="minorHAnsi" w:hAnsiTheme="minorHAnsi" w:cstheme="minorHAnsi"/>
                <w:b/>
              </w:rPr>
              <w:t>Date Log Completed:</w:t>
            </w:r>
          </w:p>
          <w:p w14:paraId="63426755" w14:textId="77777777" w:rsidR="00250F8B" w:rsidRDefault="00250F8B" w:rsidP="005B5D11">
            <w:pPr>
              <w:rPr>
                <w:rFonts w:asciiTheme="minorHAnsi" w:hAnsiTheme="minorHAnsi" w:cstheme="minorHAnsi"/>
                <w:b/>
              </w:rPr>
            </w:pPr>
          </w:p>
          <w:p w14:paraId="1B976D52" w14:textId="679C9274" w:rsidR="00250F8B" w:rsidRDefault="00250F8B" w:rsidP="005B5D11">
            <w:pPr>
              <w:rPr>
                <w:rFonts w:asciiTheme="minorHAnsi" w:hAnsiTheme="minorHAnsi" w:cstheme="minorHAnsi"/>
                <w:b/>
              </w:rPr>
            </w:pPr>
            <w:r>
              <w:rPr>
                <w:rFonts w:asciiTheme="minorHAnsi" w:hAnsiTheme="minorHAnsi" w:cstheme="minorHAnsi"/>
                <w:b/>
              </w:rPr>
              <w:t>Name:</w:t>
            </w:r>
          </w:p>
          <w:p w14:paraId="6A4CAC6A" w14:textId="77777777" w:rsidR="00250F8B" w:rsidRDefault="00250F8B" w:rsidP="005B5D11">
            <w:pPr>
              <w:rPr>
                <w:rFonts w:asciiTheme="minorHAnsi" w:hAnsiTheme="minorHAnsi" w:cstheme="minorHAnsi"/>
                <w:b/>
              </w:rPr>
            </w:pPr>
          </w:p>
          <w:p w14:paraId="4BF20F91" w14:textId="62FD5FE5" w:rsidR="00250F8B" w:rsidRDefault="00250F8B" w:rsidP="005B5D11">
            <w:pPr>
              <w:rPr>
                <w:rFonts w:asciiTheme="minorHAnsi" w:hAnsiTheme="minorHAnsi" w:cstheme="minorHAnsi"/>
                <w:b/>
              </w:rPr>
            </w:pPr>
            <w:r>
              <w:rPr>
                <w:rFonts w:asciiTheme="minorHAnsi" w:hAnsiTheme="minorHAnsi" w:cstheme="minorHAnsi"/>
                <w:b/>
              </w:rPr>
              <w:t>Job Title:</w:t>
            </w:r>
          </w:p>
          <w:p w14:paraId="24BB30BB" w14:textId="77777777" w:rsidR="00250F8B" w:rsidRDefault="00250F8B" w:rsidP="005B5D11">
            <w:pPr>
              <w:rPr>
                <w:rFonts w:asciiTheme="minorHAnsi" w:hAnsiTheme="minorHAnsi" w:cstheme="minorHAnsi"/>
                <w:b/>
              </w:rPr>
            </w:pPr>
          </w:p>
          <w:p w14:paraId="529F7669" w14:textId="10B89B23" w:rsidR="00250F8B" w:rsidRDefault="00250F8B" w:rsidP="005B5D11">
            <w:pPr>
              <w:rPr>
                <w:rFonts w:asciiTheme="minorHAnsi" w:hAnsiTheme="minorHAnsi" w:cstheme="minorHAnsi"/>
                <w:b/>
              </w:rPr>
            </w:pPr>
            <w:r>
              <w:rPr>
                <w:rFonts w:asciiTheme="minorHAnsi" w:hAnsiTheme="minorHAnsi" w:cstheme="minorHAnsi"/>
                <w:b/>
              </w:rPr>
              <w:t>Telephone Number:</w:t>
            </w:r>
          </w:p>
          <w:p w14:paraId="0C2A991E" w14:textId="77777777" w:rsidR="00250F8B" w:rsidRDefault="00250F8B" w:rsidP="005B5D11">
            <w:pPr>
              <w:rPr>
                <w:rFonts w:asciiTheme="minorHAnsi" w:hAnsiTheme="minorHAnsi" w:cstheme="minorHAnsi"/>
                <w:b/>
              </w:rPr>
            </w:pPr>
          </w:p>
          <w:p w14:paraId="39C5D87F" w14:textId="62EA2C97" w:rsidR="00250F8B" w:rsidRDefault="00250F8B" w:rsidP="005B5D11">
            <w:pPr>
              <w:rPr>
                <w:rFonts w:asciiTheme="minorHAnsi" w:hAnsiTheme="minorHAnsi" w:cstheme="minorHAnsi"/>
                <w:b/>
              </w:rPr>
            </w:pPr>
            <w:r>
              <w:rPr>
                <w:rFonts w:asciiTheme="minorHAnsi" w:hAnsiTheme="minorHAnsi" w:cstheme="minorHAnsi"/>
                <w:b/>
              </w:rPr>
              <w:t>Email Address:</w:t>
            </w:r>
          </w:p>
          <w:p w14:paraId="7FA1F0AC" w14:textId="77777777" w:rsidR="00F7138E" w:rsidRDefault="00F7138E" w:rsidP="009F7727">
            <w:pPr>
              <w:rPr>
                <w:rFonts w:asciiTheme="minorHAnsi" w:hAnsiTheme="minorHAnsi" w:cstheme="minorHAnsi"/>
                <w:b/>
              </w:rPr>
            </w:pPr>
          </w:p>
        </w:tc>
        <w:tc>
          <w:tcPr>
            <w:tcW w:w="5215" w:type="dxa"/>
            <w:vAlign w:val="center"/>
          </w:tcPr>
          <w:p w14:paraId="029AF917" w14:textId="12C0606B" w:rsidR="00F7138E" w:rsidRDefault="00F7138E" w:rsidP="00AB46C4">
            <w:pPr>
              <w:spacing w:line="400" w:lineRule="atLeast"/>
              <w:rPr>
                <w:rFonts w:asciiTheme="minorHAnsi" w:hAnsiTheme="minorHAnsi" w:cstheme="minorHAnsi"/>
                <w:b/>
              </w:rPr>
            </w:pPr>
          </w:p>
        </w:tc>
      </w:tr>
    </w:tbl>
    <w:p w14:paraId="1FB36F04" w14:textId="77777777" w:rsidR="00355A9C" w:rsidRDefault="00355A9C"/>
    <w:p w14:paraId="5D3C6820" w14:textId="77777777" w:rsidR="005361CC" w:rsidRPr="001F2AF3" w:rsidRDefault="005361CC" w:rsidP="005361CC">
      <w:pPr>
        <w:spacing w:after="0"/>
        <w:rPr>
          <w:rFonts w:asciiTheme="majorHAnsi" w:hAnsiTheme="majorHAnsi" w:cstheme="majorHAnsi"/>
        </w:rPr>
      </w:pPr>
    </w:p>
    <w:p w14:paraId="5B59504A" w14:textId="77777777" w:rsidR="00AA5A39" w:rsidRDefault="00AA5A39" w:rsidP="00AA5A39">
      <w:pPr>
        <w:spacing w:line="259" w:lineRule="auto"/>
        <w:rPr>
          <w:sz w:val="18"/>
        </w:rPr>
      </w:pPr>
      <w:r>
        <w:rPr>
          <w:rStyle w:val="chart"/>
          <w:rFonts w:asciiTheme="minorHAnsi" w:eastAsia="Times New Roman" w:hAnsiTheme="minorHAnsi" w:cstheme="minorHAnsi"/>
          <w:color w:val="auto"/>
          <w:spacing w:val="-2"/>
          <w:sz w:val="24"/>
          <w:szCs w:val="24"/>
        </w:rPr>
        <w:t xml:space="preserve">This record must be maintained for at least five (5) years. </w:t>
      </w:r>
    </w:p>
    <w:p w14:paraId="71738391" w14:textId="77777777" w:rsidR="005361CC" w:rsidRPr="001F2AF3" w:rsidRDefault="005361CC" w:rsidP="005361CC">
      <w:pPr>
        <w:spacing w:after="0"/>
        <w:rPr>
          <w:rFonts w:asciiTheme="majorHAnsi" w:hAnsiTheme="majorHAnsi" w:cstheme="majorHAnsi"/>
        </w:rPr>
        <w:sectPr w:rsidR="005361CC" w:rsidRPr="001F2AF3" w:rsidSect="00890452">
          <w:headerReference w:type="even" r:id="rId10"/>
          <w:headerReference w:type="default" r:id="rId11"/>
          <w:footerReference w:type="default" r:id="rId12"/>
          <w:headerReference w:type="first" r:id="rId13"/>
          <w:footerReference w:type="first" r:id="rId14"/>
          <w:pgSz w:w="12240" w:h="15840"/>
          <w:pgMar w:top="1080" w:right="1080" w:bottom="1080" w:left="1080" w:header="720" w:footer="720" w:gutter="0"/>
          <w:cols w:space="720"/>
          <w:docGrid w:linePitch="360"/>
        </w:sectPr>
      </w:pPr>
    </w:p>
    <w:p w14:paraId="778B39C0" w14:textId="77777777" w:rsidR="005361CC" w:rsidRPr="001F2AF3" w:rsidRDefault="005361CC" w:rsidP="005361CC">
      <w:pPr>
        <w:spacing w:after="0"/>
        <w:rPr>
          <w:rFonts w:asciiTheme="majorHAnsi" w:hAnsiTheme="majorHAnsi" w:cstheme="majorHAnsi"/>
        </w:rPr>
        <w:sectPr w:rsidR="005361CC" w:rsidRPr="001F2AF3" w:rsidSect="00890452">
          <w:type w:val="continuous"/>
          <w:pgSz w:w="12240" w:h="15840"/>
          <w:pgMar w:top="1440" w:right="1440" w:bottom="1440" w:left="1440" w:header="720" w:footer="720" w:gutter="0"/>
          <w:cols w:space="720"/>
          <w:docGrid w:linePitch="360"/>
        </w:sectPr>
      </w:pPr>
    </w:p>
    <w:p w14:paraId="2DEDD65E" w14:textId="61916E26" w:rsidR="00EA2598" w:rsidRPr="00474F91" w:rsidRDefault="008F7B26" w:rsidP="00447BDE">
      <w:pPr>
        <w:pStyle w:val="Heading3"/>
      </w:pPr>
      <w:bookmarkStart w:id="38" w:name="_Toc105162885"/>
      <w:commentRangeStart w:id="39"/>
      <w:r w:rsidRPr="00474F91">
        <w:rPr>
          <w:rStyle w:val="Heading3Char"/>
          <w:b/>
        </w:rPr>
        <w:lastRenderedPageBreak/>
        <w:t>WORKPLACE VIOLENCE PREVENTION TRAINING RECORDS</w:t>
      </w:r>
      <w:bookmarkEnd w:id="38"/>
      <w:commentRangeEnd w:id="39"/>
      <w:r w:rsidR="00187128">
        <w:rPr>
          <w:rStyle w:val="CommentReference"/>
          <w:rFonts w:ascii="Trebuchet MS" w:eastAsiaTheme="minorHAnsi" w:hAnsi="Trebuchet MS" w:cstheme="minorBidi"/>
          <w:b w:val="0"/>
          <w:color w:val="000000" w:themeColor="text1"/>
        </w:rPr>
        <w:commentReference w:id="39"/>
      </w:r>
    </w:p>
    <w:p w14:paraId="1845A932" w14:textId="6B7631B9" w:rsidR="00EA2598" w:rsidRPr="00EA2598" w:rsidRDefault="008F7B26" w:rsidP="00CF3C91">
      <w:pPr>
        <w:rPr>
          <w:rFonts w:asciiTheme="minorHAnsi" w:hAnsiTheme="minorHAnsi" w:cstheme="minorHAnsi"/>
        </w:rPr>
      </w:pPr>
      <w:r w:rsidRPr="00EA2598">
        <w:rPr>
          <w:rFonts w:asciiTheme="minorHAnsi" w:hAnsiTheme="minorHAnsi" w:cstheme="minorHAnsi"/>
        </w:rPr>
        <w:t xml:space="preserve">Date </w:t>
      </w:r>
      <w:r w:rsidR="00BC3777">
        <w:rPr>
          <w:rFonts w:asciiTheme="minorHAnsi" w:hAnsiTheme="minorHAnsi" w:cstheme="minorHAnsi"/>
        </w:rPr>
        <w:t>of Training</w:t>
      </w:r>
      <w:r w:rsidR="00BC11B2">
        <w:rPr>
          <w:rFonts w:asciiTheme="minorHAnsi" w:hAnsiTheme="minorHAnsi" w:cstheme="minorHAnsi"/>
        </w:rPr>
        <w:t xml:space="preserve"> </w:t>
      </w:r>
      <w:r w:rsidRPr="00EA2598">
        <w:rPr>
          <w:rFonts w:asciiTheme="minorHAnsi" w:hAnsiTheme="minorHAnsi" w:cstheme="minorHAnsi"/>
        </w:rPr>
        <w:t>__________________</w:t>
      </w:r>
      <w:r w:rsidR="00BC11B2">
        <w:rPr>
          <w:rFonts w:asciiTheme="minorHAnsi" w:hAnsiTheme="minorHAnsi" w:cstheme="minorHAnsi"/>
        </w:rPr>
        <w:t>_____________________</w:t>
      </w:r>
    </w:p>
    <w:p w14:paraId="1922F0DB" w14:textId="0365AC57" w:rsidR="00BC11B2" w:rsidRDefault="008F7B26" w:rsidP="00CF3C91">
      <w:pPr>
        <w:rPr>
          <w:rFonts w:asciiTheme="minorHAnsi" w:hAnsiTheme="minorHAnsi" w:cstheme="minorHAnsi"/>
        </w:rPr>
      </w:pPr>
      <w:r w:rsidRPr="00EA2598">
        <w:rPr>
          <w:rFonts w:asciiTheme="minorHAnsi" w:hAnsiTheme="minorHAnsi" w:cstheme="minorHAnsi"/>
        </w:rPr>
        <w:t>Name of Trainer</w:t>
      </w:r>
      <w:r w:rsidR="00BC11B2">
        <w:rPr>
          <w:rFonts w:asciiTheme="minorHAnsi" w:hAnsiTheme="minorHAnsi" w:cstheme="minorHAnsi"/>
        </w:rPr>
        <w:t>(s)</w:t>
      </w:r>
      <w:r w:rsidRPr="00EA2598">
        <w:rPr>
          <w:rFonts w:asciiTheme="minorHAnsi" w:hAnsiTheme="minorHAnsi" w:cstheme="minorHAnsi"/>
        </w:rPr>
        <w:t xml:space="preserve"> ____________________________________</w:t>
      </w:r>
      <w:r w:rsidR="00156AAF">
        <w:rPr>
          <w:rFonts w:asciiTheme="minorHAnsi" w:hAnsiTheme="minorHAnsi" w:cstheme="minorHAnsi"/>
        </w:rPr>
        <w:t>_</w:t>
      </w:r>
    </w:p>
    <w:p w14:paraId="43789CDC" w14:textId="6E912DD7" w:rsidR="00EA2598" w:rsidRPr="00EA2598" w:rsidRDefault="00BC11B2" w:rsidP="00CF3C91">
      <w:pPr>
        <w:rPr>
          <w:rFonts w:asciiTheme="minorHAnsi" w:hAnsiTheme="minorHAnsi" w:cstheme="minorHAnsi"/>
        </w:rPr>
      </w:pPr>
      <w:r>
        <w:rPr>
          <w:rFonts w:asciiTheme="minorHAnsi" w:hAnsiTheme="minorHAnsi" w:cstheme="minorHAnsi"/>
        </w:rPr>
        <w:t>Qualifications of Trainer(s) _______________________</w:t>
      </w:r>
      <w:r w:rsidR="00156AAF">
        <w:rPr>
          <w:rFonts w:asciiTheme="minorHAnsi" w:hAnsiTheme="minorHAnsi" w:cstheme="minorHAnsi"/>
        </w:rPr>
        <w:t>_______</w:t>
      </w:r>
      <w:r>
        <w:rPr>
          <w:rFonts w:asciiTheme="minorHAnsi" w:hAnsiTheme="minorHAnsi" w:cstheme="minorHAnsi"/>
        </w:rPr>
        <w:t xml:space="preserve"> </w:t>
      </w:r>
      <w:r w:rsidR="008F7B26" w:rsidRPr="00EA2598">
        <w:rPr>
          <w:rFonts w:asciiTheme="minorHAnsi" w:hAnsiTheme="minorHAnsi" w:cstheme="minorHAnsi"/>
        </w:rPr>
        <w:t>(</w:t>
      </w:r>
      <w:r>
        <w:rPr>
          <w:rFonts w:asciiTheme="minorHAnsi" w:hAnsiTheme="minorHAnsi" w:cstheme="minorHAnsi"/>
        </w:rPr>
        <w:t xml:space="preserve">or </w:t>
      </w:r>
      <w:r w:rsidR="00156AAF">
        <w:rPr>
          <w:rFonts w:asciiTheme="minorHAnsi" w:hAnsiTheme="minorHAnsi" w:cstheme="minorHAnsi"/>
        </w:rPr>
        <w:t>q</w:t>
      </w:r>
      <w:r w:rsidR="008F7B26" w:rsidRPr="00EA2598">
        <w:rPr>
          <w:rFonts w:asciiTheme="minorHAnsi" w:hAnsiTheme="minorHAnsi" w:cstheme="minorHAnsi"/>
        </w:rPr>
        <w:t>ualifications attached)</w:t>
      </w:r>
    </w:p>
    <w:p w14:paraId="05267885" w14:textId="1F1DCAC3" w:rsidR="00EA2598" w:rsidRPr="00EA2598" w:rsidRDefault="008F7B26" w:rsidP="00EA2598">
      <w:pPr>
        <w:jc w:val="center"/>
        <w:rPr>
          <w:rFonts w:asciiTheme="minorHAnsi" w:hAnsiTheme="minorHAnsi" w:cstheme="minorHAnsi"/>
        </w:rPr>
      </w:pPr>
      <w:r w:rsidRPr="00EA2598">
        <w:rPr>
          <w:rFonts w:asciiTheme="minorHAnsi" w:hAnsiTheme="minorHAnsi" w:cstheme="minorHAnsi"/>
        </w:rPr>
        <w:t>Topics Discussed</w:t>
      </w:r>
      <w:r w:rsidR="00842A63">
        <w:rPr>
          <w:rFonts w:asciiTheme="minorHAnsi" w:hAnsiTheme="minorHAnsi" w:cstheme="minorHAnsi"/>
        </w:rPr>
        <w:t xml:space="preserve"> And Summary of Training Session</w:t>
      </w:r>
      <w:r w:rsidR="00BC3777">
        <w:rPr>
          <w:rFonts w:asciiTheme="minorHAnsi" w:hAnsiTheme="minorHAnsi" w:cstheme="minorHAnsi"/>
        </w:rPr>
        <w:t xml:space="preserve"> (or </w:t>
      </w:r>
      <w:r w:rsidR="00156AAF">
        <w:rPr>
          <w:rFonts w:asciiTheme="minorHAnsi" w:hAnsiTheme="minorHAnsi" w:cstheme="minorHAnsi"/>
        </w:rPr>
        <w:t xml:space="preserve">training </w:t>
      </w:r>
      <w:r w:rsidR="00BC3777">
        <w:rPr>
          <w:rFonts w:asciiTheme="minorHAnsi" w:hAnsiTheme="minorHAnsi" w:cstheme="minorHAnsi"/>
        </w:rPr>
        <w:t>contents attached)</w:t>
      </w:r>
      <w:r w:rsidRPr="00EA2598">
        <w:rPr>
          <w:rFonts w:asciiTheme="minorHAnsi" w:hAnsiTheme="minorHAnsi" w:cstheme="minorHAnsi"/>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5788">
        <w:rPr>
          <w:rFonts w:asciiTheme="minorHAnsi" w:hAnsiTheme="minorHAnsi" w:cstheme="minorHAnsi"/>
        </w:rPr>
        <w:t>______________________________</w:t>
      </w:r>
    </w:p>
    <w:p w14:paraId="2FEA3C91" w14:textId="77777777" w:rsidR="00EA2598" w:rsidRPr="00EA2598" w:rsidRDefault="00EA2598" w:rsidP="00EA2598">
      <w:pPr>
        <w:jc w:val="center"/>
        <w:rPr>
          <w:rFonts w:asciiTheme="minorHAnsi" w:hAnsiTheme="minorHAnsi" w:cstheme="minorHAnsi"/>
        </w:rPr>
      </w:pPr>
    </w:p>
    <w:tbl>
      <w:tblPr>
        <w:tblStyle w:val="GridTable6Colorful-Accent11"/>
        <w:tblW w:w="10165" w:type="dxa"/>
        <w:tblLook w:val="04A0" w:firstRow="1" w:lastRow="0" w:firstColumn="1" w:lastColumn="0" w:noHBand="0" w:noVBand="1"/>
      </w:tblPr>
      <w:tblGrid>
        <w:gridCol w:w="1012"/>
        <w:gridCol w:w="1839"/>
        <w:gridCol w:w="1913"/>
        <w:gridCol w:w="5401"/>
      </w:tblGrid>
      <w:tr w:rsidR="005539EF" w14:paraId="0566357B" w14:textId="77777777" w:rsidTr="00CF3C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8224DA2" w14:textId="77777777" w:rsidR="005539EF" w:rsidRPr="00EA2598" w:rsidRDefault="005539EF" w:rsidP="00AB46C4">
            <w:pPr>
              <w:jc w:val="center"/>
              <w:rPr>
                <w:rFonts w:asciiTheme="minorHAnsi" w:hAnsiTheme="minorHAnsi" w:cstheme="minorHAnsi"/>
              </w:rPr>
            </w:pPr>
            <w:r w:rsidRPr="00EA2598">
              <w:rPr>
                <w:rFonts w:asciiTheme="minorHAnsi" w:hAnsiTheme="minorHAnsi" w:cstheme="minorHAnsi"/>
              </w:rPr>
              <w:t>Name</w:t>
            </w:r>
          </w:p>
        </w:tc>
        <w:tc>
          <w:tcPr>
            <w:tcW w:w="1471" w:type="dxa"/>
          </w:tcPr>
          <w:p w14:paraId="2BF20AE0" w14:textId="77777777" w:rsidR="005539EF" w:rsidRDefault="005539EF" w:rsidP="00AB46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 xml:space="preserve">Job </w:t>
            </w:r>
          </w:p>
          <w:p w14:paraId="24639D1D" w14:textId="0EA6B172" w:rsidR="005539EF" w:rsidRPr="00EA2598" w:rsidRDefault="005539EF" w:rsidP="00AB46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Title</w:t>
            </w:r>
          </w:p>
        </w:tc>
        <w:tc>
          <w:tcPr>
            <w:tcW w:w="1530" w:type="dxa"/>
          </w:tcPr>
          <w:p w14:paraId="67091A37" w14:textId="783BACDD" w:rsidR="005539EF" w:rsidRPr="00EA2598" w:rsidRDefault="005539EF" w:rsidP="00AB46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A2598">
              <w:rPr>
                <w:rFonts w:asciiTheme="minorHAnsi" w:hAnsiTheme="minorHAnsi" w:cstheme="minorHAnsi"/>
              </w:rPr>
              <w:t>Department</w:t>
            </w:r>
          </w:p>
        </w:tc>
        <w:tc>
          <w:tcPr>
            <w:tcW w:w="4320" w:type="dxa"/>
          </w:tcPr>
          <w:p w14:paraId="633F8C11" w14:textId="77777777" w:rsidR="005539EF" w:rsidRPr="00EA2598" w:rsidRDefault="005539EF" w:rsidP="00AB46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A2598">
              <w:rPr>
                <w:rFonts w:asciiTheme="minorHAnsi" w:hAnsiTheme="minorHAnsi" w:cstheme="minorHAnsi"/>
              </w:rPr>
              <w:t>Type of Training</w:t>
            </w:r>
          </w:p>
          <w:p w14:paraId="17ED4B15" w14:textId="5793ED69" w:rsidR="005539EF" w:rsidRPr="00EA2598" w:rsidRDefault="005539EF" w:rsidP="00AB46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A2598">
              <w:rPr>
                <w:rFonts w:asciiTheme="minorHAnsi" w:hAnsiTheme="minorHAnsi" w:cstheme="minorHAnsi"/>
              </w:rPr>
              <w:t>Initial/Annual/Refresher/Post-Incident</w:t>
            </w:r>
            <w:r w:rsidR="003A5C5A">
              <w:rPr>
                <w:rFonts w:asciiTheme="minorHAnsi" w:hAnsiTheme="minorHAnsi" w:cstheme="minorHAnsi"/>
              </w:rPr>
              <w:t>/New Hazard/Plan Change</w:t>
            </w:r>
          </w:p>
        </w:tc>
      </w:tr>
      <w:tr w:rsidR="005539EF" w14:paraId="5B8AA263" w14:textId="77777777" w:rsidTr="00CF3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D1E62C9" w14:textId="77777777" w:rsidR="005539EF" w:rsidRPr="00EA2598" w:rsidRDefault="005539EF" w:rsidP="00AB46C4">
            <w:pPr>
              <w:jc w:val="center"/>
              <w:rPr>
                <w:rFonts w:asciiTheme="minorHAnsi" w:hAnsiTheme="minorHAnsi" w:cstheme="minorHAnsi"/>
              </w:rPr>
            </w:pPr>
          </w:p>
        </w:tc>
        <w:tc>
          <w:tcPr>
            <w:tcW w:w="1471" w:type="dxa"/>
          </w:tcPr>
          <w:p w14:paraId="1D83CC12" w14:textId="7777777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30" w:type="dxa"/>
          </w:tcPr>
          <w:p w14:paraId="51C08E36" w14:textId="5DD3B2EB"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320" w:type="dxa"/>
          </w:tcPr>
          <w:p w14:paraId="631C9B9C" w14:textId="7777777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39EF" w14:paraId="6C3C7606" w14:textId="77777777" w:rsidTr="00CF3C91">
        <w:tc>
          <w:tcPr>
            <w:cnfStyle w:val="001000000000" w:firstRow="0" w:lastRow="0" w:firstColumn="1" w:lastColumn="0" w:oddVBand="0" w:evenVBand="0" w:oddHBand="0" w:evenHBand="0" w:firstRowFirstColumn="0" w:firstRowLastColumn="0" w:lastRowFirstColumn="0" w:lastRowLastColumn="0"/>
            <w:tcW w:w="0" w:type="dxa"/>
          </w:tcPr>
          <w:p w14:paraId="70848D53" w14:textId="77777777" w:rsidR="005539EF" w:rsidRPr="00EA2598" w:rsidRDefault="005539EF" w:rsidP="00AB46C4">
            <w:pPr>
              <w:jc w:val="center"/>
              <w:rPr>
                <w:rFonts w:asciiTheme="minorHAnsi" w:hAnsiTheme="minorHAnsi" w:cstheme="minorHAnsi"/>
              </w:rPr>
            </w:pPr>
          </w:p>
        </w:tc>
        <w:tc>
          <w:tcPr>
            <w:tcW w:w="1471" w:type="dxa"/>
          </w:tcPr>
          <w:p w14:paraId="1E5029CF" w14:textId="7777777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530" w:type="dxa"/>
          </w:tcPr>
          <w:p w14:paraId="282E8F6E" w14:textId="0F969148"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320" w:type="dxa"/>
          </w:tcPr>
          <w:p w14:paraId="1D41468E" w14:textId="7777777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39EF" w14:paraId="5EE3797C" w14:textId="77777777" w:rsidTr="00CF3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688A61C" w14:textId="77777777" w:rsidR="005539EF" w:rsidRPr="00EA2598" w:rsidRDefault="005539EF" w:rsidP="00AB46C4">
            <w:pPr>
              <w:jc w:val="center"/>
              <w:rPr>
                <w:rFonts w:asciiTheme="minorHAnsi" w:hAnsiTheme="minorHAnsi" w:cstheme="minorHAnsi"/>
              </w:rPr>
            </w:pPr>
          </w:p>
        </w:tc>
        <w:tc>
          <w:tcPr>
            <w:tcW w:w="1471" w:type="dxa"/>
          </w:tcPr>
          <w:p w14:paraId="2D4509E6" w14:textId="7777777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30" w:type="dxa"/>
          </w:tcPr>
          <w:p w14:paraId="23596999" w14:textId="264B2E89"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320" w:type="dxa"/>
          </w:tcPr>
          <w:p w14:paraId="3834DBDD" w14:textId="7777777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39EF" w14:paraId="611A62AA" w14:textId="77777777" w:rsidTr="00CF3C91">
        <w:tc>
          <w:tcPr>
            <w:cnfStyle w:val="001000000000" w:firstRow="0" w:lastRow="0" w:firstColumn="1" w:lastColumn="0" w:oddVBand="0" w:evenVBand="0" w:oddHBand="0" w:evenHBand="0" w:firstRowFirstColumn="0" w:firstRowLastColumn="0" w:lastRowFirstColumn="0" w:lastRowLastColumn="0"/>
            <w:tcW w:w="0" w:type="dxa"/>
          </w:tcPr>
          <w:p w14:paraId="57B87FD5" w14:textId="77777777" w:rsidR="005539EF" w:rsidRPr="00EA2598" w:rsidRDefault="005539EF" w:rsidP="00AB46C4">
            <w:pPr>
              <w:jc w:val="center"/>
              <w:rPr>
                <w:rFonts w:asciiTheme="minorHAnsi" w:hAnsiTheme="minorHAnsi" w:cstheme="minorHAnsi"/>
              </w:rPr>
            </w:pPr>
          </w:p>
        </w:tc>
        <w:tc>
          <w:tcPr>
            <w:tcW w:w="1471" w:type="dxa"/>
          </w:tcPr>
          <w:p w14:paraId="06C26489" w14:textId="7777777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530" w:type="dxa"/>
          </w:tcPr>
          <w:p w14:paraId="5C0CFCE6" w14:textId="1CFF3C8B"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320" w:type="dxa"/>
          </w:tcPr>
          <w:p w14:paraId="794EDA52" w14:textId="7777777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39EF" w14:paraId="2086B08D" w14:textId="77777777" w:rsidTr="00CF3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C47FCBB" w14:textId="77777777" w:rsidR="005539EF" w:rsidRPr="00EA2598" w:rsidRDefault="005539EF" w:rsidP="00AB46C4">
            <w:pPr>
              <w:jc w:val="center"/>
              <w:rPr>
                <w:rFonts w:asciiTheme="minorHAnsi" w:hAnsiTheme="minorHAnsi" w:cstheme="minorHAnsi"/>
              </w:rPr>
            </w:pPr>
          </w:p>
        </w:tc>
        <w:tc>
          <w:tcPr>
            <w:tcW w:w="1471" w:type="dxa"/>
          </w:tcPr>
          <w:p w14:paraId="613DF888" w14:textId="7777777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30" w:type="dxa"/>
          </w:tcPr>
          <w:p w14:paraId="00B77E22" w14:textId="04AFA44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320" w:type="dxa"/>
          </w:tcPr>
          <w:p w14:paraId="1A6E9CEB" w14:textId="7777777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39EF" w14:paraId="1047FB9E" w14:textId="77777777" w:rsidTr="00CF3C91">
        <w:tc>
          <w:tcPr>
            <w:cnfStyle w:val="001000000000" w:firstRow="0" w:lastRow="0" w:firstColumn="1" w:lastColumn="0" w:oddVBand="0" w:evenVBand="0" w:oddHBand="0" w:evenHBand="0" w:firstRowFirstColumn="0" w:firstRowLastColumn="0" w:lastRowFirstColumn="0" w:lastRowLastColumn="0"/>
            <w:tcW w:w="0" w:type="dxa"/>
          </w:tcPr>
          <w:p w14:paraId="6A2FD3A5" w14:textId="77777777" w:rsidR="005539EF" w:rsidRPr="00EA2598" w:rsidRDefault="005539EF" w:rsidP="00AB46C4">
            <w:pPr>
              <w:jc w:val="center"/>
              <w:rPr>
                <w:rFonts w:asciiTheme="minorHAnsi" w:hAnsiTheme="minorHAnsi" w:cstheme="minorHAnsi"/>
              </w:rPr>
            </w:pPr>
          </w:p>
        </w:tc>
        <w:tc>
          <w:tcPr>
            <w:tcW w:w="1471" w:type="dxa"/>
          </w:tcPr>
          <w:p w14:paraId="05DF0D59" w14:textId="7777777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530" w:type="dxa"/>
          </w:tcPr>
          <w:p w14:paraId="47D74EE6" w14:textId="09D32FD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320" w:type="dxa"/>
          </w:tcPr>
          <w:p w14:paraId="29FAA991" w14:textId="7777777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39EF" w14:paraId="6C92ADCB" w14:textId="77777777" w:rsidTr="00CF3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48C8B01" w14:textId="77777777" w:rsidR="005539EF" w:rsidRPr="00EA2598" w:rsidRDefault="005539EF" w:rsidP="00AB46C4">
            <w:pPr>
              <w:jc w:val="center"/>
              <w:rPr>
                <w:rFonts w:asciiTheme="minorHAnsi" w:hAnsiTheme="minorHAnsi" w:cstheme="minorHAnsi"/>
              </w:rPr>
            </w:pPr>
          </w:p>
        </w:tc>
        <w:tc>
          <w:tcPr>
            <w:tcW w:w="1471" w:type="dxa"/>
          </w:tcPr>
          <w:p w14:paraId="52B5D509" w14:textId="7777777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30" w:type="dxa"/>
          </w:tcPr>
          <w:p w14:paraId="0EBD7E75" w14:textId="04F55476"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320" w:type="dxa"/>
          </w:tcPr>
          <w:p w14:paraId="16A900DC" w14:textId="7777777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39EF" w14:paraId="27700690" w14:textId="77777777" w:rsidTr="00CF3C91">
        <w:tc>
          <w:tcPr>
            <w:cnfStyle w:val="001000000000" w:firstRow="0" w:lastRow="0" w:firstColumn="1" w:lastColumn="0" w:oddVBand="0" w:evenVBand="0" w:oddHBand="0" w:evenHBand="0" w:firstRowFirstColumn="0" w:firstRowLastColumn="0" w:lastRowFirstColumn="0" w:lastRowLastColumn="0"/>
            <w:tcW w:w="0" w:type="dxa"/>
          </w:tcPr>
          <w:p w14:paraId="52223596" w14:textId="77777777" w:rsidR="005539EF" w:rsidRPr="00EA2598" w:rsidRDefault="005539EF" w:rsidP="00AB46C4">
            <w:pPr>
              <w:jc w:val="center"/>
              <w:rPr>
                <w:rFonts w:asciiTheme="minorHAnsi" w:hAnsiTheme="minorHAnsi" w:cstheme="minorHAnsi"/>
              </w:rPr>
            </w:pPr>
          </w:p>
        </w:tc>
        <w:tc>
          <w:tcPr>
            <w:tcW w:w="1471" w:type="dxa"/>
          </w:tcPr>
          <w:p w14:paraId="12606E4F" w14:textId="7777777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530" w:type="dxa"/>
          </w:tcPr>
          <w:p w14:paraId="056EAA9D" w14:textId="105B1C7C"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320" w:type="dxa"/>
          </w:tcPr>
          <w:p w14:paraId="01940AD4" w14:textId="7777777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39EF" w14:paraId="085B57A2" w14:textId="77777777" w:rsidTr="00CF3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FB887DA" w14:textId="77777777" w:rsidR="005539EF" w:rsidRPr="00EA2598" w:rsidRDefault="005539EF" w:rsidP="00AB46C4">
            <w:pPr>
              <w:jc w:val="center"/>
              <w:rPr>
                <w:rFonts w:asciiTheme="minorHAnsi" w:hAnsiTheme="minorHAnsi" w:cstheme="minorHAnsi"/>
              </w:rPr>
            </w:pPr>
          </w:p>
        </w:tc>
        <w:tc>
          <w:tcPr>
            <w:tcW w:w="1471" w:type="dxa"/>
          </w:tcPr>
          <w:p w14:paraId="2D8F8679" w14:textId="7777777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30" w:type="dxa"/>
          </w:tcPr>
          <w:p w14:paraId="35406464" w14:textId="4DCC3163"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320" w:type="dxa"/>
          </w:tcPr>
          <w:p w14:paraId="02581647" w14:textId="7777777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39EF" w14:paraId="76C6BA55" w14:textId="77777777" w:rsidTr="00CF3C91">
        <w:tc>
          <w:tcPr>
            <w:cnfStyle w:val="001000000000" w:firstRow="0" w:lastRow="0" w:firstColumn="1" w:lastColumn="0" w:oddVBand="0" w:evenVBand="0" w:oddHBand="0" w:evenHBand="0" w:firstRowFirstColumn="0" w:firstRowLastColumn="0" w:lastRowFirstColumn="0" w:lastRowLastColumn="0"/>
            <w:tcW w:w="0" w:type="dxa"/>
          </w:tcPr>
          <w:p w14:paraId="333D95AB" w14:textId="77777777" w:rsidR="005539EF" w:rsidRPr="00EA2598" w:rsidRDefault="005539EF" w:rsidP="00AB46C4">
            <w:pPr>
              <w:jc w:val="center"/>
              <w:rPr>
                <w:rFonts w:asciiTheme="minorHAnsi" w:hAnsiTheme="minorHAnsi" w:cstheme="minorHAnsi"/>
              </w:rPr>
            </w:pPr>
          </w:p>
        </w:tc>
        <w:tc>
          <w:tcPr>
            <w:tcW w:w="1471" w:type="dxa"/>
          </w:tcPr>
          <w:p w14:paraId="35825B38" w14:textId="7777777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530" w:type="dxa"/>
          </w:tcPr>
          <w:p w14:paraId="5CA38F99" w14:textId="02BA05EF"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320" w:type="dxa"/>
          </w:tcPr>
          <w:p w14:paraId="09C8C8A9" w14:textId="7777777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39EF" w14:paraId="20ABED1C" w14:textId="77777777" w:rsidTr="00CF3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0E73EE6" w14:textId="77777777" w:rsidR="005539EF" w:rsidRPr="00EA2598" w:rsidRDefault="005539EF" w:rsidP="00AB46C4">
            <w:pPr>
              <w:jc w:val="center"/>
              <w:rPr>
                <w:rFonts w:asciiTheme="minorHAnsi" w:hAnsiTheme="minorHAnsi" w:cstheme="minorHAnsi"/>
              </w:rPr>
            </w:pPr>
          </w:p>
        </w:tc>
        <w:tc>
          <w:tcPr>
            <w:tcW w:w="1471" w:type="dxa"/>
          </w:tcPr>
          <w:p w14:paraId="12416026" w14:textId="7777777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30" w:type="dxa"/>
          </w:tcPr>
          <w:p w14:paraId="0264C650" w14:textId="26D3466C"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320" w:type="dxa"/>
          </w:tcPr>
          <w:p w14:paraId="6F18ACD9" w14:textId="7777777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39EF" w14:paraId="1035EBE3" w14:textId="77777777" w:rsidTr="00CF3C91">
        <w:tc>
          <w:tcPr>
            <w:cnfStyle w:val="001000000000" w:firstRow="0" w:lastRow="0" w:firstColumn="1" w:lastColumn="0" w:oddVBand="0" w:evenVBand="0" w:oddHBand="0" w:evenHBand="0" w:firstRowFirstColumn="0" w:firstRowLastColumn="0" w:lastRowFirstColumn="0" w:lastRowLastColumn="0"/>
            <w:tcW w:w="0" w:type="dxa"/>
          </w:tcPr>
          <w:p w14:paraId="7EB40157" w14:textId="77777777" w:rsidR="005539EF" w:rsidRPr="00EA2598" w:rsidRDefault="005539EF" w:rsidP="00AB46C4">
            <w:pPr>
              <w:jc w:val="center"/>
              <w:rPr>
                <w:rFonts w:asciiTheme="minorHAnsi" w:hAnsiTheme="minorHAnsi" w:cstheme="minorHAnsi"/>
              </w:rPr>
            </w:pPr>
          </w:p>
        </w:tc>
        <w:tc>
          <w:tcPr>
            <w:tcW w:w="1471" w:type="dxa"/>
          </w:tcPr>
          <w:p w14:paraId="26509B2B" w14:textId="7777777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530" w:type="dxa"/>
          </w:tcPr>
          <w:p w14:paraId="5AA47352" w14:textId="6DEC88FF"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320" w:type="dxa"/>
          </w:tcPr>
          <w:p w14:paraId="71E8EF6C" w14:textId="7777777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39EF" w14:paraId="58E88237" w14:textId="77777777" w:rsidTr="00CF3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FA71B6F" w14:textId="77777777" w:rsidR="005539EF" w:rsidRPr="00EA2598" w:rsidRDefault="005539EF" w:rsidP="00AB46C4">
            <w:pPr>
              <w:jc w:val="center"/>
              <w:rPr>
                <w:rFonts w:asciiTheme="minorHAnsi" w:hAnsiTheme="minorHAnsi" w:cstheme="minorHAnsi"/>
              </w:rPr>
            </w:pPr>
          </w:p>
        </w:tc>
        <w:tc>
          <w:tcPr>
            <w:tcW w:w="1471" w:type="dxa"/>
          </w:tcPr>
          <w:p w14:paraId="0843A44C" w14:textId="7777777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30" w:type="dxa"/>
          </w:tcPr>
          <w:p w14:paraId="48D46576" w14:textId="4BFEC7CB"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320" w:type="dxa"/>
          </w:tcPr>
          <w:p w14:paraId="17454EB0" w14:textId="7777777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39EF" w14:paraId="1CB27B60" w14:textId="77777777" w:rsidTr="00CF3C91">
        <w:tc>
          <w:tcPr>
            <w:cnfStyle w:val="001000000000" w:firstRow="0" w:lastRow="0" w:firstColumn="1" w:lastColumn="0" w:oddVBand="0" w:evenVBand="0" w:oddHBand="0" w:evenHBand="0" w:firstRowFirstColumn="0" w:firstRowLastColumn="0" w:lastRowFirstColumn="0" w:lastRowLastColumn="0"/>
            <w:tcW w:w="0" w:type="dxa"/>
          </w:tcPr>
          <w:p w14:paraId="6AD84E5F" w14:textId="77777777" w:rsidR="005539EF" w:rsidRPr="00EA2598" w:rsidRDefault="005539EF" w:rsidP="00AB46C4">
            <w:pPr>
              <w:jc w:val="center"/>
              <w:rPr>
                <w:rFonts w:asciiTheme="minorHAnsi" w:hAnsiTheme="minorHAnsi" w:cstheme="minorHAnsi"/>
              </w:rPr>
            </w:pPr>
          </w:p>
        </w:tc>
        <w:tc>
          <w:tcPr>
            <w:tcW w:w="1471" w:type="dxa"/>
          </w:tcPr>
          <w:p w14:paraId="4BA6F534" w14:textId="7777777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530" w:type="dxa"/>
          </w:tcPr>
          <w:p w14:paraId="07437CEA" w14:textId="5F7CA3DB"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320" w:type="dxa"/>
          </w:tcPr>
          <w:p w14:paraId="431BCDC9" w14:textId="7777777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39EF" w14:paraId="6D1D9F2B" w14:textId="77777777" w:rsidTr="00CF3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633E62C" w14:textId="77777777" w:rsidR="005539EF" w:rsidRPr="00EA2598" w:rsidRDefault="005539EF" w:rsidP="00AB46C4">
            <w:pPr>
              <w:jc w:val="center"/>
              <w:rPr>
                <w:rFonts w:asciiTheme="minorHAnsi" w:hAnsiTheme="minorHAnsi" w:cstheme="minorHAnsi"/>
              </w:rPr>
            </w:pPr>
          </w:p>
        </w:tc>
        <w:tc>
          <w:tcPr>
            <w:tcW w:w="1471" w:type="dxa"/>
          </w:tcPr>
          <w:p w14:paraId="181D57AB" w14:textId="7777777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30" w:type="dxa"/>
          </w:tcPr>
          <w:p w14:paraId="1011E6BA" w14:textId="4F33FA7C"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320" w:type="dxa"/>
          </w:tcPr>
          <w:p w14:paraId="19CD1EA7" w14:textId="77777777" w:rsidR="005539EF" w:rsidRPr="00EA2598" w:rsidRDefault="005539EF" w:rsidP="00AB46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39EF" w14:paraId="482E6A00" w14:textId="77777777" w:rsidTr="00CF3C91">
        <w:tc>
          <w:tcPr>
            <w:cnfStyle w:val="001000000000" w:firstRow="0" w:lastRow="0" w:firstColumn="1" w:lastColumn="0" w:oddVBand="0" w:evenVBand="0" w:oddHBand="0" w:evenHBand="0" w:firstRowFirstColumn="0" w:firstRowLastColumn="0" w:lastRowFirstColumn="0" w:lastRowLastColumn="0"/>
            <w:tcW w:w="0" w:type="dxa"/>
          </w:tcPr>
          <w:p w14:paraId="24701ECC" w14:textId="77777777" w:rsidR="005539EF" w:rsidRPr="00EA2598" w:rsidRDefault="005539EF" w:rsidP="00AB46C4">
            <w:pPr>
              <w:jc w:val="center"/>
              <w:rPr>
                <w:rFonts w:asciiTheme="minorHAnsi" w:hAnsiTheme="minorHAnsi" w:cstheme="minorHAnsi"/>
              </w:rPr>
            </w:pPr>
          </w:p>
        </w:tc>
        <w:tc>
          <w:tcPr>
            <w:tcW w:w="1471" w:type="dxa"/>
          </w:tcPr>
          <w:p w14:paraId="4A315D32" w14:textId="7777777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530" w:type="dxa"/>
          </w:tcPr>
          <w:p w14:paraId="7C5A3A6B" w14:textId="332915AD"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320" w:type="dxa"/>
          </w:tcPr>
          <w:p w14:paraId="2C80118F" w14:textId="77777777" w:rsidR="005539EF" w:rsidRPr="00EA2598" w:rsidRDefault="005539EF" w:rsidP="00AB46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7A54DAE" w14:textId="77777777" w:rsidR="00EA2598" w:rsidRPr="00EA2598" w:rsidRDefault="00EA2598" w:rsidP="00EA2598">
      <w:pPr>
        <w:rPr>
          <w:rFonts w:asciiTheme="minorHAnsi" w:hAnsiTheme="minorHAnsi" w:cstheme="minorHAnsi"/>
        </w:rPr>
      </w:pPr>
    </w:p>
    <w:p w14:paraId="5BB9A5AC" w14:textId="76145DB8" w:rsidR="003711A4" w:rsidRDefault="003711A4" w:rsidP="003711A4">
      <w:pPr>
        <w:spacing w:line="259" w:lineRule="auto"/>
        <w:rPr>
          <w:sz w:val="18"/>
        </w:rPr>
      </w:pPr>
      <w:r>
        <w:rPr>
          <w:rStyle w:val="chart"/>
          <w:rFonts w:asciiTheme="minorHAnsi" w:eastAsia="Times New Roman" w:hAnsiTheme="minorHAnsi" w:cstheme="minorHAnsi"/>
          <w:color w:val="auto"/>
          <w:spacing w:val="-2"/>
          <w:sz w:val="24"/>
          <w:szCs w:val="24"/>
        </w:rPr>
        <w:t>This record must be maintained for at least one (1) year.</w:t>
      </w:r>
      <w:r w:rsidR="00AA5A39">
        <w:rPr>
          <w:rStyle w:val="chart"/>
          <w:rFonts w:asciiTheme="minorHAnsi" w:eastAsia="Times New Roman" w:hAnsiTheme="minorHAnsi" w:cstheme="minorHAnsi"/>
          <w:color w:val="auto"/>
          <w:spacing w:val="-2"/>
          <w:sz w:val="24"/>
          <w:szCs w:val="24"/>
        </w:rPr>
        <w:t xml:space="preserve">  </w:t>
      </w:r>
    </w:p>
    <w:p w14:paraId="33BD6C4A" w14:textId="0C17AA26" w:rsidR="00AC45B8" w:rsidRDefault="00AC45B8">
      <w:pPr>
        <w:spacing w:line="259" w:lineRule="auto"/>
        <w:rPr>
          <w:sz w:val="18"/>
        </w:rPr>
      </w:pPr>
    </w:p>
    <w:p w14:paraId="135D0E98" w14:textId="77777777" w:rsidR="00CC58D3" w:rsidRDefault="00CC58D3">
      <w:pPr>
        <w:spacing w:line="259" w:lineRule="auto"/>
        <w:rPr>
          <w:sz w:val="18"/>
        </w:rPr>
      </w:pPr>
    </w:p>
    <w:p w14:paraId="3ECE59AF" w14:textId="77777777" w:rsidR="00CC58D3" w:rsidRDefault="00CC58D3">
      <w:pPr>
        <w:spacing w:line="259" w:lineRule="auto"/>
        <w:rPr>
          <w:sz w:val="18"/>
        </w:rPr>
      </w:pPr>
    </w:p>
    <w:p w14:paraId="286DD8B8" w14:textId="77777777" w:rsidR="00CC58D3" w:rsidRDefault="00CC58D3">
      <w:pPr>
        <w:spacing w:line="259" w:lineRule="auto"/>
        <w:rPr>
          <w:sz w:val="18"/>
        </w:rPr>
      </w:pPr>
    </w:p>
    <w:p w14:paraId="11965253" w14:textId="1C85F03A" w:rsidR="00BD3D5C" w:rsidRDefault="00BD3D5C">
      <w:pPr>
        <w:spacing w:line="259" w:lineRule="auto"/>
        <w:rPr>
          <w:sz w:val="18"/>
        </w:rPr>
      </w:pPr>
    </w:p>
    <w:p w14:paraId="3B64095F" w14:textId="77777777" w:rsidR="00135E05" w:rsidRDefault="00135E05" w:rsidP="00BD3D5C">
      <w:pPr>
        <w:pStyle w:val="Plain10"/>
        <w:keepN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enter" w:pos="5400"/>
        </w:tabs>
        <w:spacing w:line="240" w:lineRule="auto"/>
        <w:jc w:val="center"/>
        <w:rPr>
          <w:rStyle w:val="chart"/>
          <w:rFonts w:ascii="Times New Roman" w:hAnsi="Times New Roman"/>
          <w:caps/>
          <w:spacing w:val="-6"/>
        </w:rPr>
      </w:pPr>
    </w:p>
    <w:p w14:paraId="43A5A8E9" w14:textId="37F9530A" w:rsidR="00BD3D5C" w:rsidRPr="00CF3C91" w:rsidRDefault="00135E05" w:rsidP="00447BDE">
      <w:pPr>
        <w:pStyle w:val="Heading3"/>
        <w:rPr>
          <w:rStyle w:val="chart"/>
          <w:rFonts w:ascii="Georgia" w:hAnsi="Georgia"/>
          <w:sz w:val="32"/>
        </w:rPr>
      </w:pPr>
      <w:commentRangeStart w:id="40"/>
      <w:r w:rsidRPr="00474F91">
        <w:rPr>
          <w:rStyle w:val="Heading3Char"/>
          <w:b/>
        </w:rPr>
        <w:t xml:space="preserve">WORKPLACE VIOLENCE </w:t>
      </w:r>
      <w:r>
        <w:rPr>
          <w:rStyle w:val="Heading3Char"/>
          <w:b/>
        </w:rPr>
        <w:t>HAZARD INSPECTION AND CORRECTION RECORD</w:t>
      </w:r>
      <w:commentRangeEnd w:id="40"/>
      <w:r w:rsidR="006234A7">
        <w:rPr>
          <w:rStyle w:val="CommentReference"/>
          <w:rFonts w:ascii="Trebuchet MS" w:eastAsiaTheme="minorHAnsi" w:hAnsi="Trebuchet MS" w:cstheme="minorBidi"/>
          <w:b w:val="0"/>
          <w:color w:val="000000" w:themeColor="text1"/>
        </w:rPr>
        <w:commentReference w:id="40"/>
      </w:r>
    </w:p>
    <w:p w14:paraId="454DD3E7" w14:textId="17E51D02" w:rsidR="00BD3D5C" w:rsidRPr="00CF3C91" w:rsidRDefault="00685719" w:rsidP="00BD3D5C">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jc w:val="both"/>
        <w:rPr>
          <w:rStyle w:val="chart"/>
          <w:rFonts w:asciiTheme="minorHAnsi" w:hAnsiTheme="minorHAnsi" w:cstheme="minorHAnsi"/>
          <w:spacing w:val="-3"/>
          <w:sz w:val="24"/>
          <w:szCs w:val="24"/>
        </w:rPr>
      </w:pPr>
      <w:r>
        <w:rPr>
          <w:rStyle w:val="chart"/>
          <w:rFonts w:asciiTheme="minorHAnsi" w:hAnsiTheme="minorHAnsi" w:cstheme="minorHAnsi"/>
          <w:spacing w:val="-3"/>
          <w:sz w:val="24"/>
          <w:szCs w:val="24"/>
        </w:rPr>
        <w:t xml:space="preserve">Names of </w:t>
      </w:r>
      <w:r w:rsidR="00BD3D5C" w:rsidRPr="00CF3C91">
        <w:rPr>
          <w:rStyle w:val="chart"/>
          <w:rFonts w:asciiTheme="minorHAnsi" w:hAnsiTheme="minorHAnsi" w:cstheme="minorHAnsi"/>
          <w:spacing w:val="-3"/>
          <w:sz w:val="24"/>
          <w:szCs w:val="24"/>
        </w:rPr>
        <w:t>Persons Conducting Inspection</w:t>
      </w:r>
      <w:r>
        <w:rPr>
          <w:rStyle w:val="chart"/>
          <w:rFonts w:asciiTheme="minorHAnsi" w:hAnsiTheme="minorHAnsi" w:cstheme="minorHAnsi"/>
          <w:spacing w:val="-3"/>
          <w:sz w:val="24"/>
          <w:szCs w:val="24"/>
        </w:rPr>
        <w:t>:</w:t>
      </w:r>
      <w:r w:rsidR="00BD3D5C" w:rsidRPr="00CF3C91">
        <w:rPr>
          <w:rStyle w:val="chart"/>
          <w:rFonts w:asciiTheme="minorHAnsi" w:hAnsiTheme="minorHAnsi" w:cstheme="minorHAnsi"/>
          <w:spacing w:val="-3"/>
          <w:sz w:val="24"/>
          <w:szCs w:val="24"/>
          <w:u w:val="single"/>
        </w:rPr>
        <w:tab/>
      </w:r>
      <w:r w:rsidR="00BD3D5C" w:rsidRPr="00CF3C91">
        <w:rPr>
          <w:rStyle w:val="chart"/>
          <w:rFonts w:asciiTheme="minorHAnsi" w:hAnsiTheme="minorHAnsi" w:cstheme="minorHAnsi"/>
          <w:spacing w:val="-3"/>
          <w:sz w:val="24"/>
          <w:szCs w:val="24"/>
          <w:u w:val="single"/>
        </w:rPr>
        <w:tab/>
      </w:r>
      <w:r w:rsidR="00BD3D5C" w:rsidRPr="00CF3C91">
        <w:rPr>
          <w:rStyle w:val="chart"/>
          <w:rFonts w:asciiTheme="minorHAnsi" w:hAnsiTheme="minorHAnsi" w:cstheme="minorHAnsi"/>
          <w:spacing w:val="-3"/>
          <w:sz w:val="24"/>
          <w:szCs w:val="24"/>
          <w:u w:val="single"/>
        </w:rPr>
        <w:tab/>
      </w:r>
      <w:r w:rsidR="00BD3D5C" w:rsidRPr="00CF3C91">
        <w:rPr>
          <w:rStyle w:val="chart"/>
          <w:rFonts w:asciiTheme="minorHAnsi" w:hAnsiTheme="minorHAnsi" w:cstheme="minorHAnsi"/>
          <w:spacing w:val="-3"/>
          <w:sz w:val="24"/>
          <w:szCs w:val="24"/>
          <w:u w:val="single"/>
        </w:rPr>
        <w:tab/>
      </w:r>
      <w:r w:rsidR="00BD3D5C" w:rsidRPr="00CF3C91">
        <w:rPr>
          <w:rStyle w:val="chart"/>
          <w:rFonts w:asciiTheme="minorHAnsi" w:hAnsiTheme="minorHAnsi" w:cstheme="minorHAnsi"/>
          <w:spacing w:val="-3"/>
          <w:sz w:val="24"/>
          <w:szCs w:val="24"/>
          <w:u w:val="single"/>
        </w:rPr>
        <w:tab/>
      </w:r>
      <w:r w:rsidR="00E8497D">
        <w:rPr>
          <w:rStyle w:val="chart"/>
          <w:rFonts w:asciiTheme="minorHAnsi" w:hAnsiTheme="minorHAnsi" w:cstheme="minorHAnsi"/>
          <w:spacing w:val="-3"/>
          <w:sz w:val="24"/>
          <w:szCs w:val="24"/>
          <w:u w:val="single"/>
        </w:rPr>
        <w:tab/>
      </w:r>
    </w:p>
    <w:p w14:paraId="55C715EA" w14:textId="7F05531F" w:rsidR="00BD3D5C" w:rsidRPr="00CF3C91" w:rsidRDefault="00BD3D5C" w:rsidP="00BD3D5C">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jc w:val="both"/>
        <w:rPr>
          <w:rStyle w:val="chart"/>
          <w:rFonts w:asciiTheme="minorHAnsi" w:hAnsiTheme="minorHAnsi" w:cstheme="minorHAnsi"/>
          <w:spacing w:val="-3"/>
          <w:sz w:val="24"/>
          <w:szCs w:val="24"/>
        </w:rPr>
      </w:pPr>
      <w:r w:rsidRPr="00CF3C91">
        <w:rPr>
          <w:rStyle w:val="chart"/>
          <w:rFonts w:asciiTheme="minorHAnsi" w:hAnsiTheme="minorHAnsi" w:cstheme="minorHAnsi"/>
          <w:spacing w:val="-3"/>
          <w:sz w:val="24"/>
          <w:szCs w:val="24"/>
        </w:rPr>
        <w:t xml:space="preserve">Date of </w:t>
      </w:r>
      <w:proofErr w:type="gramStart"/>
      <w:r w:rsidRPr="00CF3C91">
        <w:rPr>
          <w:rStyle w:val="chart"/>
          <w:rFonts w:asciiTheme="minorHAnsi" w:hAnsiTheme="minorHAnsi" w:cstheme="minorHAnsi"/>
          <w:spacing w:val="-3"/>
          <w:sz w:val="24"/>
          <w:szCs w:val="24"/>
        </w:rPr>
        <w:t>Inspection:_</w:t>
      </w:r>
      <w:proofErr w:type="gramEnd"/>
      <w:r w:rsidRPr="00CF3C91">
        <w:rPr>
          <w:rStyle w:val="chart"/>
          <w:rFonts w:asciiTheme="minorHAnsi" w:hAnsiTheme="minorHAnsi" w:cstheme="minorHAnsi"/>
          <w:spacing w:val="-3"/>
          <w:sz w:val="24"/>
          <w:szCs w:val="24"/>
        </w:rPr>
        <w:t>_____________________________________________</w:t>
      </w:r>
      <w:r w:rsidR="0098301A">
        <w:rPr>
          <w:rStyle w:val="chart"/>
          <w:rFonts w:asciiTheme="minorHAnsi" w:hAnsiTheme="minorHAnsi" w:cstheme="minorHAnsi"/>
          <w:spacing w:val="-3"/>
          <w:sz w:val="24"/>
          <w:szCs w:val="24"/>
        </w:rPr>
        <w:t>______</w:t>
      </w:r>
    </w:p>
    <w:p w14:paraId="51A09968" w14:textId="68ADC188" w:rsidR="00BD3D5C" w:rsidRPr="00CF3C91" w:rsidRDefault="00BD3D5C" w:rsidP="00BD3D5C">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jc w:val="both"/>
        <w:rPr>
          <w:rStyle w:val="chart"/>
          <w:rFonts w:asciiTheme="minorHAnsi" w:hAnsiTheme="minorHAnsi" w:cstheme="minorHAnsi"/>
          <w:spacing w:val="-3"/>
          <w:sz w:val="24"/>
          <w:szCs w:val="24"/>
        </w:rPr>
      </w:pPr>
      <w:r w:rsidRPr="00CF3C91">
        <w:rPr>
          <w:rStyle w:val="chart"/>
          <w:rFonts w:asciiTheme="minorHAnsi" w:hAnsiTheme="minorHAnsi" w:cstheme="minorHAnsi"/>
          <w:spacing w:val="-3"/>
          <w:sz w:val="24"/>
          <w:szCs w:val="24"/>
        </w:rPr>
        <w:t>Inspector</w:t>
      </w:r>
      <w:r w:rsidR="00685719">
        <w:rPr>
          <w:rStyle w:val="chart"/>
          <w:rFonts w:asciiTheme="minorHAnsi" w:hAnsiTheme="minorHAnsi" w:cstheme="minorHAnsi"/>
          <w:spacing w:val="-3"/>
          <w:sz w:val="24"/>
          <w:szCs w:val="24"/>
        </w:rPr>
        <w:t>(s)</w:t>
      </w:r>
      <w:r w:rsidRPr="00CF3C91">
        <w:rPr>
          <w:rStyle w:val="chart"/>
          <w:rFonts w:asciiTheme="minorHAnsi" w:hAnsiTheme="minorHAnsi" w:cstheme="minorHAnsi"/>
          <w:spacing w:val="-3"/>
          <w:sz w:val="24"/>
          <w:szCs w:val="24"/>
        </w:rPr>
        <w:t xml:space="preserve"> Telephone Number</w:t>
      </w:r>
      <w:r w:rsidR="00E8497D">
        <w:rPr>
          <w:rStyle w:val="chart"/>
          <w:rFonts w:asciiTheme="minorHAnsi" w:hAnsiTheme="minorHAnsi" w:cstheme="minorHAnsi"/>
          <w:spacing w:val="-3"/>
          <w:sz w:val="24"/>
          <w:szCs w:val="24"/>
        </w:rPr>
        <w:t>:</w:t>
      </w:r>
      <w:r w:rsidRPr="00CF3C91">
        <w:rPr>
          <w:rStyle w:val="chart"/>
          <w:rFonts w:asciiTheme="minorHAnsi" w:hAnsiTheme="minorHAnsi" w:cstheme="minorHAnsi"/>
          <w:spacing w:val="-3"/>
          <w:sz w:val="24"/>
          <w:szCs w:val="24"/>
        </w:rPr>
        <w:t xml:space="preserve"> </w:t>
      </w:r>
      <w:r w:rsidRPr="00CF3C91">
        <w:rPr>
          <w:rStyle w:val="chart"/>
          <w:rFonts w:asciiTheme="minorHAnsi" w:hAnsiTheme="minorHAnsi" w:cstheme="minorHAnsi"/>
          <w:spacing w:val="-3"/>
          <w:sz w:val="24"/>
          <w:szCs w:val="24"/>
          <w:u w:val="single"/>
        </w:rPr>
        <w:tab/>
      </w:r>
      <w:r w:rsidRPr="00CF3C91">
        <w:rPr>
          <w:rStyle w:val="chart"/>
          <w:rFonts w:asciiTheme="minorHAnsi" w:hAnsiTheme="minorHAnsi" w:cstheme="minorHAnsi"/>
          <w:spacing w:val="-3"/>
          <w:sz w:val="24"/>
          <w:szCs w:val="24"/>
          <w:u w:val="single"/>
        </w:rPr>
        <w:tab/>
      </w:r>
      <w:r w:rsidRPr="00CF3C91">
        <w:rPr>
          <w:rStyle w:val="chart"/>
          <w:rFonts w:asciiTheme="minorHAnsi" w:hAnsiTheme="minorHAnsi" w:cstheme="minorHAnsi"/>
          <w:spacing w:val="-3"/>
          <w:sz w:val="24"/>
          <w:szCs w:val="24"/>
          <w:u w:val="single"/>
        </w:rPr>
        <w:tab/>
      </w:r>
      <w:r w:rsidRPr="00CF3C91">
        <w:rPr>
          <w:rStyle w:val="chart"/>
          <w:rFonts w:asciiTheme="minorHAnsi" w:hAnsiTheme="minorHAnsi" w:cstheme="minorHAnsi"/>
          <w:spacing w:val="-3"/>
          <w:sz w:val="24"/>
          <w:szCs w:val="24"/>
          <w:u w:val="single"/>
        </w:rPr>
        <w:tab/>
      </w:r>
      <w:r w:rsidRPr="00CF3C91">
        <w:rPr>
          <w:rStyle w:val="chart"/>
          <w:rFonts w:asciiTheme="minorHAnsi" w:hAnsiTheme="minorHAnsi" w:cstheme="minorHAnsi"/>
          <w:spacing w:val="-3"/>
          <w:sz w:val="24"/>
          <w:szCs w:val="24"/>
          <w:u w:val="single"/>
        </w:rPr>
        <w:tab/>
      </w:r>
      <w:r w:rsidRPr="00CF3C91">
        <w:rPr>
          <w:rStyle w:val="chart"/>
          <w:rFonts w:asciiTheme="minorHAnsi" w:hAnsiTheme="minorHAnsi" w:cstheme="minorHAnsi"/>
          <w:spacing w:val="-3"/>
          <w:sz w:val="24"/>
          <w:szCs w:val="24"/>
          <w:u w:val="single"/>
        </w:rPr>
        <w:tab/>
      </w:r>
      <w:r w:rsidR="0098301A">
        <w:rPr>
          <w:rStyle w:val="chart"/>
          <w:rFonts w:asciiTheme="minorHAnsi" w:hAnsiTheme="minorHAnsi" w:cstheme="minorHAnsi"/>
          <w:spacing w:val="-3"/>
          <w:sz w:val="24"/>
          <w:szCs w:val="24"/>
          <w:u w:val="single"/>
        </w:rPr>
        <w:t>______</w:t>
      </w:r>
    </w:p>
    <w:p w14:paraId="7FD16D76" w14:textId="001E1711" w:rsidR="00BD3D5C" w:rsidRPr="00CF3C91" w:rsidRDefault="00860BDC" w:rsidP="00BD3D5C">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jc w:val="both"/>
        <w:rPr>
          <w:rStyle w:val="chart"/>
          <w:rFonts w:asciiTheme="minorHAnsi" w:hAnsiTheme="minorHAnsi" w:cstheme="minorHAnsi"/>
          <w:spacing w:val="-3"/>
          <w:sz w:val="24"/>
          <w:szCs w:val="24"/>
          <w:u w:val="single"/>
        </w:rPr>
      </w:pPr>
      <w:r>
        <w:rPr>
          <w:rStyle w:val="chart"/>
          <w:rFonts w:asciiTheme="minorHAnsi" w:hAnsiTheme="minorHAnsi" w:cstheme="minorHAnsi"/>
          <w:spacing w:val="-3"/>
          <w:sz w:val="24"/>
          <w:szCs w:val="24"/>
        </w:rPr>
        <w:t>Reason</w:t>
      </w:r>
      <w:r w:rsidR="00E8497D">
        <w:rPr>
          <w:rStyle w:val="chart"/>
          <w:rFonts w:asciiTheme="minorHAnsi" w:hAnsiTheme="minorHAnsi" w:cstheme="minorHAnsi"/>
          <w:spacing w:val="-3"/>
          <w:sz w:val="24"/>
          <w:szCs w:val="24"/>
        </w:rPr>
        <w:t>(s) for Inspection</w:t>
      </w:r>
      <w:r w:rsidR="004A2EFD">
        <w:rPr>
          <w:rStyle w:val="chart"/>
          <w:rFonts w:asciiTheme="minorHAnsi" w:hAnsiTheme="minorHAnsi" w:cstheme="minorHAnsi"/>
          <w:spacing w:val="-3"/>
          <w:sz w:val="24"/>
          <w:szCs w:val="24"/>
        </w:rPr>
        <w:t xml:space="preserve"> (initial/post-incident/new hazard/other</w:t>
      </w:r>
      <w:proofErr w:type="gramStart"/>
      <w:r w:rsidR="004A2EFD">
        <w:rPr>
          <w:rStyle w:val="chart"/>
          <w:rFonts w:asciiTheme="minorHAnsi" w:hAnsiTheme="minorHAnsi" w:cstheme="minorHAnsi"/>
          <w:spacing w:val="-3"/>
          <w:sz w:val="24"/>
          <w:szCs w:val="24"/>
        </w:rPr>
        <w:t>):_</w:t>
      </w:r>
      <w:proofErr w:type="gramEnd"/>
      <w:r w:rsidR="004A2EFD">
        <w:rPr>
          <w:rStyle w:val="chart"/>
          <w:rFonts w:asciiTheme="minorHAnsi" w:hAnsiTheme="minorHAnsi" w:cstheme="minorHAnsi"/>
          <w:spacing w:val="-3"/>
          <w:sz w:val="24"/>
          <w:szCs w:val="24"/>
        </w:rPr>
        <w:t>________</w:t>
      </w:r>
      <w:r w:rsidR="0098301A">
        <w:rPr>
          <w:rStyle w:val="chart"/>
          <w:rFonts w:asciiTheme="minorHAnsi" w:hAnsiTheme="minorHAnsi" w:cstheme="minorHAnsi"/>
          <w:spacing w:val="-3"/>
          <w:sz w:val="24"/>
          <w:szCs w:val="24"/>
        </w:rPr>
        <w:t>______</w:t>
      </w:r>
    </w:p>
    <w:p w14:paraId="4C030FB9" w14:textId="77777777" w:rsidR="00BD3D5C" w:rsidRPr="00CF3C91" w:rsidRDefault="00BD3D5C" w:rsidP="00BD3D5C">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jc w:val="both"/>
        <w:rPr>
          <w:rStyle w:val="chart"/>
          <w:rFonts w:asciiTheme="minorHAnsi" w:hAnsiTheme="minorHAnsi" w:cstheme="minorHAnsi"/>
          <w:b/>
          <w:spacing w:val="-3"/>
          <w:sz w:val="24"/>
          <w:szCs w:val="24"/>
        </w:rPr>
      </w:pPr>
    </w:p>
    <w:tbl>
      <w:tblPr>
        <w:tblW w:w="9667" w:type="dxa"/>
        <w:tblInd w:w="120" w:type="dxa"/>
        <w:tblLayout w:type="fixed"/>
        <w:tblCellMar>
          <w:left w:w="120" w:type="dxa"/>
          <w:right w:w="120" w:type="dxa"/>
        </w:tblCellMar>
        <w:tblLook w:val="0000" w:firstRow="0" w:lastRow="0" w:firstColumn="0" w:lastColumn="0" w:noHBand="0" w:noVBand="0"/>
      </w:tblPr>
      <w:tblGrid>
        <w:gridCol w:w="3612"/>
        <w:gridCol w:w="3265"/>
        <w:gridCol w:w="1440"/>
        <w:gridCol w:w="1350"/>
      </w:tblGrid>
      <w:tr w:rsidR="00BD3D5C" w:rsidRPr="00135E05" w14:paraId="356C4A97" w14:textId="77777777" w:rsidTr="00E27598">
        <w:tc>
          <w:tcPr>
            <w:tcW w:w="3612" w:type="dxa"/>
            <w:tcBorders>
              <w:top w:val="double" w:sz="6" w:space="0" w:color="auto"/>
              <w:left w:val="double" w:sz="6" w:space="0" w:color="auto"/>
              <w:bottom w:val="single" w:sz="6" w:space="0" w:color="auto"/>
            </w:tcBorders>
          </w:tcPr>
          <w:p w14:paraId="2C7EF6D6" w14:textId="61DC3945"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jc w:val="center"/>
              <w:rPr>
                <w:rStyle w:val="chart"/>
                <w:rFonts w:asciiTheme="minorHAnsi" w:hAnsiTheme="minorHAnsi" w:cstheme="minorHAnsi"/>
                <w:spacing w:val="-3"/>
                <w:sz w:val="24"/>
                <w:szCs w:val="24"/>
              </w:rPr>
            </w:pPr>
            <w:r w:rsidRPr="00CF3C91">
              <w:rPr>
                <w:rStyle w:val="chart"/>
                <w:rFonts w:asciiTheme="minorHAnsi" w:hAnsiTheme="minorHAnsi" w:cstheme="minorHAnsi"/>
                <w:spacing w:val="-3"/>
                <w:sz w:val="24"/>
                <w:szCs w:val="24"/>
              </w:rPr>
              <w:t xml:space="preserve">Description and Location of </w:t>
            </w:r>
            <w:r w:rsidR="0036132C">
              <w:rPr>
                <w:rStyle w:val="chart"/>
                <w:rFonts w:asciiTheme="minorHAnsi" w:hAnsiTheme="minorHAnsi" w:cstheme="minorHAnsi"/>
                <w:spacing w:val="-3"/>
                <w:sz w:val="24"/>
                <w:szCs w:val="24"/>
              </w:rPr>
              <w:t>Hazard</w:t>
            </w:r>
            <w:r w:rsidR="00000B3F">
              <w:rPr>
                <w:rStyle w:val="chart"/>
                <w:rFonts w:asciiTheme="minorHAnsi" w:hAnsiTheme="minorHAnsi" w:cstheme="minorHAnsi"/>
                <w:spacing w:val="-3"/>
                <w:sz w:val="24"/>
                <w:szCs w:val="24"/>
              </w:rPr>
              <w:t xml:space="preserve"> Identified and Evaluated</w:t>
            </w:r>
          </w:p>
        </w:tc>
        <w:tc>
          <w:tcPr>
            <w:tcW w:w="3265" w:type="dxa"/>
            <w:tcBorders>
              <w:top w:val="double" w:sz="6" w:space="0" w:color="auto"/>
              <w:left w:val="single" w:sz="6" w:space="0" w:color="auto"/>
              <w:bottom w:val="single" w:sz="6" w:space="0" w:color="auto"/>
            </w:tcBorders>
          </w:tcPr>
          <w:p w14:paraId="1DD04649" w14:textId="638E3FA3"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jc w:val="center"/>
              <w:rPr>
                <w:rStyle w:val="chart"/>
                <w:rFonts w:asciiTheme="minorHAnsi" w:hAnsiTheme="minorHAnsi" w:cstheme="minorHAnsi"/>
                <w:spacing w:val="-3"/>
                <w:sz w:val="24"/>
                <w:szCs w:val="24"/>
              </w:rPr>
            </w:pPr>
            <w:r w:rsidRPr="00CF3C91">
              <w:rPr>
                <w:rStyle w:val="chart"/>
                <w:rFonts w:asciiTheme="minorHAnsi" w:hAnsiTheme="minorHAnsi" w:cstheme="minorHAnsi"/>
                <w:spacing w:val="-3"/>
                <w:sz w:val="24"/>
                <w:szCs w:val="24"/>
              </w:rPr>
              <w:t>Action To Be Taken</w:t>
            </w:r>
            <w:r w:rsidR="0036132C">
              <w:rPr>
                <w:rStyle w:val="chart"/>
                <w:rFonts w:asciiTheme="minorHAnsi" w:hAnsiTheme="minorHAnsi" w:cstheme="minorHAnsi"/>
                <w:spacing w:val="-3"/>
                <w:sz w:val="24"/>
                <w:szCs w:val="24"/>
              </w:rPr>
              <w:t xml:space="preserve"> to Correct Hazard</w:t>
            </w:r>
            <w:r w:rsidR="00BA29C8">
              <w:rPr>
                <w:rStyle w:val="chart"/>
                <w:rFonts w:asciiTheme="minorHAnsi" w:hAnsiTheme="minorHAnsi" w:cstheme="minorHAnsi"/>
                <w:spacing w:val="-3"/>
                <w:sz w:val="24"/>
                <w:szCs w:val="24"/>
              </w:rPr>
              <w:t>*</w:t>
            </w:r>
          </w:p>
        </w:tc>
        <w:tc>
          <w:tcPr>
            <w:tcW w:w="2790" w:type="dxa"/>
            <w:gridSpan w:val="2"/>
            <w:tcBorders>
              <w:top w:val="double" w:sz="6" w:space="0" w:color="auto"/>
              <w:left w:val="single" w:sz="6" w:space="0" w:color="auto"/>
              <w:bottom w:val="single" w:sz="6" w:space="0" w:color="auto"/>
              <w:right w:val="double" w:sz="6" w:space="0" w:color="auto"/>
            </w:tcBorders>
          </w:tcPr>
          <w:p w14:paraId="5A25307D"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jc w:val="center"/>
              <w:rPr>
                <w:rStyle w:val="chart"/>
                <w:rFonts w:asciiTheme="minorHAnsi" w:hAnsiTheme="minorHAnsi" w:cstheme="minorHAnsi"/>
                <w:spacing w:val="-3"/>
                <w:sz w:val="24"/>
                <w:szCs w:val="24"/>
              </w:rPr>
            </w:pPr>
            <w:r w:rsidRPr="00CF3C91">
              <w:rPr>
                <w:rStyle w:val="chart"/>
                <w:rFonts w:asciiTheme="minorHAnsi" w:hAnsiTheme="minorHAnsi" w:cstheme="minorHAnsi"/>
                <w:spacing w:val="-3"/>
                <w:sz w:val="24"/>
                <w:szCs w:val="24"/>
              </w:rPr>
              <w:t>Completion Date</w:t>
            </w:r>
          </w:p>
          <w:p w14:paraId="5FC220AC" w14:textId="0BE6DD5B"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r w:rsidRPr="00CF3C91">
              <w:rPr>
                <w:rStyle w:val="chart"/>
                <w:rFonts w:asciiTheme="minorHAnsi" w:hAnsiTheme="minorHAnsi" w:cstheme="minorHAnsi"/>
                <w:spacing w:val="-3"/>
                <w:sz w:val="24"/>
                <w:szCs w:val="24"/>
              </w:rPr>
              <w:t>Projected</w:t>
            </w:r>
            <w:r w:rsidRPr="00CF3C91">
              <w:rPr>
                <w:rStyle w:val="chart"/>
                <w:rFonts w:asciiTheme="minorHAnsi" w:hAnsiTheme="minorHAnsi" w:cstheme="minorHAnsi"/>
                <w:spacing w:val="-3"/>
                <w:sz w:val="24"/>
                <w:szCs w:val="24"/>
              </w:rPr>
              <w:tab/>
              <w:t xml:space="preserve">     Actual</w:t>
            </w:r>
          </w:p>
        </w:tc>
      </w:tr>
      <w:tr w:rsidR="00BD3D5C" w:rsidRPr="00135E05" w14:paraId="5BF44407" w14:textId="77777777" w:rsidTr="00E27598">
        <w:tc>
          <w:tcPr>
            <w:tcW w:w="3612" w:type="dxa"/>
            <w:tcBorders>
              <w:left w:val="double" w:sz="6" w:space="0" w:color="auto"/>
            </w:tcBorders>
          </w:tcPr>
          <w:p w14:paraId="1676501C"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jc w:val="center"/>
              <w:rPr>
                <w:rStyle w:val="chart"/>
                <w:rFonts w:asciiTheme="minorHAnsi" w:hAnsiTheme="minorHAnsi" w:cstheme="minorHAnsi"/>
                <w:spacing w:val="-3"/>
                <w:sz w:val="24"/>
                <w:szCs w:val="24"/>
              </w:rPr>
            </w:pPr>
          </w:p>
        </w:tc>
        <w:tc>
          <w:tcPr>
            <w:tcW w:w="3265" w:type="dxa"/>
            <w:tcBorders>
              <w:left w:val="single" w:sz="6" w:space="0" w:color="auto"/>
            </w:tcBorders>
          </w:tcPr>
          <w:p w14:paraId="53EC0010"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jc w:val="center"/>
              <w:rPr>
                <w:rStyle w:val="chart"/>
                <w:rFonts w:asciiTheme="minorHAnsi" w:hAnsiTheme="minorHAnsi" w:cstheme="minorHAnsi"/>
                <w:spacing w:val="-3"/>
                <w:sz w:val="24"/>
                <w:szCs w:val="24"/>
              </w:rPr>
            </w:pPr>
          </w:p>
        </w:tc>
        <w:tc>
          <w:tcPr>
            <w:tcW w:w="1440" w:type="dxa"/>
            <w:tcBorders>
              <w:left w:val="single" w:sz="6" w:space="0" w:color="auto"/>
            </w:tcBorders>
          </w:tcPr>
          <w:p w14:paraId="1FCB4101"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jc w:val="center"/>
              <w:rPr>
                <w:rStyle w:val="chart"/>
                <w:rFonts w:asciiTheme="minorHAnsi" w:hAnsiTheme="minorHAnsi" w:cstheme="minorHAnsi"/>
                <w:spacing w:val="-3"/>
                <w:sz w:val="24"/>
                <w:szCs w:val="24"/>
              </w:rPr>
            </w:pPr>
          </w:p>
        </w:tc>
        <w:tc>
          <w:tcPr>
            <w:tcW w:w="1350" w:type="dxa"/>
            <w:tcBorders>
              <w:left w:val="single" w:sz="6" w:space="0" w:color="auto"/>
              <w:right w:val="double" w:sz="6" w:space="0" w:color="auto"/>
            </w:tcBorders>
          </w:tcPr>
          <w:p w14:paraId="53897903"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jc w:val="center"/>
              <w:rPr>
                <w:rStyle w:val="chart"/>
                <w:rFonts w:asciiTheme="minorHAnsi" w:hAnsiTheme="minorHAnsi" w:cstheme="minorHAnsi"/>
                <w:spacing w:val="-3"/>
                <w:sz w:val="24"/>
                <w:szCs w:val="24"/>
              </w:rPr>
            </w:pPr>
          </w:p>
        </w:tc>
      </w:tr>
      <w:tr w:rsidR="00BD3D5C" w:rsidRPr="00135E05" w14:paraId="07DB17BA" w14:textId="77777777" w:rsidTr="00E27598">
        <w:tc>
          <w:tcPr>
            <w:tcW w:w="3612" w:type="dxa"/>
            <w:tcBorders>
              <w:top w:val="single" w:sz="6" w:space="0" w:color="auto"/>
              <w:left w:val="double" w:sz="6" w:space="0" w:color="auto"/>
            </w:tcBorders>
          </w:tcPr>
          <w:p w14:paraId="44E29583"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3265" w:type="dxa"/>
            <w:tcBorders>
              <w:top w:val="single" w:sz="6" w:space="0" w:color="auto"/>
              <w:left w:val="single" w:sz="6" w:space="0" w:color="auto"/>
            </w:tcBorders>
          </w:tcPr>
          <w:p w14:paraId="438E9BAE"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440" w:type="dxa"/>
            <w:tcBorders>
              <w:top w:val="single" w:sz="6" w:space="0" w:color="auto"/>
              <w:left w:val="single" w:sz="6" w:space="0" w:color="auto"/>
            </w:tcBorders>
          </w:tcPr>
          <w:p w14:paraId="50F73AED"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350" w:type="dxa"/>
            <w:tcBorders>
              <w:top w:val="single" w:sz="6" w:space="0" w:color="auto"/>
              <w:left w:val="single" w:sz="6" w:space="0" w:color="auto"/>
              <w:right w:val="double" w:sz="6" w:space="0" w:color="auto"/>
            </w:tcBorders>
          </w:tcPr>
          <w:p w14:paraId="379C7256"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r>
      <w:tr w:rsidR="00BD3D5C" w:rsidRPr="00135E05" w14:paraId="7F54FB9F" w14:textId="77777777" w:rsidTr="00E27598">
        <w:tc>
          <w:tcPr>
            <w:tcW w:w="3612" w:type="dxa"/>
            <w:tcBorders>
              <w:top w:val="single" w:sz="6" w:space="0" w:color="auto"/>
              <w:left w:val="double" w:sz="6" w:space="0" w:color="auto"/>
            </w:tcBorders>
          </w:tcPr>
          <w:p w14:paraId="7B29DCCF"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3265" w:type="dxa"/>
            <w:tcBorders>
              <w:top w:val="single" w:sz="6" w:space="0" w:color="auto"/>
              <w:left w:val="single" w:sz="6" w:space="0" w:color="auto"/>
            </w:tcBorders>
          </w:tcPr>
          <w:p w14:paraId="1008F1C8"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440" w:type="dxa"/>
            <w:tcBorders>
              <w:top w:val="single" w:sz="6" w:space="0" w:color="auto"/>
              <w:left w:val="single" w:sz="6" w:space="0" w:color="auto"/>
            </w:tcBorders>
          </w:tcPr>
          <w:p w14:paraId="42302D72"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350" w:type="dxa"/>
            <w:tcBorders>
              <w:top w:val="single" w:sz="6" w:space="0" w:color="auto"/>
              <w:left w:val="single" w:sz="6" w:space="0" w:color="auto"/>
              <w:right w:val="double" w:sz="6" w:space="0" w:color="auto"/>
            </w:tcBorders>
          </w:tcPr>
          <w:p w14:paraId="4D4C3333"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r>
      <w:tr w:rsidR="00BD3D5C" w:rsidRPr="00135E05" w14:paraId="5D4244F3" w14:textId="77777777" w:rsidTr="00E27598">
        <w:tc>
          <w:tcPr>
            <w:tcW w:w="3612" w:type="dxa"/>
            <w:tcBorders>
              <w:top w:val="single" w:sz="6" w:space="0" w:color="auto"/>
              <w:left w:val="double" w:sz="6" w:space="0" w:color="auto"/>
            </w:tcBorders>
          </w:tcPr>
          <w:p w14:paraId="7A4609A1"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3265" w:type="dxa"/>
            <w:tcBorders>
              <w:top w:val="single" w:sz="6" w:space="0" w:color="auto"/>
              <w:left w:val="single" w:sz="6" w:space="0" w:color="auto"/>
            </w:tcBorders>
          </w:tcPr>
          <w:p w14:paraId="6BEC63E4"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440" w:type="dxa"/>
            <w:tcBorders>
              <w:top w:val="single" w:sz="6" w:space="0" w:color="auto"/>
              <w:left w:val="single" w:sz="6" w:space="0" w:color="auto"/>
            </w:tcBorders>
          </w:tcPr>
          <w:p w14:paraId="66C10C26"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350" w:type="dxa"/>
            <w:tcBorders>
              <w:top w:val="single" w:sz="6" w:space="0" w:color="auto"/>
              <w:left w:val="single" w:sz="6" w:space="0" w:color="auto"/>
              <w:right w:val="double" w:sz="6" w:space="0" w:color="auto"/>
            </w:tcBorders>
          </w:tcPr>
          <w:p w14:paraId="16FC046B"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r>
      <w:tr w:rsidR="00BD3D5C" w:rsidRPr="00135E05" w14:paraId="0A7BF2D3" w14:textId="77777777" w:rsidTr="00E27598">
        <w:tc>
          <w:tcPr>
            <w:tcW w:w="3612" w:type="dxa"/>
            <w:tcBorders>
              <w:top w:val="single" w:sz="6" w:space="0" w:color="auto"/>
              <w:left w:val="double" w:sz="6" w:space="0" w:color="auto"/>
            </w:tcBorders>
          </w:tcPr>
          <w:p w14:paraId="525C1470"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3265" w:type="dxa"/>
            <w:tcBorders>
              <w:top w:val="single" w:sz="6" w:space="0" w:color="auto"/>
              <w:left w:val="single" w:sz="6" w:space="0" w:color="auto"/>
            </w:tcBorders>
          </w:tcPr>
          <w:p w14:paraId="3188F7B0"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440" w:type="dxa"/>
            <w:tcBorders>
              <w:top w:val="single" w:sz="6" w:space="0" w:color="auto"/>
              <w:left w:val="single" w:sz="6" w:space="0" w:color="auto"/>
            </w:tcBorders>
          </w:tcPr>
          <w:p w14:paraId="6E92DD19"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350" w:type="dxa"/>
            <w:tcBorders>
              <w:top w:val="single" w:sz="6" w:space="0" w:color="auto"/>
              <w:left w:val="single" w:sz="6" w:space="0" w:color="auto"/>
              <w:right w:val="double" w:sz="6" w:space="0" w:color="auto"/>
            </w:tcBorders>
          </w:tcPr>
          <w:p w14:paraId="1338F0D6"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r>
      <w:tr w:rsidR="00BD3D5C" w:rsidRPr="00135E05" w14:paraId="717ABCD7" w14:textId="77777777" w:rsidTr="00E27598">
        <w:tc>
          <w:tcPr>
            <w:tcW w:w="3612" w:type="dxa"/>
            <w:tcBorders>
              <w:top w:val="single" w:sz="6" w:space="0" w:color="auto"/>
              <w:left w:val="double" w:sz="6" w:space="0" w:color="auto"/>
            </w:tcBorders>
          </w:tcPr>
          <w:p w14:paraId="501F3B27"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3265" w:type="dxa"/>
            <w:tcBorders>
              <w:top w:val="single" w:sz="6" w:space="0" w:color="auto"/>
              <w:left w:val="single" w:sz="6" w:space="0" w:color="auto"/>
            </w:tcBorders>
          </w:tcPr>
          <w:p w14:paraId="592D3157"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440" w:type="dxa"/>
            <w:tcBorders>
              <w:top w:val="single" w:sz="6" w:space="0" w:color="auto"/>
              <w:left w:val="single" w:sz="6" w:space="0" w:color="auto"/>
            </w:tcBorders>
          </w:tcPr>
          <w:p w14:paraId="35CABF35"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350" w:type="dxa"/>
            <w:tcBorders>
              <w:top w:val="single" w:sz="6" w:space="0" w:color="auto"/>
              <w:left w:val="single" w:sz="6" w:space="0" w:color="auto"/>
              <w:right w:val="double" w:sz="6" w:space="0" w:color="auto"/>
            </w:tcBorders>
          </w:tcPr>
          <w:p w14:paraId="3E161D9C"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r>
      <w:tr w:rsidR="00BD3D5C" w:rsidRPr="00135E05" w14:paraId="116036D1" w14:textId="77777777" w:rsidTr="00E27598">
        <w:tc>
          <w:tcPr>
            <w:tcW w:w="3612" w:type="dxa"/>
            <w:tcBorders>
              <w:top w:val="single" w:sz="6" w:space="0" w:color="auto"/>
              <w:left w:val="double" w:sz="6" w:space="0" w:color="auto"/>
            </w:tcBorders>
          </w:tcPr>
          <w:p w14:paraId="0CAB75C6"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3265" w:type="dxa"/>
            <w:tcBorders>
              <w:top w:val="single" w:sz="6" w:space="0" w:color="auto"/>
              <w:left w:val="single" w:sz="6" w:space="0" w:color="auto"/>
            </w:tcBorders>
          </w:tcPr>
          <w:p w14:paraId="28D1F589"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440" w:type="dxa"/>
            <w:tcBorders>
              <w:top w:val="single" w:sz="6" w:space="0" w:color="auto"/>
              <w:left w:val="single" w:sz="6" w:space="0" w:color="auto"/>
            </w:tcBorders>
          </w:tcPr>
          <w:p w14:paraId="19C562FC"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350" w:type="dxa"/>
            <w:tcBorders>
              <w:top w:val="single" w:sz="6" w:space="0" w:color="auto"/>
              <w:left w:val="single" w:sz="6" w:space="0" w:color="auto"/>
              <w:right w:val="double" w:sz="6" w:space="0" w:color="auto"/>
            </w:tcBorders>
          </w:tcPr>
          <w:p w14:paraId="44732BB2"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r>
      <w:tr w:rsidR="00BD3D5C" w:rsidRPr="00135E05" w14:paraId="21E0A8B1" w14:textId="77777777" w:rsidTr="00E27598">
        <w:tc>
          <w:tcPr>
            <w:tcW w:w="3612" w:type="dxa"/>
            <w:tcBorders>
              <w:top w:val="single" w:sz="6" w:space="0" w:color="auto"/>
              <w:left w:val="double" w:sz="6" w:space="0" w:color="auto"/>
            </w:tcBorders>
          </w:tcPr>
          <w:p w14:paraId="332399A9"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3265" w:type="dxa"/>
            <w:tcBorders>
              <w:top w:val="single" w:sz="6" w:space="0" w:color="auto"/>
              <w:left w:val="single" w:sz="6" w:space="0" w:color="auto"/>
            </w:tcBorders>
          </w:tcPr>
          <w:p w14:paraId="77CAC8E6"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440" w:type="dxa"/>
            <w:tcBorders>
              <w:top w:val="single" w:sz="6" w:space="0" w:color="auto"/>
              <w:left w:val="single" w:sz="6" w:space="0" w:color="auto"/>
            </w:tcBorders>
          </w:tcPr>
          <w:p w14:paraId="398A1DF6"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350" w:type="dxa"/>
            <w:tcBorders>
              <w:top w:val="single" w:sz="6" w:space="0" w:color="auto"/>
              <w:left w:val="single" w:sz="6" w:space="0" w:color="auto"/>
              <w:right w:val="double" w:sz="6" w:space="0" w:color="auto"/>
            </w:tcBorders>
          </w:tcPr>
          <w:p w14:paraId="02AC2A55"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r>
      <w:tr w:rsidR="00BD3D5C" w:rsidRPr="00135E05" w14:paraId="0B325E93" w14:textId="77777777" w:rsidTr="00E27598">
        <w:tc>
          <w:tcPr>
            <w:tcW w:w="3612" w:type="dxa"/>
            <w:tcBorders>
              <w:top w:val="single" w:sz="6" w:space="0" w:color="auto"/>
              <w:left w:val="double" w:sz="6" w:space="0" w:color="auto"/>
            </w:tcBorders>
          </w:tcPr>
          <w:p w14:paraId="42B44F6A"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3265" w:type="dxa"/>
            <w:tcBorders>
              <w:top w:val="single" w:sz="6" w:space="0" w:color="auto"/>
              <w:left w:val="single" w:sz="6" w:space="0" w:color="auto"/>
            </w:tcBorders>
          </w:tcPr>
          <w:p w14:paraId="1A57806F"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440" w:type="dxa"/>
            <w:tcBorders>
              <w:top w:val="single" w:sz="6" w:space="0" w:color="auto"/>
              <w:left w:val="single" w:sz="6" w:space="0" w:color="auto"/>
            </w:tcBorders>
          </w:tcPr>
          <w:p w14:paraId="29E6DD85"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350" w:type="dxa"/>
            <w:tcBorders>
              <w:top w:val="single" w:sz="6" w:space="0" w:color="auto"/>
              <w:left w:val="single" w:sz="6" w:space="0" w:color="auto"/>
              <w:right w:val="double" w:sz="6" w:space="0" w:color="auto"/>
            </w:tcBorders>
          </w:tcPr>
          <w:p w14:paraId="18CCFDD4"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r>
      <w:tr w:rsidR="00BD3D5C" w:rsidRPr="00135E05" w14:paraId="74A88D4D" w14:textId="77777777" w:rsidTr="00E27598">
        <w:tc>
          <w:tcPr>
            <w:tcW w:w="3612" w:type="dxa"/>
            <w:tcBorders>
              <w:top w:val="single" w:sz="6" w:space="0" w:color="auto"/>
              <w:left w:val="double" w:sz="6" w:space="0" w:color="auto"/>
            </w:tcBorders>
          </w:tcPr>
          <w:p w14:paraId="2662D57E"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3265" w:type="dxa"/>
            <w:tcBorders>
              <w:top w:val="single" w:sz="6" w:space="0" w:color="auto"/>
              <w:left w:val="single" w:sz="6" w:space="0" w:color="auto"/>
            </w:tcBorders>
          </w:tcPr>
          <w:p w14:paraId="38A4FD12"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440" w:type="dxa"/>
            <w:tcBorders>
              <w:top w:val="single" w:sz="6" w:space="0" w:color="auto"/>
              <w:left w:val="single" w:sz="6" w:space="0" w:color="auto"/>
            </w:tcBorders>
          </w:tcPr>
          <w:p w14:paraId="2C8D5B28"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350" w:type="dxa"/>
            <w:tcBorders>
              <w:top w:val="single" w:sz="6" w:space="0" w:color="auto"/>
              <w:left w:val="single" w:sz="6" w:space="0" w:color="auto"/>
              <w:right w:val="double" w:sz="6" w:space="0" w:color="auto"/>
            </w:tcBorders>
          </w:tcPr>
          <w:p w14:paraId="45EEC92D"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r>
      <w:tr w:rsidR="00BD3D5C" w:rsidRPr="00135E05" w14:paraId="4B25BF0B" w14:textId="77777777" w:rsidTr="00E27598">
        <w:tc>
          <w:tcPr>
            <w:tcW w:w="3612" w:type="dxa"/>
            <w:tcBorders>
              <w:top w:val="single" w:sz="6" w:space="0" w:color="auto"/>
              <w:left w:val="double" w:sz="6" w:space="0" w:color="auto"/>
            </w:tcBorders>
          </w:tcPr>
          <w:p w14:paraId="0141A788"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3265" w:type="dxa"/>
            <w:tcBorders>
              <w:top w:val="single" w:sz="6" w:space="0" w:color="auto"/>
              <w:left w:val="single" w:sz="6" w:space="0" w:color="auto"/>
            </w:tcBorders>
          </w:tcPr>
          <w:p w14:paraId="4EC4B6E4"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440" w:type="dxa"/>
            <w:tcBorders>
              <w:top w:val="single" w:sz="6" w:space="0" w:color="auto"/>
              <w:left w:val="single" w:sz="6" w:space="0" w:color="auto"/>
            </w:tcBorders>
          </w:tcPr>
          <w:p w14:paraId="6BA9224B"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350" w:type="dxa"/>
            <w:tcBorders>
              <w:top w:val="single" w:sz="6" w:space="0" w:color="auto"/>
              <w:left w:val="single" w:sz="6" w:space="0" w:color="auto"/>
              <w:right w:val="double" w:sz="6" w:space="0" w:color="auto"/>
            </w:tcBorders>
          </w:tcPr>
          <w:p w14:paraId="529577E7"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r>
      <w:tr w:rsidR="00BD3D5C" w:rsidRPr="00135E05" w14:paraId="455D1F6E" w14:textId="77777777" w:rsidTr="00E27598">
        <w:tc>
          <w:tcPr>
            <w:tcW w:w="3612" w:type="dxa"/>
            <w:tcBorders>
              <w:top w:val="single" w:sz="6" w:space="0" w:color="auto"/>
              <w:left w:val="double" w:sz="6" w:space="0" w:color="auto"/>
            </w:tcBorders>
          </w:tcPr>
          <w:p w14:paraId="021EF8F1"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3265" w:type="dxa"/>
            <w:tcBorders>
              <w:top w:val="single" w:sz="6" w:space="0" w:color="auto"/>
              <w:left w:val="single" w:sz="6" w:space="0" w:color="auto"/>
            </w:tcBorders>
          </w:tcPr>
          <w:p w14:paraId="7940F742"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440" w:type="dxa"/>
            <w:tcBorders>
              <w:top w:val="single" w:sz="6" w:space="0" w:color="auto"/>
              <w:left w:val="single" w:sz="6" w:space="0" w:color="auto"/>
            </w:tcBorders>
          </w:tcPr>
          <w:p w14:paraId="4C5AAAA5"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350" w:type="dxa"/>
            <w:tcBorders>
              <w:top w:val="single" w:sz="6" w:space="0" w:color="auto"/>
              <w:left w:val="single" w:sz="6" w:space="0" w:color="auto"/>
              <w:right w:val="double" w:sz="6" w:space="0" w:color="auto"/>
            </w:tcBorders>
          </w:tcPr>
          <w:p w14:paraId="4D515CAC"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r>
      <w:tr w:rsidR="00BD3D5C" w:rsidRPr="00135E05" w14:paraId="7AD3F6FC" w14:textId="77777777" w:rsidTr="00E27598">
        <w:tc>
          <w:tcPr>
            <w:tcW w:w="3612" w:type="dxa"/>
            <w:tcBorders>
              <w:top w:val="single" w:sz="6" w:space="0" w:color="auto"/>
              <w:left w:val="double" w:sz="6" w:space="0" w:color="auto"/>
            </w:tcBorders>
          </w:tcPr>
          <w:p w14:paraId="208B9CD9"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3265" w:type="dxa"/>
            <w:tcBorders>
              <w:top w:val="single" w:sz="6" w:space="0" w:color="auto"/>
              <w:left w:val="single" w:sz="6" w:space="0" w:color="auto"/>
            </w:tcBorders>
          </w:tcPr>
          <w:p w14:paraId="270CFB2A"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440" w:type="dxa"/>
            <w:tcBorders>
              <w:top w:val="single" w:sz="6" w:space="0" w:color="auto"/>
              <w:left w:val="single" w:sz="6" w:space="0" w:color="auto"/>
            </w:tcBorders>
          </w:tcPr>
          <w:p w14:paraId="380C34ED"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350" w:type="dxa"/>
            <w:tcBorders>
              <w:top w:val="single" w:sz="6" w:space="0" w:color="auto"/>
              <w:left w:val="single" w:sz="6" w:space="0" w:color="auto"/>
              <w:right w:val="double" w:sz="6" w:space="0" w:color="auto"/>
            </w:tcBorders>
          </w:tcPr>
          <w:p w14:paraId="47574A8E"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r>
      <w:tr w:rsidR="00BD3D5C" w:rsidRPr="00135E05" w14:paraId="54F38A30" w14:textId="77777777" w:rsidTr="00E27598">
        <w:tc>
          <w:tcPr>
            <w:tcW w:w="3612" w:type="dxa"/>
            <w:tcBorders>
              <w:top w:val="single" w:sz="6" w:space="0" w:color="auto"/>
              <w:left w:val="double" w:sz="6" w:space="0" w:color="auto"/>
            </w:tcBorders>
          </w:tcPr>
          <w:p w14:paraId="30B713BD"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3265" w:type="dxa"/>
            <w:tcBorders>
              <w:top w:val="single" w:sz="6" w:space="0" w:color="auto"/>
              <w:left w:val="single" w:sz="6" w:space="0" w:color="auto"/>
            </w:tcBorders>
          </w:tcPr>
          <w:p w14:paraId="7A7D0C9A"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440" w:type="dxa"/>
            <w:tcBorders>
              <w:top w:val="single" w:sz="6" w:space="0" w:color="auto"/>
              <w:left w:val="single" w:sz="6" w:space="0" w:color="auto"/>
            </w:tcBorders>
          </w:tcPr>
          <w:p w14:paraId="2A597312"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350" w:type="dxa"/>
            <w:tcBorders>
              <w:top w:val="single" w:sz="6" w:space="0" w:color="auto"/>
              <w:left w:val="single" w:sz="6" w:space="0" w:color="auto"/>
              <w:right w:val="double" w:sz="6" w:space="0" w:color="auto"/>
            </w:tcBorders>
          </w:tcPr>
          <w:p w14:paraId="44A04E95"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r>
      <w:tr w:rsidR="00BD3D5C" w:rsidRPr="00135E05" w14:paraId="7B6EF2D4" w14:textId="77777777" w:rsidTr="00E27598">
        <w:tc>
          <w:tcPr>
            <w:tcW w:w="3612" w:type="dxa"/>
            <w:tcBorders>
              <w:top w:val="single" w:sz="6" w:space="0" w:color="auto"/>
              <w:left w:val="double" w:sz="6" w:space="0" w:color="auto"/>
            </w:tcBorders>
          </w:tcPr>
          <w:p w14:paraId="1E092809"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3265" w:type="dxa"/>
            <w:tcBorders>
              <w:top w:val="single" w:sz="6" w:space="0" w:color="auto"/>
              <w:left w:val="single" w:sz="6" w:space="0" w:color="auto"/>
            </w:tcBorders>
          </w:tcPr>
          <w:p w14:paraId="60519784"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440" w:type="dxa"/>
            <w:tcBorders>
              <w:top w:val="single" w:sz="6" w:space="0" w:color="auto"/>
              <w:left w:val="single" w:sz="6" w:space="0" w:color="auto"/>
            </w:tcBorders>
          </w:tcPr>
          <w:p w14:paraId="352E9046"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350" w:type="dxa"/>
            <w:tcBorders>
              <w:top w:val="single" w:sz="6" w:space="0" w:color="auto"/>
              <w:left w:val="single" w:sz="6" w:space="0" w:color="auto"/>
              <w:right w:val="double" w:sz="6" w:space="0" w:color="auto"/>
            </w:tcBorders>
          </w:tcPr>
          <w:p w14:paraId="5661A7CB"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r>
      <w:tr w:rsidR="00BD3D5C" w:rsidRPr="00135E05" w14:paraId="33AEC612" w14:textId="77777777" w:rsidTr="00E27598">
        <w:tc>
          <w:tcPr>
            <w:tcW w:w="3612" w:type="dxa"/>
            <w:tcBorders>
              <w:top w:val="single" w:sz="6" w:space="0" w:color="auto"/>
              <w:left w:val="double" w:sz="6" w:space="0" w:color="auto"/>
              <w:bottom w:val="double" w:sz="6" w:space="0" w:color="auto"/>
            </w:tcBorders>
          </w:tcPr>
          <w:p w14:paraId="6A66B848"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3265" w:type="dxa"/>
            <w:tcBorders>
              <w:top w:val="single" w:sz="6" w:space="0" w:color="auto"/>
              <w:left w:val="single" w:sz="6" w:space="0" w:color="auto"/>
              <w:bottom w:val="double" w:sz="6" w:space="0" w:color="auto"/>
            </w:tcBorders>
          </w:tcPr>
          <w:p w14:paraId="01B8995F"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440" w:type="dxa"/>
            <w:tcBorders>
              <w:top w:val="single" w:sz="6" w:space="0" w:color="auto"/>
              <w:left w:val="single" w:sz="6" w:space="0" w:color="auto"/>
              <w:bottom w:val="double" w:sz="6" w:space="0" w:color="auto"/>
            </w:tcBorders>
          </w:tcPr>
          <w:p w14:paraId="21E0849D"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c>
          <w:tcPr>
            <w:tcW w:w="1350" w:type="dxa"/>
            <w:tcBorders>
              <w:top w:val="single" w:sz="6" w:space="0" w:color="auto"/>
              <w:left w:val="single" w:sz="6" w:space="0" w:color="auto"/>
              <w:bottom w:val="double" w:sz="6" w:space="0" w:color="auto"/>
              <w:right w:val="double" w:sz="6" w:space="0" w:color="auto"/>
            </w:tcBorders>
          </w:tcPr>
          <w:p w14:paraId="3D4C503B" w14:textId="77777777" w:rsidR="00BD3D5C" w:rsidRPr="00CF3C91" w:rsidRDefault="00BD3D5C" w:rsidP="006C23EA">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rPr>
                <w:rStyle w:val="chart"/>
                <w:rFonts w:asciiTheme="minorHAnsi" w:hAnsiTheme="minorHAnsi" w:cstheme="minorHAnsi"/>
                <w:spacing w:val="-3"/>
                <w:sz w:val="24"/>
                <w:szCs w:val="24"/>
              </w:rPr>
            </w:pPr>
          </w:p>
        </w:tc>
      </w:tr>
    </w:tbl>
    <w:p w14:paraId="52F163D3" w14:textId="77777777" w:rsidR="00BD3D5C" w:rsidRPr="00CF3C91" w:rsidRDefault="00BD3D5C" w:rsidP="00BD3D5C">
      <w:pPr>
        <w:pStyle w:val="Plain1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88"/>
        </w:tabs>
        <w:spacing w:line="240" w:lineRule="auto"/>
        <w:jc w:val="both"/>
        <w:rPr>
          <w:rStyle w:val="chart"/>
          <w:rFonts w:asciiTheme="minorHAnsi" w:hAnsiTheme="minorHAnsi" w:cstheme="minorHAnsi"/>
          <w:b/>
          <w:spacing w:val="-3"/>
          <w:sz w:val="24"/>
          <w:szCs w:val="24"/>
        </w:rPr>
      </w:pPr>
    </w:p>
    <w:p w14:paraId="118F73D7" w14:textId="77777777" w:rsidR="00BD3D5C" w:rsidRPr="00CF3C91" w:rsidRDefault="00BD3D5C" w:rsidP="00BD3D5C">
      <w:pPr>
        <w:pStyle w:val="Plain10"/>
        <w:tabs>
          <w:tab w:val="clear" w:pos="-144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
        </w:tabs>
        <w:spacing w:line="240" w:lineRule="auto"/>
        <w:ind w:left="90" w:hanging="90"/>
        <w:jc w:val="both"/>
        <w:rPr>
          <w:rStyle w:val="chart"/>
          <w:rFonts w:asciiTheme="minorHAnsi" w:hAnsiTheme="minorHAnsi" w:cstheme="minorHAnsi"/>
          <w:spacing w:val="-2"/>
          <w:sz w:val="24"/>
          <w:szCs w:val="24"/>
        </w:rPr>
      </w:pPr>
      <w:r w:rsidRPr="00CF3C91">
        <w:rPr>
          <w:rStyle w:val="chart"/>
          <w:rFonts w:asciiTheme="minorHAnsi" w:hAnsiTheme="minorHAnsi" w:cstheme="minorHAnsi"/>
          <w:spacing w:val="-2"/>
          <w:sz w:val="24"/>
          <w:szCs w:val="24"/>
        </w:rPr>
        <w:t xml:space="preserve">*Note:  </w:t>
      </w:r>
    </w:p>
    <w:p w14:paraId="1A2C8979" w14:textId="77777777" w:rsidR="00BA29C8" w:rsidRDefault="00BD3D5C" w:rsidP="00BD3D5C">
      <w:pPr>
        <w:pStyle w:val="Plain10"/>
        <w:tabs>
          <w:tab w:val="clear" w:pos="-144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
        </w:tabs>
        <w:spacing w:line="240" w:lineRule="auto"/>
        <w:ind w:left="90" w:hanging="90"/>
        <w:jc w:val="both"/>
        <w:rPr>
          <w:rStyle w:val="chart"/>
          <w:rFonts w:asciiTheme="minorHAnsi" w:hAnsiTheme="minorHAnsi" w:cstheme="minorHAnsi"/>
          <w:spacing w:val="-2"/>
          <w:sz w:val="24"/>
          <w:szCs w:val="24"/>
        </w:rPr>
      </w:pPr>
      <w:r w:rsidRPr="00CF3C91">
        <w:rPr>
          <w:rStyle w:val="chart"/>
          <w:rFonts w:asciiTheme="minorHAnsi" w:hAnsiTheme="minorHAnsi" w:cstheme="minorHAnsi"/>
          <w:spacing w:val="-2"/>
          <w:sz w:val="24"/>
          <w:szCs w:val="24"/>
        </w:rPr>
        <w:t>Observed or discovered hazards, unsafe or unhealthy conditions, work practice</w:t>
      </w:r>
      <w:r w:rsidR="002A224F">
        <w:rPr>
          <w:rStyle w:val="chart"/>
          <w:rFonts w:asciiTheme="minorHAnsi" w:hAnsiTheme="minorHAnsi" w:cstheme="minorHAnsi"/>
          <w:spacing w:val="-2"/>
          <w:sz w:val="24"/>
          <w:szCs w:val="24"/>
        </w:rPr>
        <w:t>s</w:t>
      </w:r>
      <w:r w:rsidRPr="00CF3C91">
        <w:rPr>
          <w:rStyle w:val="chart"/>
          <w:rFonts w:asciiTheme="minorHAnsi" w:hAnsiTheme="minorHAnsi" w:cstheme="minorHAnsi"/>
          <w:spacing w:val="-2"/>
          <w:sz w:val="24"/>
          <w:szCs w:val="24"/>
        </w:rPr>
        <w:t xml:space="preserve">, and work </w:t>
      </w:r>
      <w:proofErr w:type="gramStart"/>
      <w:r w:rsidRPr="00CF3C91">
        <w:rPr>
          <w:rStyle w:val="chart"/>
          <w:rFonts w:asciiTheme="minorHAnsi" w:hAnsiTheme="minorHAnsi" w:cstheme="minorHAnsi"/>
          <w:spacing w:val="-2"/>
          <w:sz w:val="24"/>
          <w:szCs w:val="24"/>
        </w:rPr>
        <w:t>procedures</w:t>
      </w:r>
      <w:proofErr w:type="gramEnd"/>
    </w:p>
    <w:p w14:paraId="475BBEF2" w14:textId="5C4D3D10" w:rsidR="00BD3D5C" w:rsidRPr="00CF3C91" w:rsidRDefault="002A224F" w:rsidP="00BD3D5C">
      <w:pPr>
        <w:pStyle w:val="Plain10"/>
        <w:tabs>
          <w:tab w:val="clear" w:pos="-144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
        </w:tabs>
        <w:spacing w:line="240" w:lineRule="auto"/>
        <w:ind w:left="90" w:hanging="90"/>
        <w:jc w:val="both"/>
        <w:rPr>
          <w:rStyle w:val="chart"/>
          <w:rFonts w:asciiTheme="minorHAnsi" w:hAnsiTheme="minorHAnsi" w:cstheme="minorHAnsi"/>
          <w:spacing w:val="-2"/>
          <w:sz w:val="24"/>
          <w:szCs w:val="24"/>
        </w:rPr>
      </w:pPr>
      <w:r>
        <w:rPr>
          <w:rStyle w:val="chart"/>
          <w:rFonts w:asciiTheme="minorHAnsi" w:hAnsiTheme="minorHAnsi" w:cstheme="minorHAnsi"/>
          <w:spacing w:val="-2"/>
          <w:sz w:val="24"/>
          <w:szCs w:val="24"/>
        </w:rPr>
        <w:t>shall</w:t>
      </w:r>
      <w:r w:rsidR="00BD3D5C" w:rsidRPr="00CF3C91">
        <w:rPr>
          <w:rStyle w:val="chart"/>
          <w:rFonts w:asciiTheme="minorHAnsi" w:hAnsiTheme="minorHAnsi" w:cstheme="minorHAnsi"/>
          <w:spacing w:val="-2"/>
          <w:sz w:val="24"/>
          <w:szCs w:val="24"/>
        </w:rPr>
        <w:t xml:space="preserve"> be corrected in a timely manner based on the severity of the hazard</w:t>
      </w:r>
      <w:r>
        <w:rPr>
          <w:rStyle w:val="chart"/>
          <w:rFonts w:asciiTheme="minorHAnsi" w:hAnsiTheme="minorHAnsi" w:cstheme="minorHAnsi"/>
          <w:spacing w:val="-2"/>
          <w:sz w:val="24"/>
          <w:szCs w:val="24"/>
        </w:rPr>
        <w:t xml:space="preserve">. </w:t>
      </w:r>
    </w:p>
    <w:p w14:paraId="25B91A77" w14:textId="77777777" w:rsidR="00BD3D5C" w:rsidRPr="00CF3C91" w:rsidRDefault="00BD3D5C" w:rsidP="00BD3D5C">
      <w:pPr>
        <w:pStyle w:val="Plain10"/>
        <w:tabs>
          <w:tab w:val="clear" w:pos="-144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
        </w:tabs>
        <w:spacing w:line="240" w:lineRule="auto"/>
        <w:ind w:left="90" w:hanging="90"/>
        <w:jc w:val="both"/>
        <w:rPr>
          <w:rStyle w:val="chart"/>
          <w:rFonts w:asciiTheme="minorHAnsi" w:hAnsiTheme="minorHAnsi" w:cstheme="minorHAnsi"/>
          <w:spacing w:val="-2"/>
          <w:sz w:val="24"/>
          <w:szCs w:val="24"/>
        </w:rPr>
      </w:pPr>
    </w:p>
    <w:p w14:paraId="4B4D1FEE" w14:textId="58439A2A" w:rsidR="00CC58D3" w:rsidRDefault="00841C92">
      <w:pPr>
        <w:spacing w:line="259" w:lineRule="auto"/>
        <w:rPr>
          <w:rStyle w:val="chart"/>
          <w:rFonts w:asciiTheme="minorHAnsi" w:eastAsia="Times New Roman" w:hAnsiTheme="minorHAnsi" w:cstheme="minorHAnsi"/>
          <w:color w:val="auto"/>
          <w:spacing w:val="-2"/>
          <w:sz w:val="24"/>
          <w:szCs w:val="24"/>
        </w:rPr>
      </w:pPr>
      <w:r w:rsidRPr="00841C92">
        <w:rPr>
          <w:rStyle w:val="chart"/>
          <w:rFonts w:asciiTheme="minorHAnsi" w:eastAsia="Times New Roman" w:hAnsiTheme="minorHAnsi" w:cstheme="minorHAnsi"/>
          <w:color w:val="auto"/>
          <w:spacing w:val="-2"/>
          <w:sz w:val="24"/>
          <w:szCs w:val="24"/>
        </w:rPr>
        <w:t xml:space="preserve">When an imminent hazard exists which cannot be immediately abated without endangering employee(s) and/or property, remove all exposed personnel from the area except those necessary to correct the existing condition. Employees necessary to correct the hazardous condition shall be </w:t>
      </w:r>
      <w:proofErr w:type="gramStart"/>
      <w:r w:rsidRPr="00841C92">
        <w:rPr>
          <w:rStyle w:val="chart"/>
          <w:rFonts w:asciiTheme="minorHAnsi" w:eastAsia="Times New Roman" w:hAnsiTheme="minorHAnsi" w:cstheme="minorHAnsi"/>
          <w:color w:val="auto"/>
          <w:spacing w:val="-2"/>
          <w:sz w:val="24"/>
          <w:szCs w:val="24"/>
        </w:rPr>
        <w:t>provided</w:t>
      </w:r>
      <w:proofErr w:type="gramEnd"/>
      <w:r w:rsidRPr="00841C92">
        <w:rPr>
          <w:rStyle w:val="chart"/>
          <w:rFonts w:asciiTheme="minorHAnsi" w:eastAsia="Times New Roman" w:hAnsiTheme="minorHAnsi" w:cstheme="minorHAnsi"/>
          <w:color w:val="auto"/>
          <w:spacing w:val="-2"/>
          <w:sz w:val="24"/>
          <w:szCs w:val="24"/>
        </w:rPr>
        <w:t xml:space="preserve"> the necessary safeguards</w:t>
      </w:r>
      <w:r w:rsidR="003711A4">
        <w:rPr>
          <w:rStyle w:val="chart"/>
          <w:rFonts w:asciiTheme="minorHAnsi" w:eastAsia="Times New Roman" w:hAnsiTheme="minorHAnsi" w:cstheme="minorHAnsi"/>
          <w:color w:val="auto"/>
          <w:spacing w:val="-2"/>
          <w:sz w:val="24"/>
          <w:szCs w:val="24"/>
        </w:rPr>
        <w:t>.</w:t>
      </w:r>
    </w:p>
    <w:p w14:paraId="2CFD6582" w14:textId="77777777" w:rsidR="003711A4" w:rsidRDefault="003711A4">
      <w:pPr>
        <w:spacing w:line="259" w:lineRule="auto"/>
        <w:rPr>
          <w:rStyle w:val="chart"/>
          <w:rFonts w:asciiTheme="minorHAnsi" w:eastAsia="Times New Roman" w:hAnsiTheme="minorHAnsi" w:cstheme="minorHAnsi"/>
          <w:color w:val="auto"/>
          <w:spacing w:val="-2"/>
          <w:sz w:val="24"/>
          <w:szCs w:val="24"/>
        </w:rPr>
      </w:pPr>
    </w:p>
    <w:p w14:paraId="210E4D38" w14:textId="03BDDA23" w:rsidR="00CC58D3" w:rsidRDefault="003711A4">
      <w:pPr>
        <w:spacing w:line="259" w:lineRule="auto"/>
        <w:rPr>
          <w:rStyle w:val="chart"/>
          <w:rFonts w:asciiTheme="minorHAnsi" w:eastAsia="Times New Roman" w:hAnsiTheme="minorHAnsi" w:cstheme="minorHAnsi"/>
          <w:color w:val="auto"/>
          <w:spacing w:val="-2"/>
          <w:sz w:val="24"/>
          <w:szCs w:val="24"/>
        </w:rPr>
      </w:pPr>
      <w:r>
        <w:rPr>
          <w:rStyle w:val="chart"/>
          <w:rFonts w:asciiTheme="minorHAnsi" w:eastAsia="Times New Roman" w:hAnsiTheme="minorHAnsi" w:cstheme="minorHAnsi"/>
          <w:color w:val="auto"/>
          <w:spacing w:val="-2"/>
          <w:sz w:val="24"/>
          <w:szCs w:val="24"/>
        </w:rPr>
        <w:t xml:space="preserve">This record must be maintained for at least five (5) years. </w:t>
      </w:r>
    </w:p>
    <w:p w14:paraId="25661F19" w14:textId="59C3C644" w:rsidR="00406CF3" w:rsidRDefault="00406CF3">
      <w:pPr>
        <w:spacing w:line="259" w:lineRule="auto"/>
        <w:rPr>
          <w:rStyle w:val="chart"/>
          <w:rFonts w:asciiTheme="minorHAnsi" w:eastAsia="Times New Roman" w:hAnsiTheme="minorHAnsi" w:cstheme="minorHAnsi"/>
          <w:color w:val="auto"/>
          <w:spacing w:val="-2"/>
          <w:sz w:val="24"/>
          <w:szCs w:val="24"/>
        </w:rPr>
      </w:pPr>
      <w:r>
        <w:rPr>
          <w:rStyle w:val="chart"/>
          <w:rFonts w:asciiTheme="minorHAnsi" w:eastAsia="Times New Roman" w:hAnsiTheme="minorHAnsi" w:cstheme="minorHAnsi"/>
          <w:color w:val="auto"/>
          <w:spacing w:val="-2"/>
          <w:sz w:val="24"/>
          <w:szCs w:val="24"/>
        </w:rPr>
        <w:br w:type="page"/>
      </w:r>
    </w:p>
    <w:p w14:paraId="4A0731C3" w14:textId="77777777" w:rsidR="00CB5F61" w:rsidRPr="001277BC" w:rsidRDefault="00CB5F61" w:rsidP="00CB5F61">
      <w:pPr>
        <w:spacing w:after="0"/>
        <w:jc w:val="center"/>
        <w:rPr>
          <w:b/>
          <w:bCs/>
          <w:color w:val="5B9BD5" w:themeColor="accent1"/>
          <w:sz w:val="36"/>
          <w:szCs w:val="36"/>
        </w:rPr>
      </w:pPr>
      <w:r w:rsidRPr="001277BC">
        <w:rPr>
          <w:b/>
          <w:bCs/>
          <w:color w:val="5B9BD5" w:themeColor="accent1"/>
          <w:sz w:val="36"/>
          <w:szCs w:val="36"/>
        </w:rPr>
        <w:lastRenderedPageBreak/>
        <w:t xml:space="preserve">APPENDIX A </w:t>
      </w:r>
    </w:p>
    <w:p w14:paraId="110CE9F2" w14:textId="77777777" w:rsidR="00CB5F61" w:rsidRPr="007847E6" w:rsidRDefault="00CB5F61" w:rsidP="00CB5F61">
      <w:pPr>
        <w:spacing w:after="0"/>
        <w:jc w:val="center"/>
        <w:rPr>
          <w:b/>
          <w:bCs/>
          <w:color w:val="5B9BD5" w:themeColor="accent1"/>
          <w:sz w:val="28"/>
          <w:szCs w:val="28"/>
        </w:rPr>
      </w:pPr>
      <w:r w:rsidRPr="007847E6">
        <w:rPr>
          <w:b/>
          <w:bCs/>
          <w:color w:val="5B9BD5" w:themeColor="accent1"/>
          <w:sz w:val="28"/>
          <w:szCs w:val="28"/>
        </w:rPr>
        <w:t xml:space="preserve">CONSTRUCTION CHECKLISTS WHEN CONDUCTING </w:t>
      </w:r>
    </w:p>
    <w:p w14:paraId="3777B62A" w14:textId="77777777" w:rsidR="00CB5F61" w:rsidRPr="007847E6" w:rsidRDefault="00CB5F61" w:rsidP="00CB5F61">
      <w:pPr>
        <w:spacing w:after="0"/>
        <w:jc w:val="center"/>
        <w:rPr>
          <w:b/>
          <w:bCs/>
          <w:color w:val="5B9BD5" w:themeColor="accent1"/>
          <w:sz w:val="28"/>
          <w:szCs w:val="28"/>
        </w:rPr>
      </w:pPr>
      <w:r w:rsidRPr="007847E6">
        <w:rPr>
          <w:b/>
          <w:bCs/>
          <w:color w:val="5B9BD5" w:themeColor="accent1"/>
          <w:sz w:val="28"/>
          <w:szCs w:val="28"/>
        </w:rPr>
        <w:t>WORKPLACE VIOLENCE HAZARD ASSESSMENTS</w:t>
      </w:r>
    </w:p>
    <w:p w14:paraId="06944D84" w14:textId="77777777" w:rsidR="00CB5F61" w:rsidRDefault="00CB5F61" w:rsidP="00CB5F61">
      <w:pPr>
        <w:spacing w:after="0"/>
        <w:rPr>
          <w:b/>
          <w:bCs/>
          <w:sz w:val="28"/>
          <w:szCs w:val="28"/>
        </w:rPr>
      </w:pPr>
    </w:p>
    <w:p w14:paraId="026E75C8" w14:textId="77777777" w:rsidR="00CB5F61" w:rsidRPr="0008049B" w:rsidRDefault="00CB5F61" w:rsidP="00CB5F61">
      <w:pPr>
        <w:pStyle w:val="ListParagraph"/>
        <w:numPr>
          <w:ilvl w:val="0"/>
          <w:numId w:val="69"/>
        </w:numPr>
        <w:spacing w:before="0" w:after="160" w:line="259" w:lineRule="auto"/>
        <w:jc w:val="left"/>
        <w:rPr>
          <w:b/>
          <w:bCs/>
          <w:color w:val="0070C0"/>
        </w:rPr>
      </w:pPr>
      <w:r w:rsidRPr="0008049B">
        <w:rPr>
          <w:b/>
          <w:bCs/>
          <w:color w:val="0070C0"/>
          <w:sz w:val="28"/>
          <w:szCs w:val="28"/>
        </w:rPr>
        <w:t>ASSESSING RISK FACTORS FOR WORKPLACE VIOLENCE</w:t>
      </w:r>
      <w:r w:rsidRPr="0008049B">
        <w:rPr>
          <w:b/>
          <w:bCs/>
          <w:color w:val="0070C0"/>
        </w:rPr>
        <w:t>:</w:t>
      </w:r>
    </w:p>
    <w:p w14:paraId="62A92F4E" w14:textId="77777777" w:rsidR="00CB5F61" w:rsidRDefault="00CB5F61" w:rsidP="00CB5F61">
      <w:pPr>
        <w:spacing w:after="0"/>
        <w:rPr>
          <w:b/>
          <w:bCs/>
        </w:rPr>
      </w:pPr>
      <w:r>
        <w:rPr>
          <w:b/>
          <w:bCs/>
        </w:rPr>
        <w:t>Name of Person Conducting Inspection:  ____________________________________</w:t>
      </w:r>
    </w:p>
    <w:p w14:paraId="0F889F47" w14:textId="77777777" w:rsidR="00CB5F61" w:rsidRDefault="00CB5F61" w:rsidP="00CB5F61">
      <w:pPr>
        <w:spacing w:after="0"/>
        <w:rPr>
          <w:b/>
          <w:bCs/>
        </w:rPr>
      </w:pPr>
      <w:r>
        <w:rPr>
          <w:b/>
          <w:bCs/>
        </w:rPr>
        <w:t>Date of Inspection: ______________________________</w:t>
      </w:r>
    </w:p>
    <w:p w14:paraId="07532C68" w14:textId="77777777" w:rsidR="00CB5F61" w:rsidRDefault="00CB5F61" w:rsidP="00CB5F61">
      <w:pPr>
        <w:spacing w:after="0"/>
        <w:rPr>
          <w:b/>
          <w:bCs/>
        </w:rPr>
      </w:pPr>
      <w:r>
        <w:rPr>
          <w:b/>
          <w:bCs/>
        </w:rPr>
        <w:t>Inspector(s) Telephone Number:  ___________________</w:t>
      </w:r>
    </w:p>
    <w:p w14:paraId="1CDB3B72" w14:textId="77777777" w:rsidR="00CB5F61" w:rsidRDefault="00CB5F61" w:rsidP="00CB5F61">
      <w:pPr>
        <w:spacing w:after="0"/>
        <w:rPr>
          <w:b/>
          <w:bCs/>
        </w:rPr>
      </w:pPr>
      <w:r>
        <w:rPr>
          <w:b/>
          <w:bCs/>
        </w:rPr>
        <w:t>Reason for Inspection (Initial / post-incident / new hazard / other): _____________________________</w:t>
      </w:r>
    </w:p>
    <w:p w14:paraId="21843798" w14:textId="77777777" w:rsidR="00CB5F61" w:rsidRDefault="00CB5F61" w:rsidP="00CB5F61">
      <w:pPr>
        <w:spacing w:after="0"/>
        <w:rPr>
          <w:b/>
          <w:bCs/>
        </w:rPr>
      </w:pPr>
    </w:p>
    <w:tbl>
      <w:tblPr>
        <w:tblStyle w:val="TableGrid"/>
        <w:tblW w:w="10075" w:type="dxa"/>
        <w:tblLook w:val="04A0" w:firstRow="1" w:lastRow="0" w:firstColumn="1" w:lastColumn="0" w:noHBand="0" w:noVBand="1"/>
      </w:tblPr>
      <w:tblGrid>
        <w:gridCol w:w="4135"/>
        <w:gridCol w:w="540"/>
        <w:gridCol w:w="540"/>
        <w:gridCol w:w="4860"/>
      </w:tblGrid>
      <w:tr w:rsidR="00CB5F61" w14:paraId="3D2E1788" w14:textId="77777777" w:rsidTr="00E27598">
        <w:tc>
          <w:tcPr>
            <w:tcW w:w="4135" w:type="dxa"/>
            <w:shd w:val="clear" w:color="auto" w:fill="DEEAF6" w:themeFill="accent1" w:themeFillTint="33"/>
          </w:tcPr>
          <w:p w14:paraId="68557804" w14:textId="77777777" w:rsidR="00CB5F61" w:rsidRPr="006323B1" w:rsidRDefault="00CB5F61" w:rsidP="00D80247">
            <w:pPr>
              <w:jc w:val="center"/>
              <w:rPr>
                <w:b/>
                <w:bCs/>
              </w:rPr>
            </w:pPr>
            <w:bookmarkStart w:id="41" w:name="_Hlk159307378"/>
            <w:r w:rsidRPr="006323B1">
              <w:rPr>
                <w:b/>
                <w:bCs/>
              </w:rPr>
              <w:t>Risk Factor</w:t>
            </w:r>
          </w:p>
        </w:tc>
        <w:tc>
          <w:tcPr>
            <w:tcW w:w="540" w:type="dxa"/>
            <w:shd w:val="clear" w:color="auto" w:fill="DEEAF6" w:themeFill="accent1" w:themeFillTint="33"/>
          </w:tcPr>
          <w:p w14:paraId="31EA1B54" w14:textId="77777777" w:rsidR="00CB5F61" w:rsidRPr="006323B1" w:rsidRDefault="00CB5F61" w:rsidP="00D80247">
            <w:pPr>
              <w:jc w:val="center"/>
              <w:rPr>
                <w:b/>
                <w:bCs/>
              </w:rPr>
            </w:pPr>
            <w:r w:rsidRPr="006323B1">
              <w:rPr>
                <w:b/>
                <w:bCs/>
              </w:rPr>
              <w:t>Yes</w:t>
            </w:r>
          </w:p>
        </w:tc>
        <w:tc>
          <w:tcPr>
            <w:tcW w:w="540" w:type="dxa"/>
            <w:shd w:val="clear" w:color="auto" w:fill="DEEAF6" w:themeFill="accent1" w:themeFillTint="33"/>
          </w:tcPr>
          <w:p w14:paraId="7D27323D" w14:textId="77777777" w:rsidR="00CB5F61" w:rsidRPr="006323B1" w:rsidRDefault="00CB5F61" w:rsidP="00D80247">
            <w:pPr>
              <w:jc w:val="center"/>
              <w:rPr>
                <w:b/>
                <w:bCs/>
              </w:rPr>
            </w:pPr>
            <w:r w:rsidRPr="006323B1">
              <w:rPr>
                <w:b/>
                <w:bCs/>
              </w:rPr>
              <w:t>No</w:t>
            </w:r>
          </w:p>
        </w:tc>
        <w:tc>
          <w:tcPr>
            <w:tcW w:w="4860" w:type="dxa"/>
            <w:shd w:val="clear" w:color="auto" w:fill="DEEAF6" w:themeFill="accent1" w:themeFillTint="33"/>
          </w:tcPr>
          <w:p w14:paraId="63BF4E5C" w14:textId="77777777" w:rsidR="00CB5F61" w:rsidRPr="006323B1" w:rsidRDefault="00CB5F61" w:rsidP="00D80247">
            <w:pPr>
              <w:jc w:val="center"/>
              <w:rPr>
                <w:b/>
                <w:bCs/>
              </w:rPr>
            </w:pPr>
            <w:r w:rsidRPr="006323B1">
              <w:rPr>
                <w:b/>
                <w:bCs/>
              </w:rPr>
              <w:t>Notes/Follow-up Action</w:t>
            </w:r>
            <w:r>
              <w:rPr>
                <w:b/>
                <w:bCs/>
              </w:rPr>
              <w:t>/Date if Applicable</w:t>
            </w:r>
          </w:p>
        </w:tc>
      </w:tr>
      <w:tr w:rsidR="00CB5F61" w14:paraId="73E4823B" w14:textId="77777777" w:rsidTr="00E27598">
        <w:tc>
          <w:tcPr>
            <w:tcW w:w="4135" w:type="dxa"/>
          </w:tcPr>
          <w:p w14:paraId="2C499CC4" w14:textId="77777777" w:rsidR="00CB5F61" w:rsidRDefault="00CB5F61" w:rsidP="00D80247">
            <w:pPr>
              <w:spacing w:after="160" w:line="259" w:lineRule="auto"/>
            </w:pPr>
            <w:r>
              <w:t>Do employees have contact with the public?</w:t>
            </w:r>
          </w:p>
        </w:tc>
        <w:tc>
          <w:tcPr>
            <w:tcW w:w="540" w:type="dxa"/>
          </w:tcPr>
          <w:p w14:paraId="1F0FD54F" w14:textId="77777777" w:rsidR="00CB5F61" w:rsidRDefault="00CB5F61" w:rsidP="00D80247"/>
        </w:tc>
        <w:tc>
          <w:tcPr>
            <w:tcW w:w="540" w:type="dxa"/>
          </w:tcPr>
          <w:p w14:paraId="3D7703D4" w14:textId="77777777" w:rsidR="00CB5F61" w:rsidRDefault="00CB5F61" w:rsidP="00D80247"/>
        </w:tc>
        <w:tc>
          <w:tcPr>
            <w:tcW w:w="4860" w:type="dxa"/>
          </w:tcPr>
          <w:p w14:paraId="19DAA479" w14:textId="77777777" w:rsidR="00CB5F61" w:rsidRDefault="00CB5F61" w:rsidP="00D80247"/>
        </w:tc>
      </w:tr>
      <w:tr w:rsidR="00CB5F61" w14:paraId="5D35E700" w14:textId="77777777" w:rsidTr="00E27598">
        <w:tc>
          <w:tcPr>
            <w:tcW w:w="4135" w:type="dxa"/>
          </w:tcPr>
          <w:p w14:paraId="20650E31" w14:textId="77777777" w:rsidR="00CB5F61" w:rsidRDefault="00CB5F61" w:rsidP="00D80247">
            <w:pPr>
              <w:spacing w:after="160" w:line="259" w:lineRule="auto"/>
            </w:pPr>
            <w:r>
              <w:t>Is cash kept on the jobsite, in the office, or facility?</w:t>
            </w:r>
          </w:p>
        </w:tc>
        <w:tc>
          <w:tcPr>
            <w:tcW w:w="540" w:type="dxa"/>
          </w:tcPr>
          <w:p w14:paraId="5FDE31E9" w14:textId="77777777" w:rsidR="00CB5F61" w:rsidRDefault="00CB5F61" w:rsidP="00D80247"/>
        </w:tc>
        <w:tc>
          <w:tcPr>
            <w:tcW w:w="540" w:type="dxa"/>
          </w:tcPr>
          <w:p w14:paraId="6A2D95C1" w14:textId="77777777" w:rsidR="00CB5F61" w:rsidRDefault="00CB5F61" w:rsidP="00D80247"/>
        </w:tc>
        <w:tc>
          <w:tcPr>
            <w:tcW w:w="4860" w:type="dxa"/>
          </w:tcPr>
          <w:p w14:paraId="71D6EC58" w14:textId="77777777" w:rsidR="00CB5F61" w:rsidRDefault="00CB5F61" w:rsidP="00D80247"/>
        </w:tc>
      </w:tr>
      <w:tr w:rsidR="00CB5F61" w14:paraId="59DE63DD" w14:textId="77777777" w:rsidTr="00E27598">
        <w:tc>
          <w:tcPr>
            <w:tcW w:w="4135" w:type="dxa"/>
          </w:tcPr>
          <w:p w14:paraId="77EBCEBA" w14:textId="77777777" w:rsidR="00CB5F61" w:rsidRDefault="00CB5F61" w:rsidP="00D80247">
            <w:pPr>
              <w:spacing w:after="160" w:line="259" w:lineRule="auto"/>
            </w:pPr>
            <w:r>
              <w:t>Do employees work alone?</w:t>
            </w:r>
          </w:p>
        </w:tc>
        <w:tc>
          <w:tcPr>
            <w:tcW w:w="540" w:type="dxa"/>
          </w:tcPr>
          <w:p w14:paraId="2C66ACB5" w14:textId="77777777" w:rsidR="00CB5F61" w:rsidRDefault="00CB5F61" w:rsidP="00D80247"/>
        </w:tc>
        <w:tc>
          <w:tcPr>
            <w:tcW w:w="540" w:type="dxa"/>
          </w:tcPr>
          <w:p w14:paraId="79FC6E66" w14:textId="77777777" w:rsidR="00CB5F61" w:rsidRDefault="00CB5F61" w:rsidP="00D80247"/>
        </w:tc>
        <w:tc>
          <w:tcPr>
            <w:tcW w:w="4860" w:type="dxa"/>
          </w:tcPr>
          <w:p w14:paraId="6424264E" w14:textId="77777777" w:rsidR="00CB5F61" w:rsidRDefault="00CB5F61" w:rsidP="00D80247"/>
        </w:tc>
      </w:tr>
      <w:tr w:rsidR="00CB5F61" w14:paraId="52DB6812" w14:textId="77777777" w:rsidTr="00E27598">
        <w:tc>
          <w:tcPr>
            <w:tcW w:w="4135" w:type="dxa"/>
          </w:tcPr>
          <w:p w14:paraId="43A9F3D8" w14:textId="77777777" w:rsidR="00CB5F61" w:rsidRDefault="00CB5F61" w:rsidP="00D80247">
            <w:pPr>
              <w:spacing w:after="160" w:line="259" w:lineRule="auto"/>
            </w:pPr>
            <w:r>
              <w:t>Do employees work in the early morning or late at night?</w:t>
            </w:r>
          </w:p>
        </w:tc>
        <w:tc>
          <w:tcPr>
            <w:tcW w:w="540" w:type="dxa"/>
          </w:tcPr>
          <w:p w14:paraId="69FC8826" w14:textId="77777777" w:rsidR="00CB5F61" w:rsidRDefault="00CB5F61" w:rsidP="00D80247"/>
        </w:tc>
        <w:tc>
          <w:tcPr>
            <w:tcW w:w="540" w:type="dxa"/>
          </w:tcPr>
          <w:p w14:paraId="17FFFC1D" w14:textId="77777777" w:rsidR="00CB5F61" w:rsidRDefault="00CB5F61" w:rsidP="00D80247"/>
        </w:tc>
        <w:tc>
          <w:tcPr>
            <w:tcW w:w="4860" w:type="dxa"/>
          </w:tcPr>
          <w:p w14:paraId="5277A400" w14:textId="77777777" w:rsidR="00CB5F61" w:rsidRDefault="00CB5F61" w:rsidP="00D80247"/>
        </w:tc>
      </w:tr>
      <w:tr w:rsidR="00CB5F61" w14:paraId="2F8A6941" w14:textId="77777777" w:rsidTr="00E27598">
        <w:tc>
          <w:tcPr>
            <w:tcW w:w="4135" w:type="dxa"/>
          </w:tcPr>
          <w:p w14:paraId="46344CBC" w14:textId="77777777" w:rsidR="00CB5F61" w:rsidRDefault="00CB5F61" w:rsidP="00D80247">
            <w:pPr>
              <w:spacing w:after="160" w:line="259" w:lineRule="auto"/>
            </w:pPr>
            <w:r>
              <w:t>Is the jobsite, office, or facility understaffed or with only a few workers at a time?</w:t>
            </w:r>
          </w:p>
        </w:tc>
        <w:tc>
          <w:tcPr>
            <w:tcW w:w="540" w:type="dxa"/>
          </w:tcPr>
          <w:p w14:paraId="5F70AC1A" w14:textId="77777777" w:rsidR="00CB5F61" w:rsidRDefault="00CB5F61" w:rsidP="00D80247"/>
        </w:tc>
        <w:tc>
          <w:tcPr>
            <w:tcW w:w="540" w:type="dxa"/>
          </w:tcPr>
          <w:p w14:paraId="00873931" w14:textId="77777777" w:rsidR="00CB5F61" w:rsidRDefault="00CB5F61" w:rsidP="00D80247"/>
        </w:tc>
        <w:tc>
          <w:tcPr>
            <w:tcW w:w="4860" w:type="dxa"/>
          </w:tcPr>
          <w:p w14:paraId="5EA9B4D0" w14:textId="77777777" w:rsidR="00CB5F61" w:rsidRDefault="00CB5F61" w:rsidP="00D80247"/>
        </w:tc>
      </w:tr>
      <w:tr w:rsidR="00CB5F61" w14:paraId="363D5F28" w14:textId="77777777" w:rsidTr="00E27598">
        <w:tc>
          <w:tcPr>
            <w:tcW w:w="4135" w:type="dxa"/>
          </w:tcPr>
          <w:p w14:paraId="6BF4B1CF" w14:textId="77777777" w:rsidR="00CB5F61" w:rsidRDefault="00CB5F61" w:rsidP="00D80247">
            <w:pPr>
              <w:spacing w:after="160" w:line="259" w:lineRule="auto"/>
            </w:pPr>
            <w:r>
              <w:t>Is the jobsite, office, or facility located in an area with a high crime rate?</w:t>
            </w:r>
          </w:p>
        </w:tc>
        <w:tc>
          <w:tcPr>
            <w:tcW w:w="540" w:type="dxa"/>
          </w:tcPr>
          <w:p w14:paraId="2556522E" w14:textId="77777777" w:rsidR="00CB5F61" w:rsidRDefault="00CB5F61" w:rsidP="00D80247"/>
        </w:tc>
        <w:tc>
          <w:tcPr>
            <w:tcW w:w="540" w:type="dxa"/>
          </w:tcPr>
          <w:p w14:paraId="7B9B6B79" w14:textId="77777777" w:rsidR="00CB5F61" w:rsidRDefault="00CB5F61" w:rsidP="00D80247"/>
        </w:tc>
        <w:tc>
          <w:tcPr>
            <w:tcW w:w="4860" w:type="dxa"/>
          </w:tcPr>
          <w:p w14:paraId="14770D13" w14:textId="77777777" w:rsidR="00CB5F61" w:rsidRDefault="00CB5F61" w:rsidP="00D80247"/>
        </w:tc>
      </w:tr>
      <w:tr w:rsidR="00CB5F61" w14:paraId="13A99D76" w14:textId="77777777" w:rsidTr="00E27598">
        <w:tc>
          <w:tcPr>
            <w:tcW w:w="4135" w:type="dxa"/>
          </w:tcPr>
          <w:p w14:paraId="6B783F6B" w14:textId="77777777" w:rsidR="00CB5F61" w:rsidRDefault="00CB5F61" w:rsidP="00D80247">
            <w:pPr>
              <w:spacing w:after="160" w:line="259" w:lineRule="auto"/>
            </w:pPr>
            <w:r>
              <w:t>Do employees deal with people known or suspected of having a history of violence?</w:t>
            </w:r>
          </w:p>
        </w:tc>
        <w:tc>
          <w:tcPr>
            <w:tcW w:w="540" w:type="dxa"/>
          </w:tcPr>
          <w:p w14:paraId="7F25ED6B" w14:textId="77777777" w:rsidR="00CB5F61" w:rsidRDefault="00CB5F61" w:rsidP="00D80247"/>
        </w:tc>
        <w:tc>
          <w:tcPr>
            <w:tcW w:w="540" w:type="dxa"/>
          </w:tcPr>
          <w:p w14:paraId="6D122452" w14:textId="77777777" w:rsidR="00CB5F61" w:rsidRDefault="00CB5F61" w:rsidP="00D80247"/>
        </w:tc>
        <w:tc>
          <w:tcPr>
            <w:tcW w:w="4860" w:type="dxa"/>
          </w:tcPr>
          <w:p w14:paraId="6C0840C4" w14:textId="77777777" w:rsidR="00CB5F61" w:rsidRDefault="00CB5F61" w:rsidP="00D80247"/>
        </w:tc>
      </w:tr>
      <w:tr w:rsidR="00CB5F61" w14:paraId="0F62F417" w14:textId="77777777" w:rsidTr="00E27598">
        <w:tc>
          <w:tcPr>
            <w:tcW w:w="4135" w:type="dxa"/>
          </w:tcPr>
          <w:p w14:paraId="6D0A6DE3" w14:textId="77777777" w:rsidR="00CB5F61" w:rsidRDefault="00CB5F61" w:rsidP="00D80247">
            <w:pPr>
              <w:spacing w:after="160" w:line="259" w:lineRule="auto"/>
            </w:pPr>
            <w:r>
              <w:t>Do any employees or supervisors have a history of assault, verbal abuse, threats, harassment, or other threatening behavior?</w:t>
            </w:r>
          </w:p>
        </w:tc>
        <w:tc>
          <w:tcPr>
            <w:tcW w:w="540" w:type="dxa"/>
          </w:tcPr>
          <w:p w14:paraId="44269C3E" w14:textId="77777777" w:rsidR="00CB5F61" w:rsidRDefault="00CB5F61" w:rsidP="00D80247"/>
        </w:tc>
        <w:tc>
          <w:tcPr>
            <w:tcW w:w="540" w:type="dxa"/>
          </w:tcPr>
          <w:p w14:paraId="1844DD41" w14:textId="77777777" w:rsidR="00CB5F61" w:rsidRDefault="00CB5F61" w:rsidP="00D80247"/>
        </w:tc>
        <w:tc>
          <w:tcPr>
            <w:tcW w:w="4860" w:type="dxa"/>
          </w:tcPr>
          <w:p w14:paraId="24E8BB37" w14:textId="77777777" w:rsidR="00CB5F61" w:rsidRDefault="00CB5F61" w:rsidP="00D80247"/>
        </w:tc>
      </w:tr>
      <w:tr w:rsidR="00CB5F61" w14:paraId="15EA26D0" w14:textId="77777777" w:rsidTr="00E27598">
        <w:tc>
          <w:tcPr>
            <w:tcW w:w="4135" w:type="dxa"/>
          </w:tcPr>
          <w:p w14:paraId="623AD84A" w14:textId="77777777" w:rsidR="00CB5F61" w:rsidRDefault="00CB5F61" w:rsidP="00D80247">
            <w:pPr>
              <w:spacing w:after="160" w:line="259" w:lineRule="auto"/>
            </w:pPr>
            <w:r>
              <w:t>Are you aware of any temporary restraining orders, temporary or permanent protection orders, or other issues that may affect workers on the jobsite, office, or facility?</w:t>
            </w:r>
          </w:p>
        </w:tc>
        <w:tc>
          <w:tcPr>
            <w:tcW w:w="540" w:type="dxa"/>
          </w:tcPr>
          <w:p w14:paraId="06888918" w14:textId="77777777" w:rsidR="00CB5F61" w:rsidRDefault="00CB5F61" w:rsidP="00D80247"/>
        </w:tc>
        <w:tc>
          <w:tcPr>
            <w:tcW w:w="540" w:type="dxa"/>
          </w:tcPr>
          <w:p w14:paraId="3F001B03" w14:textId="77777777" w:rsidR="00CB5F61" w:rsidRDefault="00CB5F61" w:rsidP="00D80247"/>
        </w:tc>
        <w:tc>
          <w:tcPr>
            <w:tcW w:w="4860" w:type="dxa"/>
          </w:tcPr>
          <w:p w14:paraId="02190BE6" w14:textId="77777777" w:rsidR="00CB5F61" w:rsidRDefault="00CB5F61" w:rsidP="00D80247"/>
        </w:tc>
      </w:tr>
      <w:tr w:rsidR="00CB5F61" w14:paraId="02C9AFB0" w14:textId="77777777" w:rsidTr="00E27598">
        <w:tc>
          <w:tcPr>
            <w:tcW w:w="4135" w:type="dxa"/>
          </w:tcPr>
          <w:p w14:paraId="52DFAC24" w14:textId="77777777" w:rsidR="00CB5F61" w:rsidRDefault="00CB5F61" w:rsidP="00D80247">
            <w:pPr>
              <w:spacing w:after="160" w:line="259" w:lineRule="auto"/>
            </w:pPr>
            <w:r>
              <w:t>If known, describe any other risk factors:</w:t>
            </w:r>
          </w:p>
        </w:tc>
        <w:tc>
          <w:tcPr>
            <w:tcW w:w="540" w:type="dxa"/>
          </w:tcPr>
          <w:p w14:paraId="69DBC2DB" w14:textId="77777777" w:rsidR="00CB5F61" w:rsidRDefault="00CB5F61" w:rsidP="00D80247"/>
        </w:tc>
        <w:tc>
          <w:tcPr>
            <w:tcW w:w="540" w:type="dxa"/>
          </w:tcPr>
          <w:p w14:paraId="2ECF4D56" w14:textId="77777777" w:rsidR="00CB5F61" w:rsidRDefault="00CB5F61" w:rsidP="00D80247"/>
        </w:tc>
        <w:tc>
          <w:tcPr>
            <w:tcW w:w="4860" w:type="dxa"/>
          </w:tcPr>
          <w:p w14:paraId="61D6A6CB" w14:textId="77777777" w:rsidR="00CB5F61" w:rsidRDefault="00CB5F61" w:rsidP="00D80247"/>
        </w:tc>
      </w:tr>
    </w:tbl>
    <w:bookmarkEnd w:id="41"/>
    <w:p w14:paraId="0E65A2AC" w14:textId="121E5024" w:rsidR="00CB5F61" w:rsidRDefault="00CB5F61" w:rsidP="00CB5F61">
      <w:pPr>
        <w:spacing w:before="120"/>
        <w:rPr>
          <w:b/>
          <w:bCs/>
        </w:rPr>
      </w:pPr>
      <w:r>
        <w:rPr>
          <w:b/>
          <w:bCs/>
        </w:rPr>
        <w:t>Additional Comments:  __________________________________________________________________________________________________________________________________________________________________________________________________________________________________________________</w:t>
      </w:r>
      <w:r w:rsidR="00D17479">
        <w:rPr>
          <w:b/>
          <w:bCs/>
        </w:rPr>
        <w:t>__________________</w:t>
      </w:r>
      <w:r>
        <w:rPr>
          <w:b/>
          <w:bCs/>
        </w:rPr>
        <w:t>_____________</w:t>
      </w:r>
    </w:p>
    <w:p w14:paraId="6C1E48A5" w14:textId="77777777" w:rsidR="00CB5F61" w:rsidRDefault="00CB5F61" w:rsidP="00CB5F61">
      <w:pPr>
        <w:rPr>
          <w:b/>
          <w:bCs/>
          <w:sz w:val="28"/>
          <w:szCs w:val="28"/>
        </w:rPr>
      </w:pPr>
      <w:r>
        <w:rPr>
          <w:b/>
          <w:bCs/>
          <w:sz w:val="28"/>
          <w:szCs w:val="28"/>
        </w:rPr>
        <w:br w:type="page"/>
      </w:r>
    </w:p>
    <w:p w14:paraId="60D5E092" w14:textId="77777777" w:rsidR="00CB5F61" w:rsidRPr="0050139C" w:rsidRDefault="00CB5F61" w:rsidP="00CB5F61">
      <w:pPr>
        <w:pStyle w:val="ListParagraph"/>
        <w:numPr>
          <w:ilvl w:val="0"/>
          <w:numId w:val="69"/>
        </w:numPr>
        <w:spacing w:before="0" w:after="160" w:line="259" w:lineRule="auto"/>
        <w:jc w:val="left"/>
        <w:rPr>
          <w:b/>
          <w:bCs/>
          <w:color w:val="0070C0"/>
        </w:rPr>
      </w:pPr>
      <w:r w:rsidRPr="0050139C">
        <w:rPr>
          <w:b/>
          <w:bCs/>
          <w:color w:val="0070C0"/>
          <w:sz w:val="28"/>
          <w:szCs w:val="28"/>
        </w:rPr>
        <w:lastRenderedPageBreak/>
        <w:t>INSPECTING CONSTRUCTION JOBSITES – WORKPLACE VIOLENCE RISKS</w:t>
      </w:r>
      <w:r w:rsidRPr="0050139C">
        <w:rPr>
          <w:b/>
          <w:bCs/>
          <w:color w:val="0070C0"/>
        </w:rPr>
        <w:t>:</w:t>
      </w:r>
    </w:p>
    <w:p w14:paraId="081519FC" w14:textId="77777777" w:rsidR="00CB5F61" w:rsidRDefault="00CB5F61" w:rsidP="00CB5F61">
      <w:pPr>
        <w:spacing w:after="0"/>
        <w:rPr>
          <w:b/>
          <w:bCs/>
        </w:rPr>
      </w:pPr>
      <w:r>
        <w:rPr>
          <w:b/>
          <w:bCs/>
        </w:rPr>
        <w:t>Name &amp; contact for person responsible for jobsite security:  _________________________________</w:t>
      </w:r>
    </w:p>
    <w:p w14:paraId="2C927CF7" w14:textId="77777777" w:rsidR="00CB5F61" w:rsidRDefault="00CB5F61" w:rsidP="00CB5F61">
      <w:pPr>
        <w:spacing w:after="0"/>
        <w:rPr>
          <w:b/>
          <w:bCs/>
        </w:rPr>
      </w:pPr>
      <w:r>
        <w:rPr>
          <w:b/>
          <w:bCs/>
        </w:rPr>
        <w:t>Name of Person Conducting Inspection:  ____________________________________</w:t>
      </w:r>
    </w:p>
    <w:p w14:paraId="0AD0CDD9" w14:textId="77777777" w:rsidR="00CB5F61" w:rsidRDefault="00CB5F61" w:rsidP="00CB5F61">
      <w:pPr>
        <w:spacing w:after="0"/>
        <w:rPr>
          <w:b/>
          <w:bCs/>
        </w:rPr>
      </w:pPr>
      <w:r>
        <w:rPr>
          <w:b/>
          <w:bCs/>
        </w:rPr>
        <w:t>Date of Inspection: ______________________________</w:t>
      </w:r>
    </w:p>
    <w:p w14:paraId="0775C791" w14:textId="77777777" w:rsidR="00CB5F61" w:rsidRDefault="00CB5F61" w:rsidP="00CB5F61">
      <w:pPr>
        <w:spacing w:after="0"/>
        <w:rPr>
          <w:b/>
          <w:bCs/>
        </w:rPr>
      </w:pPr>
      <w:r>
        <w:rPr>
          <w:b/>
          <w:bCs/>
        </w:rPr>
        <w:t>Inspector(s) Telephone Number:  ___________________</w:t>
      </w:r>
    </w:p>
    <w:p w14:paraId="4C75AEF6" w14:textId="77777777" w:rsidR="00CB5F61" w:rsidRDefault="00CB5F61" w:rsidP="00CB5F61">
      <w:pPr>
        <w:spacing w:after="0"/>
        <w:rPr>
          <w:b/>
          <w:bCs/>
        </w:rPr>
      </w:pPr>
      <w:r>
        <w:rPr>
          <w:b/>
          <w:bCs/>
        </w:rPr>
        <w:t>Reason for Inspection (Initial / post-incident / new hazard / other): _____________________________</w:t>
      </w:r>
    </w:p>
    <w:p w14:paraId="59C5F06D" w14:textId="77777777" w:rsidR="00CB5F61" w:rsidRDefault="00CB5F61" w:rsidP="00CB5F61">
      <w:pPr>
        <w:spacing w:after="0"/>
        <w:rPr>
          <w:b/>
          <w:bCs/>
        </w:rPr>
      </w:pPr>
    </w:p>
    <w:tbl>
      <w:tblPr>
        <w:tblStyle w:val="TableGrid"/>
        <w:tblW w:w="9895" w:type="dxa"/>
        <w:tblLook w:val="04A0" w:firstRow="1" w:lastRow="0" w:firstColumn="1" w:lastColumn="0" w:noHBand="0" w:noVBand="1"/>
      </w:tblPr>
      <w:tblGrid>
        <w:gridCol w:w="3595"/>
        <w:gridCol w:w="630"/>
        <w:gridCol w:w="630"/>
        <w:gridCol w:w="5040"/>
      </w:tblGrid>
      <w:tr w:rsidR="00CB5F61" w14:paraId="2C0197EC" w14:textId="77777777" w:rsidTr="00DF4B1E">
        <w:tc>
          <w:tcPr>
            <w:tcW w:w="3595" w:type="dxa"/>
            <w:shd w:val="clear" w:color="auto" w:fill="DEEAF6" w:themeFill="accent1" w:themeFillTint="33"/>
          </w:tcPr>
          <w:p w14:paraId="19A5765E" w14:textId="77777777" w:rsidR="00CB5F61" w:rsidRPr="006323B1" w:rsidRDefault="00CB5F61" w:rsidP="00D80247">
            <w:pPr>
              <w:jc w:val="center"/>
              <w:rPr>
                <w:b/>
                <w:bCs/>
              </w:rPr>
            </w:pPr>
            <w:r>
              <w:rPr>
                <w:b/>
                <w:bCs/>
              </w:rPr>
              <w:t>Security Measures for Jobsites</w:t>
            </w:r>
          </w:p>
        </w:tc>
        <w:tc>
          <w:tcPr>
            <w:tcW w:w="630" w:type="dxa"/>
            <w:shd w:val="clear" w:color="auto" w:fill="DEEAF6" w:themeFill="accent1" w:themeFillTint="33"/>
          </w:tcPr>
          <w:p w14:paraId="7BBAB5C8" w14:textId="77777777" w:rsidR="00CB5F61" w:rsidRPr="006323B1" w:rsidRDefault="00CB5F61" w:rsidP="00D80247">
            <w:pPr>
              <w:jc w:val="center"/>
              <w:rPr>
                <w:b/>
                <w:bCs/>
              </w:rPr>
            </w:pPr>
            <w:r w:rsidRPr="006323B1">
              <w:rPr>
                <w:b/>
                <w:bCs/>
              </w:rPr>
              <w:t>Yes</w:t>
            </w:r>
          </w:p>
        </w:tc>
        <w:tc>
          <w:tcPr>
            <w:tcW w:w="630" w:type="dxa"/>
            <w:shd w:val="clear" w:color="auto" w:fill="DEEAF6" w:themeFill="accent1" w:themeFillTint="33"/>
          </w:tcPr>
          <w:p w14:paraId="44DCBE5B" w14:textId="77777777" w:rsidR="00CB5F61" w:rsidRPr="006323B1" w:rsidRDefault="00CB5F61" w:rsidP="00D80247">
            <w:pPr>
              <w:jc w:val="center"/>
              <w:rPr>
                <w:b/>
                <w:bCs/>
              </w:rPr>
            </w:pPr>
            <w:r w:rsidRPr="006323B1">
              <w:rPr>
                <w:b/>
                <w:bCs/>
              </w:rPr>
              <w:t>No</w:t>
            </w:r>
          </w:p>
        </w:tc>
        <w:tc>
          <w:tcPr>
            <w:tcW w:w="5040" w:type="dxa"/>
            <w:shd w:val="clear" w:color="auto" w:fill="DEEAF6" w:themeFill="accent1" w:themeFillTint="33"/>
          </w:tcPr>
          <w:p w14:paraId="637F76E8" w14:textId="77777777" w:rsidR="00CB5F61" w:rsidRPr="006323B1" w:rsidRDefault="00CB5F61" w:rsidP="00D80247">
            <w:pPr>
              <w:jc w:val="center"/>
              <w:rPr>
                <w:b/>
                <w:bCs/>
              </w:rPr>
            </w:pPr>
            <w:r w:rsidRPr="006323B1">
              <w:rPr>
                <w:b/>
                <w:bCs/>
              </w:rPr>
              <w:t>Notes/Follow-up Action</w:t>
            </w:r>
            <w:r>
              <w:rPr>
                <w:b/>
                <w:bCs/>
              </w:rPr>
              <w:t>/Date if Applicable</w:t>
            </w:r>
          </w:p>
        </w:tc>
      </w:tr>
      <w:tr w:rsidR="00CB5F61" w14:paraId="5A27AEFF" w14:textId="77777777" w:rsidTr="00DF4B1E">
        <w:tc>
          <w:tcPr>
            <w:tcW w:w="3595" w:type="dxa"/>
          </w:tcPr>
          <w:p w14:paraId="542DF2F4" w14:textId="77777777" w:rsidR="00CB5F61" w:rsidRDefault="00CB5F61" w:rsidP="00D80247">
            <w:pPr>
              <w:spacing w:after="160" w:line="259" w:lineRule="auto"/>
            </w:pPr>
            <w:r>
              <w:t>Do workers know whom to contact onsite in the event of an emergency?</w:t>
            </w:r>
          </w:p>
        </w:tc>
        <w:tc>
          <w:tcPr>
            <w:tcW w:w="630" w:type="dxa"/>
          </w:tcPr>
          <w:p w14:paraId="01CE59A7" w14:textId="77777777" w:rsidR="00CB5F61" w:rsidRDefault="00CB5F61" w:rsidP="00D80247"/>
        </w:tc>
        <w:tc>
          <w:tcPr>
            <w:tcW w:w="630" w:type="dxa"/>
          </w:tcPr>
          <w:p w14:paraId="64521B6E" w14:textId="77777777" w:rsidR="00CB5F61" w:rsidRDefault="00CB5F61" w:rsidP="00D80247"/>
        </w:tc>
        <w:tc>
          <w:tcPr>
            <w:tcW w:w="5040" w:type="dxa"/>
          </w:tcPr>
          <w:p w14:paraId="3CF33AE8" w14:textId="77777777" w:rsidR="00CB5F61" w:rsidRDefault="00CB5F61" w:rsidP="00D80247"/>
        </w:tc>
      </w:tr>
      <w:tr w:rsidR="00CB5F61" w14:paraId="4F87B9FA" w14:textId="77777777" w:rsidTr="00DF4B1E">
        <w:tc>
          <w:tcPr>
            <w:tcW w:w="3595" w:type="dxa"/>
          </w:tcPr>
          <w:p w14:paraId="3F7148E0" w14:textId="77777777" w:rsidR="00CB5F61" w:rsidRDefault="00CB5F61" w:rsidP="00D80247">
            <w:pPr>
              <w:spacing w:after="160" w:line="259" w:lineRule="auto"/>
            </w:pPr>
            <w:r>
              <w:t>Are “No Trespassing” signs posted around the jobsite?</w:t>
            </w:r>
          </w:p>
        </w:tc>
        <w:tc>
          <w:tcPr>
            <w:tcW w:w="630" w:type="dxa"/>
          </w:tcPr>
          <w:p w14:paraId="780583DA" w14:textId="77777777" w:rsidR="00CB5F61" w:rsidRDefault="00CB5F61" w:rsidP="00D80247"/>
        </w:tc>
        <w:tc>
          <w:tcPr>
            <w:tcW w:w="630" w:type="dxa"/>
          </w:tcPr>
          <w:p w14:paraId="06A0312B" w14:textId="77777777" w:rsidR="00CB5F61" w:rsidRDefault="00CB5F61" w:rsidP="00D80247"/>
        </w:tc>
        <w:tc>
          <w:tcPr>
            <w:tcW w:w="5040" w:type="dxa"/>
          </w:tcPr>
          <w:p w14:paraId="4A8AF28C" w14:textId="77777777" w:rsidR="00CB5F61" w:rsidRDefault="00CB5F61" w:rsidP="00D80247"/>
        </w:tc>
      </w:tr>
      <w:tr w:rsidR="00CB5F61" w14:paraId="6D927D9C" w14:textId="77777777" w:rsidTr="00DF4B1E">
        <w:tc>
          <w:tcPr>
            <w:tcW w:w="3595" w:type="dxa"/>
          </w:tcPr>
          <w:p w14:paraId="24F692D9" w14:textId="77777777" w:rsidR="00CB5F61" w:rsidRDefault="00CB5F61" w:rsidP="00D80247">
            <w:pPr>
              <w:spacing w:after="160" w:line="259" w:lineRule="auto"/>
            </w:pPr>
            <w:r>
              <w:t>Are trained security personnel used on the jobsite?</w:t>
            </w:r>
          </w:p>
        </w:tc>
        <w:tc>
          <w:tcPr>
            <w:tcW w:w="630" w:type="dxa"/>
          </w:tcPr>
          <w:p w14:paraId="226C5F4F" w14:textId="77777777" w:rsidR="00CB5F61" w:rsidRDefault="00CB5F61" w:rsidP="00D80247"/>
        </w:tc>
        <w:tc>
          <w:tcPr>
            <w:tcW w:w="630" w:type="dxa"/>
          </w:tcPr>
          <w:p w14:paraId="32911053" w14:textId="77777777" w:rsidR="00CB5F61" w:rsidRDefault="00CB5F61" w:rsidP="00D80247"/>
        </w:tc>
        <w:tc>
          <w:tcPr>
            <w:tcW w:w="5040" w:type="dxa"/>
          </w:tcPr>
          <w:p w14:paraId="022C0398" w14:textId="77777777" w:rsidR="00CB5F61" w:rsidRDefault="00CB5F61" w:rsidP="00D80247"/>
        </w:tc>
      </w:tr>
      <w:tr w:rsidR="00CB5F61" w14:paraId="56CA0265" w14:textId="77777777" w:rsidTr="00DF4B1E">
        <w:tc>
          <w:tcPr>
            <w:tcW w:w="3595" w:type="dxa"/>
          </w:tcPr>
          <w:p w14:paraId="27E9CE00" w14:textId="77777777" w:rsidR="00CB5F61" w:rsidRDefault="00CB5F61" w:rsidP="00D80247">
            <w:pPr>
              <w:spacing w:after="160" w:line="259" w:lineRule="auto"/>
            </w:pPr>
            <w:r>
              <w:t>If security personnel are used, are they available to assist in a timely manner?</w:t>
            </w:r>
          </w:p>
        </w:tc>
        <w:tc>
          <w:tcPr>
            <w:tcW w:w="630" w:type="dxa"/>
          </w:tcPr>
          <w:p w14:paraId="4F909803" w14:textId="77777777" w:rsidR="00CB5F61" w:rsidRDefault="00CB5F61" w:rsidP="00D80247"/>
        </w:tc>
        <w:tc>
          <w:tcPr>
            <w:tcW w:w="630" w:type="dxa"/>
          </w:tcPr>
          <w:p w14:paraId="792485E6" w14:textId="77777777" w:rsidR="00CB5F61" w:rsidRDefault="00CB5F61" w:rsidP="00D80247"/>
        </w:tc>
        <w:tc>
          <w:tcPr>
            <w:tcW w:w="5040" w:type="dxa"/>
          </w:tcPr>
          <w:p w14:paraId="0931CE75" w14:textId="77777777" w:rsidR="00CB5F61" w:rsidRDefault="00CB5F61" w:rsidP="00D80247"/>
        </w:tc>
      </w:tr>
      <w:tr w:rsidR="00CB5F61" w14:paraId="3C2691D6" w14:textId="77777777" w:rsidTr="00DF4B1E">
        <w:tc>
          <w:tcPr>
            <w:tcW w:w="3595" w:type="dxa"/>
          </w:tcPr>
          <w:p w14:paraId="1ECAB6C2" w14:textId="77777777" w:rsidR="00CB5F61" w:rsidRDefault="00CB5F61" w:rsidP="00D80247">
            <w:pPr>
              <w:spacing w:after="160" w:line="259" w:lineRule="auto"/>
            </w:pPr>
            <w:r>
              <w:t>If security personnel are used, do they have sufficient authority take action to protect worker safety?</w:t>
            </w:r>
          </w:p>
        </w:tc>
        <w:tc>
          <w:tcPr>
            <w:tcW w:w="630" w:type="dxa"/>
          </w:tcPr>
          <w:p w14:paraId="61D1F0B0" w14:textId="77777777" w:rsidR="00CB5F61" w:rsidRDefault="00CB5F61" w:rsidP="00D80247"/>
        </w:tc>
        <w:tc>
          <w:tcPr>
            <w:tcW w:w="630" w:type="dxa"/>
          </w:tcPr>
          <w:p w14:paraId="4E0B8354" w14:textId="77777777" w:rsidR="00CB5F61" w:rsidRDefault="00CB5F61" w:rsidP="00D80247"/>
        </w:tc>
        <w:tc>
          <w:tcPr>
            <w:tcW w:w="5040" w:type="dxa"/>
          </w:tcPr>
          <w:p w14:paraId="2AB9FCDE" w14:textId="77777777" w:rsidR="00CB5F61" w:rsidRDefault="00CB5F61" w:rsidP="00D80247"/>
        </w:tc>
      </w:tr>
      <w:tr w:rsidR="00CB5F61" w14:paraId="04E59A83" w14:textId="77777777" w:rsidTr="00DF4B1E">
        <w:tc>
          <w:tcPr>
            <w:tcW w:w="3595" w:type="dxa"/>
          </w:tcPr>
          <w:p w14:paraId="2EB599A2" w14:textId="77777777" w:rsidR="00CB5F61" w:rsidRDefault="00CB5F61" w:rsidP="00D80247">
            <w:pPr>
              <w:spacing w:after="160" w:line="259" w:lineRule="auto"/>
            </w:pPr>
            <w:r>
              <w:t>Does the jobsite have adequate security systems, such as door locks for construction offices or trailers, gate locks, perimeter fencing, or video monitoring in/around the site?</w:t>
            </w:r>
          </w:p>
        </w:tc>
        <w:tc>
          <w:tcPr>
            <w:tcW w:w="630" w:type="dxa"/>
          </w:tcPr>
          <w:p w14:paraId="07D39BFE" w14:textId="77777777" w:rsidR="00CB5F61" w:rsidRDefault="00CB5F61" w:rsidP="00D80247"/>
        </w:tc>
        <w:tc>
          <w:tcPr>
            <w:tcW w:w="630" w:type="dxa"/>
          </w:tcPr>
          <w:p w14:paraId="5C142554" w14:textId="77777777" w:rsidR="00CB5F61" w:rsidRDefault="00CB5F61" w:rsidP="00D80247"/>
        </w:tc>
        <w:tc>
          <w:tcPr>
            <w:tcW w:w="5040" w:type="dxa"/>
          </w:tcPr>
          <w:p w14:paraId="0BE9015A" w14:textId="77777777" w:rsidR="00CB5F61" w:rsidRDefault="00CB5F61" w:rsidP="00D80247"/>
        </w:tc>
      </w:tr>
      <w:tr w:rsidR="00CB5F61" w14:paraId="5ED4E620" w14:textId="77777777" w:rsidTr="00DF4B1E">
        <w:tc>
          <w:tcPr>
            <w:tcW w:w="3595" w:type="dxa"/>
          </w:tcPr>
          <w:p w14:paraId="77654BA2" w14:textId="77777777" w:rsidR="00CB5F61" w:rsidRDefault="00CB5F61" w:rsidP="00D80247">
            <w:pPr>
              <w:spacing w:after="160" w:line="259" w:lineRule="auto"/>
            </w:pPr>
            <w:r>
              <w:t>Does the jobsite contain video monitoring in or around the site?</w:t>
            </w:r>
          </w:p>
        </w:tc>
        <w:tc>
          <w:tcPr>
            <w:tcW w:w="630" w:type="dxa"/>
          </w:tcPr>
          <w:p w14:paraId="041380F6" w14:textId="77777777" w:rsidR="00CB5F61" w:rsidRDefault="00CB5F61" w:rsidP="00D80247"/>
        </w:tc>
        <w:tc>
          <w:tcPr>
            <w:tcW w:w="630" w:type="dxa"/>
          </w:tcPr>
          <w:p w14:paraId="7B4721A0" w14:textId="77777777" w:rsidR="00CB5F61" w:rsidRDefault="00CB5F61" w:rsidP="00D80247"/>
        </w:tc>
        <w:tc>
          <w:tcPr>
            <w:tcW w:w="5040" w:type="dxa"/>
          </w:tcPr>
          <w:p w14:paraId="72E1E32B" w14:textId="77777777" w:rsidR="00CB5F61" w:rsidRDefault="00CB5F61" w:rsidP="00D80247"/>
        </w:tc>
      </w:tr>
      <w:tr w:rsidR="00CB5F61" w14:paraId="2E1BE315" w14:textId="77777777" w:rsidTr="00DF4B1E">
        <w:tc>
          <w:tcPr>
            <w:tcW w:w="3595" w:type="dxa"/>
          </w:tcPr>
          <w:p w14:paraId="288D3D0E" w14:textId="77777777" w:rsidR="00CB5F61" w:rsidRDefault="00CB5F61" w:rsidP="00D80247">
            <w:pPr>
              <w:spacing w:after="160" w:line="259" w:lineRule="auto"/>
            </w:pPr>
            <w:r>
              <w:t>If video monitoring methods are used, are signs posted notifying the public and employees that these methods are always in use and monitoring the site?</w:t>
            </w:r>
          </w:p>
        </w:tc>
        <w:tc>
          <w:tcPr>
            <w:tcW w:w="630" w:type="dxa"/>
          </w:tcPr>
          <w:p w14:paraId="4D6C1D59" w14:textId="77777777" w:rsidR="00CB5F61" w:rsidRDefault="00CB5F61" w:rsidP="00D80247"/>
        </w:tc>
        <w:tc>
          <w:tcPr>
            <w:tcW w:w="630" w:type="dxa"/>
          </w:tcPr>
          <w:p w14:paraId="47AEC250" w14:textId="77777777" w:rsidR="00CB5F61" w:rsidRDefault="00CB5F61" w:rsidP="00D80247"/>
        </w:tc>
        <w:tc>
          <w:tcPr>
            <w:tcW w:w="5040" w:type="dxa"/>
          </w:tcPr>
          <w:p w14:paraId="16614EE2" w14:textId="77777777" w:rsidR="00CB5F61" w:rsidRDefault="00CB5F61" w:rsidP="00D80247"/>
        </w:tc>
      </w:tr>
      <w:tr w:rsidR="00CB5F61" w14:paraId="7C2BA464" w14:textId="77777777" w:rsidTr="00DF4B1E">
        <w:tc>
          <w:tcPr>
            <w:tcW w:w="3595" w:type="dxa"/>
          </w:tcPr>
          <w:p w14:paraId="7EE37232" w14:textId="77777777" w:rsidR="00CB5F61" w:rsidRDefault="00CB5F61" w:rsidP="00D80247">
            <w:pPr>
              <w:spacing w:after="160" w:line="259" w:lineRule="auto"/>
            </w:pPr>
            <w:r>
              <w:t>If security devices are used (video monitoring, locks, alarms, etc.), are they tested on a regular basis?</w:t>
            </w:r>
          </w:p>
        </w:tc>
        <w:tc>
          <w:tcPr>
            <w:tcW w:w="630" w:type="dxa"/>
          </w:tcPr>
          <w:p w14:paraId="76A0D2A2" w14:textId="77777777" w:rsidR="00CB5F61" w:rsidRDefault="00CB5F61" w:rsidP="00D80247"/>
        </w:tc>
        <w:tc>
          <w:tcPr>
            <w:tcW w:w="630" w:type="dxa"/>
          </w:tcPr>
          <w:p w14:paraId="12BD9567" w14:textId="77777777" w:rsidR="00CB5F61" w:rsidRDefault="00CB5F61" w:rsidP="00D80247"/>
        </w:tc>
        <w:tc>
          <w:tcPr>
            <w:tcW w:w="5040" w:type="dxa"/>
          </w:tcPr>
          <w:p w14:paraId="0E195056" w14:textId="77777777" w:rsidR="00CB5F61" w:rsidRDefault="00CB5F61" w:rsidP="00D80247"/>
        </w:tc>
      </w:tr>
    </w:tbl>
    <w:p w14:paraId="314E9687" w14:textId="77777777" w:rsidR="00CB5F61" w:rsidRDefault="00CB5F61" w:rsidP="00CB5F61">
      <w:r>
        <w:br w:type="page"/>
      </w:r>
    </w:p>
    <w:tbl>
      <w:tblPr>
        <w:tblStyle w:val="TableGrid"/>
        <w:tblW w:w="10075" w:type="dxa"/>
        <w:tblLook w:val="04A0" w:firstRow="1" w:lastRow="0" w:firstColumn="1" w:lastColumn="0" w:noHBand="0" w:noVBand="1"/>
      </w:tblPr>
      <w:tblGrid>
        <w:gridCol w:w="3595"/>
        <w:gridCol w:w="630"/>
        <w:gridCol w:w="630"/>
        <w:gridCol w:w="5220"/>
      </w:tblGrid>
      <w:tr w:rsidR="00CB5F61" w14:paraId="20416E4D" w14:textId="77777777" w:rsidTr="00DF4B1E">
        <w:tc>
          <w:tcPr>
            <w:tcW w:w="3595" w:type="dxa"/>
            <w:shd w:val="clear" w:color="auto" w:fill="DEEAF6" w:themeFill="accent1" w:themeFillTint="33"/>
          </w:tcPr>
          <w:p w14:paraId="2EF178CF" w14:textId="77777777" w:rsidR="00CB5F61" w:rsidRPr="000F618B" w:rsidRDefault="00CB5F61" w:rsidP="00D80247">
            <w:pPr>
              <w:jc w:val="center"/>
              <w:rPr>
                <w:b/>
                <w:bCs/>
              </w:rPr>
            </w:pPr>
            <w:r w:rsidRPr="00EC2696">
              <w:rPr>
                <w:b/>
                <w:bCs/>
              </w:rPr>
              <w:lastRenderedPageBreak/>
              <w:t>Access to the Jobsite</w:t>
            </w:r>
          </w:p>
        </w:tc>
        <w:tc>
          <w:tcPr>
            <w:tcW w:w="630" w:type="dxa"/>
            <w:shd w:val="clear" w:color="auto" w:fill="DEEAF6" w:themeFill="accent1" w:themeFillTint="33"/>
          </w:tcPr>
          <w:p w14:paraId="00B466C8" w14:textId="77777777" w:rsidR="00CB5F61" w:rsidRPr="000F618B" w:rsidRDefault="00CB5F61" w:rsidP="00D80247">
            <w:pPr>
              <w:jc w:val="center"/>
              <w:rPr>
                <w:b/>
                <w:bCs/>
              </w:rPr>
            </w:pPr>
            <w:r>
              <w:rPr>
                <w:b/>
                <w:bCs/>
              </w:rPr>
              <w:t>Yes</w:t>
            </w:r>
          </w:p>
        </w:tc>
        <w:tc>
          <w:tcPr>
            <w:tcW w:w="630" w:type="dxa"/>
            <w:shd w:val="clear" w:color="auto" w:fill="DEEAF6" w:themeFill="accent1" w:themeFillTint="33"/>
          </w:tcPr>
          <w:p w14:paraId="23D7C85F" w14:textId="77777777" w:rsidR="00CB5F61" w:rsidRPr="000F618B" w:rsidRDefault="00CB5F61" w:rsidP="00D80247">
            <w:pPr>
              <w:jc w:val="center"/>
              <w:rPr>
                <w:b/>
                <w:bCs/>
              </w:rPr>
            </w:pPr>
            <w:r>
              <w:rPr>
                <w:b/>
                <w:bCs/>
              </w:rPr>
              <w:t>No</w:t>
            </w:r>
          </w:p>
        </w:tc>
        <w:tc>
          <w:tcPr>
            <w:tcW w:w="5220" w:type="dxa"/>
            <w:shd w:val="clear" w:color="auto" w:fill="DEEAF6" w:themeFill="accent1" w:themeFillTint="33"/>
          </w:tcPr>
          <w:p w14:paraId="282EA374" w14:textId="77777777" w:rsidR="00CB5F61" w:rsidRPr="000F618B" w:rsidRDefault="00CB5F61" w:rsidP="00D80247">
            <w:pPr>
              <w:jc w:val="center"/>
              <w:rPr>
                <w:b/>
                <w:bCs/>
              </w:rPr>
            </w:pPr>
            <w:r>
              <w:rPr>
                <w:b/>
                <w:bCs/>
              </w:rPr>
              <w:t>Notes/Follow-up Action/Date if Applicable</w:t>
            </w:r>
          </w:p>
        </w:tc>
      </w:tr>
      <w:tr w:rsidR="00CB5F61" w14:paraId="7F04F5C9" w14:textId="77777777" w:rsidTr="00DF4B1E">
        <w:tc>
          <w:tcPr>
            <w:tcW w:w="3595" w:type="dxa"/>
          </w:tcPr>
          <w:p w14:paraId="093130F1" w14:textId="77777777" w:rsidR="00CB5F61" w:rsidRDefault="00CB5F61" w:rsidP="00D80247">
            <w:pPr>
              <w:spacing w:after="160" w:line="259" w:lineRule="auto"/>
            </w:pPr>
            <w:r>
              <w:t>Does the jobsite have a designated or main entrance for use by all workers, vendors, and authorized visitors?</w:t>
            </w:r>
          </w:p>
        </w:tc>
        <w:tc>
          <w:tcPr>
            <w:tcW w:w="630" w:type="dxa"/>
          </w:tcPr>
          <w:p w14:paraId="3F2F48C8" w14:textId="77777777" w:rsidR="00CB5F61" w:rsidRDefault="00CB5F61" w:rsidP="00D80247"/>
        </w:tc>
        <w:tc>
          <w:tcPr>
            <w:tcW w:w="630" w:type="dxa"/>
          </w:tcPr>
          <w:p w14:paraId="1407FDD5" w14:textId="77777777" w:rsidR="00CB5F61" w:rsidRDefault="00CB5F61" w:rsidP="00D80247"/>
        </w:tc>
        <w:tc>
          <w:tcPr>
            <w:tcW w:w="5220" w:type="dxa"/>
          </w:tcPr>
          <w:p w14:paraId="11A19605" w14:textId="77777777" w:rsidR="00CB5F61" w:rsidRDefault="00CB5F61" w:rsidP="00D80247"/>
        </w:tc>
      </w:tr>
      <w:tr w:rsidR="00CB5F61" w14:paraId="0EF32420" w14:textId="77777777" w:rsidTr="00DF4B1E">
        <w:tc>
          <w:tcPr>
            <w:tcW w:w="3595" w:type="dxa"/>
          </w:tcPr>
          <w:p w14:paraId="7C561428" w14:textId="77777777" w:rsidR="00CB5F61" w:rsidRDefault="00CB5F61" w:rsidP="00D80247">
            <w:pPr>
              <w:spacing w:after="160" w:line="259" w:lineRule="auto"/>
            </w:pPr>
            <w:r>
              <w:t>Does the jobsite have controlled entrances and exits using sign-in/out requirements?</w:t>
            </w:r>
          </w:p>
        </w:tc>
        <w:tc>
          <w:tcPr>
            <w:tcW w:w="630" w:type="dxa"/>
          </w:tcPr>
          <w:p w14:paraId="0D50315B" w14:textId="77777777" w:rsidR="00CB5F61" w:rsidRDefault="00CB5F61" w:rsidP="00D80247"/>
        </w:tc>
        <w:tc>
          <w:tcPr>
            <w:tcW w:w="630" w:type="dxa"/>
          </w:tcPr>
          <w:p w14:paraId="5882160C" w14:textId="77777777" w:rsidR="00CB5F61" w:rsidRDefault="00CB5F61" w:rsidP="00D80247"/>
        </w:tc>
        <w:tc>
          <w:tcPr>
            <w:tcW w:w="5220" w:type="dxa"/>
          </w:tcPr>
          <w:p w14:paraId="1194A7B9" w14:textId="77777777" w:rsidR="00CB5F61" w:rsidRDefault="00CB5F61" w:rsidP="00D80247"/>
        </w:tc>
      </w:tr>
      <w:tr w:rsidR="00CB5F61" w14:paraId="340EC87D" w14:textId="77777777" w:rsidTr="00DF4B1E">
        <w:tc>
          <w:tcPr>
            <w:tcW w:w="3595" w:type="dxa"/>
          </w:tcPr>
          <w:p w14:paraId="20BD90C8" w14:textId="77777777" w:rsidR="00CB5F61" w:rsidRDefault="00CB5F61" w:rsidP="00D80247">
            <w:pPr>
              <w:spacing w:after="160" w:line="259" w:lineRule="auto"/>
            </w:pPr>
            <w:r>
              <w:t>Does the jobsite have screening in place for employees and authorized visitors to prevent contraband and/or weapons on the jobsite?</w:t>
            </w:r>
          </w:p>
        </w:tc>
        <w:tc>
          <w:tcPr>
            <w:tcW w:w="630" w:type="dxa"/>
          </w:tcPr>
          <w:p w14:paraId="23680221" w14:textId="77777777" w:rsidR="00CB5F61" w:rsidRDefault="00CB5F61" w:rsidP="00D80247"/>
        </w:tc>
        <w:tc>
          <w:tcPr>
            <w:tcW w:w="630" w:type="dxa"/>
          </w:tcPr>
          <w:p w14:paraId="68266BAD" w14:textId="77777777" w:rsidR="00CB5F61" w:rsidRDefault="00CB5F61" w:rsidP="00D80247"/>
        </w:tc>
        <w:tc>
          <w:tcPr>
            <w:tcW w:w="5220" w:type="dxa"/>
          </w:tcPr>
          <w:p w14:paraId="24FDB4D3" w14:textId="77777777" w:rsidR="00CB5F61" w:rsidRDefault="00CB5F61" w:rsidP="00D80247"/>
        </w:tc>
      </w:tr>
      <w:tr w:rsidR="00CB5F61" w14:paraId="5206D5A2" w14:textId="77777777" w:rsidTr="00DF4B1E">
        <w:tc>
          <w:tcPr>
            <w:tcW w:w="3595" w:type="dxa"/>
          </w:tcPr>
          <w:p w14:paraId="362E21FA" w14:textId="77777777" w:rsidR="00CB5F61" w:rsidRDefault="00CB5F61" w:rsidP="00D80247">
            <w:pPr>
              <w:spacing w:after="160" w:line="259" w:lineRule="auto"/>
            </w:pPr>
            <w:r>
              <w:t>Are employees or workers required to wear name tags or use RFID personnel tracking when on the site?</w:t>
            </w:r>
          </w:p>
        </w:tc>
        <w:tc>
          <w:tcPr>
            <w:tcW w:w="630" w:type="dxa"/>
          </w:tcPr>
          <w:p w14:paraId="22DA4100" w14:textId="77777777" w:rsidR="00CB5F61" w:rsidRDefault="00CB5F61" w:rsidP="00D80247"/>
        </w:tc>
        <w:tc>
          <w:tcPr>
            <w:tcW w:w="630" w:type="dxa"/>
          </w:tcPr>
          <w:p w14:paraId="29FC53ED" w14:textId="77777777" w:rsidR="00CB5F61" w:rsidRDefault="00CB5F61" w:rsidP="00D80247"/>
        </w:tc>
        <w:tc>
          <w:tcPr>
            <w:tcW w:w="5220" w:type="dxa"/>
          </w:tcPr>
          <w:p w14:paraId="502C640B" w14:textId="77777777" w:rsidR="00CB5F61" w:rsidRDefault="00CB5F61" w:rsidP="00D80247"/>
        </w:tc>
      </w:tr>
      <w:tr w:rsidR="00CB5F61" w14:paraId="5A8FE9C4" w14:textId="77777777" w:rsidTr="00DF4B1E">
        <w:tc>
          <w:tcPr>
            <w:tcW w:w="3595" w:type="dxa"/>
          </w:tcPr>
          <w:p w14:paraId="6B3E874F" w14:textId="77777777" w:rsidR="00CB5F61" w:rsidRDefault="00CB5F61" w:rsidP="00D80247">
            <w:pPr>
              <w:spacing w:after="160" w:line="259" w:lineRule="auto"/>
            </w:pPr>
            <w:r>
              <w:t>Are authorized visitors required to check in before accessing the jobsite?</w:t>
            </w:r>
          </w:p>
        </w:tc>
        <w:tc>
          <w:tcPr>
            <w:tcW w:w="630" w:type="dxa"/>
          </w:tcPr>
          <w:p w14:paraId="58D9CB46" w14:textId="77777777" w:rsidR="00CB5F61" w:rsidRDefault="00CB5F61" w:rsidP="00D80247"/>
        </w:tc>
        <w:tc>
          <w:tcPr>
            <w:tcW w:w="630" w:type="dxa"/>
          </w:tcPr>
          <w:p w14:paraId="365813B9" w14:textId="77777777" w:rsidR="00CB5F61" w:rsidRDefault="00CB5F61" w:rsidP="00D80247"/>
        </w:tc>
        <w:tc>
          <w:tcPr>
            <w:tcW w:w="5220" w:type="dxa"/>
          </w:tcPr>
          <w:p w14:paraId="6BF96B22" w14:textId="77777777" w:rsidR="00CB5F61" w:rsidRDefault="00CB5F61" w:rsidP="00D80247"/>
        </w:tc>
      </w:tr>
      <w:tr w:rsidR="00CB5F61" w14:paraId="3C180BEC" w14:textId="77777777" w:rsidTr="00DF4B1E">
        <w:tc>
          <w:tcPr>
            <w:tcW w:w="3595" w:type="dxa"/>
          </w:tcPr>
          <w:p w14:paraId="5E07EC21" w14:textId="77777777" w:rsidR="00CB5F61" w:rsidRDefault="00CB5F61" w:rsidP="00D80247">
            <w:pPr>
              <w:spacing w:after="160" w:line="259" w:lineRule="auto"/>
            </w:pPr>
            <w:r>
              <w:t>Are authorized visitors required to wear a visitor badge?</w:t>
            </w:r>
          </w:p>
        </w:tc>
        <w:tc>
          <w:tcPr>
            <w:tcW w:w="630" w:type="dxa"/>
          </w:tcPr>
          <w:p w14:paraId="70FA855A" w14:textId="77777777" w:rsidR="00CB5F61" w:rsidRDefault="00CB5F61" w:rsidP="00D80247"/>
        </w:tc>
        <w:tc>
          <w:tcPr>
            <w:tcW w:w="630" w:type="dxa"/>
          </w:tcPr>
          <w:p w14:paraId="55DAC5F4" w14:textId="77777777" w:rsidR="00CB5F61" w:rsidRDefault="00CB5F61" w:rsidP="00D80247"/>
        </w:tc>
        <w:tc>
          <w:tcPr>
            <w:tcW w:w="5220" w:type="dxa"/>
          </w:tcPr>
          <w:p w14:paraId="44E91003" w14:textId="77777777" w:rsidR="00CB5F61" w:rsidRDefault="00CB5F61" w:rsidP="00D80247"/>
        </w:tc>
      </w:tr>
      <w:tr w:rsidR="00CB5F61" w14:paraId="1BBBFDDE" w14:textId="77777777" w:rsidTr="00DF4B1E">
        <w:tc>
          <w:tcPr>
            <w:tcW w:w="3595" w:type="dxa"/>
          </w:tcPr>
          <w:p w14:paraId="018E257E" w14:textId="77777777" w:rsidR="00CB5F61" w:rsidRDefault="00CB5F61" w:rsidP="00D80247">
            <w:pPr>
              <w:spacing w:after="160" w:line="259" w:lineRule="auto"/>
            </w:pPr>
            <w:r>
              <w:t>Are emergency contact numbers (police, fire, medical aid) posted at the jobsite office?</w:t>
            </w:r>
          </w:p>
        </w:tc>
        <w:tc>
          <w:tcPr>
            <w:tcW w:w="630" w:type="dxa"/>
          </w:tcPr>
          <w:p w14:paraId="4541148F" w14:textId="77777777" w:rsidR="00CB5F61" w:rsidRDefault="00CB5F61" w:rsidP="00D80247"/>
        </w:tc>
        <w:tc>
          <w:tcPr>
            <w:tcW w:w="630" w:type="dxa"/>
          </w:tcPr>
          <w:p w14:paraId="6CBE9E38" w14:textId="77777777" w:rsidR="00CB5F61" w:rsidRDefault="00CB5F61" w:rsidP="00D80247"/>
        </w:tc>
        <w:tc>
          <w:tcPr>
            <w:tcW w:w="5220" w:type="dxa"/>
          </w:tcPr>
          <w:p w14:paraId="67C8C1B4" w14:textId="77777777" w:rsidR="00CB5F61" w:rsidRDefault="00CB5F61" w:rsidP="00D80247"/>
        </w:tc>
      </w:tr>
      <w:tr w:rsidR="00CB5F61" w14:paraId="4A924099" w14:textId="77777777" w:rsidTr="00DF4B1E">
        <w:tc>
          <w:tcPr>
            <w:tcW w:w="3595" w:type="dxa"/>
          </w:tcPr>
          <w:p w14:paraId="16070192" w14:textId="77777777" w:rsidR="00CB5F61" w:rsidRDefault="00CB5F61" w:rsidP="00D80247">
            <w:pPr>
              <w:spacing w:after="160" w:line="259" w:lineRule="auto"/>
            </w:pPr>
            <w:r>
              <w:t>Do procedures exist to limit personal visits from family and friends at the jobsite?</w:t>
            </w:r>
          </w:p>
        </w:tc>
        <w:tc>
          <w:tcPr>
            <w:tcW w:w="630" w:type="dxa"/>
          </w:tcPr>
          <w:p w14:paraId="25D4024D" w14:textId="77777777" w:rsidR="00CB5F61" w:rsidRDefault="00CB5F61" w:rsidP="00D80247"/>
        </w:tc>
        <w:tc>
          <w:tcPr>
            <w:tcW w:w="630" w:type="dxa"/>
          </w:tcPr>
          <w:p w14:paraId="516909A8" w14:textId="77777777" w:rsidR="00CB5F61" w:rsidRDefault="00CB5F61" w:rsidP="00D80247"/>
        </w:tc>
        <w:tc>
          <w:tcPr>
            <w:tcW w:w="5220" w:type="dxa"/>
          </w:tcPr>
          <w:p w14:paraId="45A44906" w14:textId="77777777" w:rsidR="00CB5F61" w:rsidRDefault="00CB5F61" w:rsidP="00D80247"/>
        </w:tc>
      </w:tr>
      <w:tr w:rsidR="00CB5F61" w14:paraId="504A1B27" w14:textId="77777777" w:rsidTr="00DF4B1E">
        <w:tc>
          <w:tcPr>
            <w:tcW w:w="3595" w:type="dxa"/>
          </w:tcPr>
          <w:p w14:paraId="67C50A1E" w14:textId="77777777" w:rsidR="00CB5F61" w:rsidRDefault="00CB5F61" w:rsidP="00D80247">
            <w:pPr>
              <w:spacing w:after="160" w:line="259" w:lineRule="auto"/>
            </w:pPr>
            <w:r>
              <w:t>Is adequate lighting provided on the jobsite during hours of darkness or low light conditions?</w:t>
            </w:r>
          </w:p>
        </w:tc>
        <w:tc>
          <w:tcPr>
            <w:tcW w:w="630" w:type="dxa"/>
          </w:tcPr>
          <w:p w14:paraId="0D220741" w14:textId="77777777" w:rsidR="00CB5F61" w:rsidRDefault="00CB5F61" w:rsidP="00D80247"/>
        </w:tc>
        <w:tc>
          <w:tcPr>
            <w:tcW w:w="630" w:type="dxa"/>
          </w:tcPr>
          <w:p w14:paraId="6D7D00BB" w14:textId="77777777" w:rsidR="00CB5F61" w:rsidRDefault="00CB5F61" w:rsidP="00D80247"/>
        </w:tc>
        <w:tc>
          <w:tcPr>
            <w:tcW w:w="5220" w:type="dxa"/>
          </w:tcPr>
          <w:p w14:paraId="6F920802" w14:textId="77777777" w:rsidR="00CB5F61" w:rsidRDefault="00CB5F61" w:rsidP="00D80247"/>
        </w:tc>
      </w:tr>
      <w:tr w:rsidR="00CB5F61" w14:paraId="55E8ACE5" w14:textId="77777777" w:rsidTr="00DF4B1E">
        <w:tc>
          <w:tcPr>
            <w:tcW w:w="3595" w:type="dxa"/>
          </w:tcPr>
          <w:p w14:paraId="46008CB2" w14:textId="77777777" w:rsidR="00CB5F61" w:rsidRDefault="00CB5F61" w:rsidP="00D80247">
            <w:pPr>
              <w:spacing w:after="160" w:line="259" w:lineRule="auto"/>
            </w:pPr>
            <w:r>
              <w:t>Are tools or other equipment secured or locked up at the end of the workday?</w:t>
            </w:r>
          </w:p>
        </w:tc>
        <w:tc>
          <w:tcPr>
            <w:tcW w:w="630" w:type="dxa"/>
          </w:tcPr>
          <w:p w14:paraId="1E22673A" w14:textId="77777777" w:rsidR="00CB5F61" w:rsidRDefault="00CB5F61" w:rsidP="00D80247"/>
        </w:tc>
        <w:tc>
          <w:tcPr>
            <w:tcW w:w="630" w:type="dxa"/>
          </w:tcPr>
          <w:p w14:paraId="28DED864" w14:textId="77777777" w:rsidR="00CB5F61" w:rsidRDefault="00CB5F61" w:rsidP="00D80247"/>
        </w:tc>
        <w:tc>
          <w:tcPr>
            <w:tcW w:w="5220" w:type="dxa"/>
          </w:tcPr>
          <w:p w14:paraId="08203046" w14:textId="77777777" w:rsidR="00CB5F61" w:rsidRDefault="00CB5F61" w:rsidP="00D80247"/>
        </w:tc>
      </w:tr>
      <w:tr w:rsidR="00CB5F61" w14:paraId="417D1CD1" w14:textId="77777777" w:rsidTr="00DF4B1E">
        <w:tc>
          <w:tcPr>
            <w:tcW w:w="3595" w:type="dxa"/>
          </w:tcPr>
          <w:p w14:paraId="5A3DA142" w14:textId="77777777" w:rsidR="00CB5F61" w:rsidRDefault="00CB5F61" w:rsidP="00D80247">
            <w:pPr>
              <w:spacing w:after="160" w:line="259" w:lineRule="auto"/>
            </w:pPr>
            <w:r>
              <w:t>Is the jobsite able to be secured at the end of each workday and on weekends?</w:t>
            </w:r>
          </w:p>
        </w:tc>
        <w:tc>
          <w:tcPr>
            <w:tcW w:w="630" w:type="dxa"/>
          </w:tcPr>
          <w:p w14:paraId="0960598A" w14:textId="77777777" w:rsidR="00CB5F61" w:rsidRDefault="00CB5F61" w:rsidP="00D80247"/>
        </w:tc>
        <w:tc>
          <w:tcPr>
            <w:tcW w:w="630" w:type="dxa"/>
          </w:tcPr>
          <w:p w14:paraId="5057C093" w14:textId="77777777" w:rsidR="00CB5F61" w:rsidRDefault="00CB5F61" w:rsidP="00D80247"/>
        </w:tc>
        <w:tc>
          <w:tcPr>
            <w:tcW w:w="5220" w:type="dxa"/>
          </w:tcPr>
          <w:p w14:paraId="51839F25" w14:textId="77777777" w:rsidR="00CB5F61" w:rsidRDefault="00CB5F61" w:rsidP="00D80247"/>
        </w:tc>
      </w:tr>
      <w:tr w:rsidR="00CB5F61" w14:paraId="4BA12320" w14:textId="77777777" w:rsidTr="00DF4B1E">
        <w:tc>
          <w:tcPr>
            <w:tcW w:w="3595" w:type="dxa"/>
            <w:shd w:val="clear" w:color="auto" w:fill="DEEAF6" w:themeFill="accent1" w:themeFillTint="33"/>
          </w:tcPr>
          <w:p w14:paraId="77C7579D" w14:textId="77777777" w:rsidR="00CB5F61" w:rsidRPr="001D3748" w:rsidRDefault="00CB5F61" w:rsidP="00D80247">
            <w:pPr>
              <w:jc w:val="center"/>
              <w:rPr>
                <w:b/>
                <w:bCs/>
              </w:rPr>
            </w:pPr>
            <w:r w:rsidRPr="006546B5">
              <w:rPr>
                <w:b/>
                <w:bCs/>
              </w:rPr>
              <w:t>Communication With Employees on the Jobsite</w:t>
            </w:r>
          </w:p>
        </w:tc>
        <w:tc>
          <w:tcPr>
            <w:tcW w:w="630" w:type="dxa"/>
            <w:shd w:val="clear" w:color="auto" w:fill="DEEAF6" w:themeFill="accent1" w:themeFillTint="33"/>
          </w:tcPr>
          <w:p w14:paraId="35790C22" w14:textId="77777777" w:rsidR="00CB5F61" w:rsidRPr="001D3748" w:rsidRDefault="00CB5F61" w:rsidP="00D80247">
            <w:pPr>
              <w:jc w:val="center"/>
              <w:rPr>
                <w:b/>
                <w:bCs/>
              </w:rPr>
            </w:pPr>
            <w:r>
              <w:rPr>
                <w:b/>
                <w:bCs/>
              </w:rPr>
              <w:t>Yes</w:t>
            </w:r>
          </w:p>
        </w:tc>
        <w:tc>
          <w:tcPr>
            <w:tcW w:w="630" w:type="dxa"/>
            <w:shd w:val="clear" w:color="auto" w:fill="DEEAF6" w:themeFill="accent1" w:themeFillTint="33"/>
          </w:tcPr>
          <w:p w14:paraId="7FD355FB" w14:textId="77777777" w:rsidR="00CB5F61" w:rsidRPr="001D3748" w:rsidRDefault="00CB5F61" w:rsidP="00D80247">
            <w:pPr>
              <w:jc w:val="center"/>
              <w:rPr>
                <w:b/>
                <w:bCs/>
              </w:rPr>
            </w:pPr>
            <w:r>
              <w:rPr>
                <w:b/>
                <w:bCs/>
              </w:rPr>
              <w:t>No</w:t>
            </w:r>
          </w:p>
        </w:tc>
        <w:tc>
          <w:tcPr>
            <w:tcW w:w="5220" w:type="dxa"/>
            <w:shd w:val="clear" w:color="auto" w:fill="DEEAF6" w:themeFill="accent1" w:themeFillTint="33"/>
          </w:tcPr>
          <w:p w14:paraId="69967205" w14:textId="77777777" w:rsidR="00CB5F61" w:rsidRPr="001D3748" w:rsidRDefault="00CB5F61" w:rsidP="00D80247">
            <w:pPr>
              <w:jc w:val="center"/>
              <w:rPr>
                <w:b/>
                <w:bCs/>
              </w:rPr>
            </w:pPr>
            <w:r>
              <w:rPr>
                <w:b/>
                <w:bCs/>
              </w:rPr>
              <w:t>Notes/Follow-up Action/Date if Applicable</w:t>
            </w:r>
          </w:p>
        </w:tc>
      </w:tr>
      <w:tr w:rsidR="00CB5F61" w14:paraId="7A57E621" w14:textId="77777777" w:rsidTr="00DF4B1E">
        <w:tc>
          <w:tcPr>
            <w:tcW w:w="3595" w:type="dxa"/>
          </w:tcPr>
          <w:p w14:paraId="7FCD5F62" w14:textId="77777777" w:rsidR="00CB5F61" w:rsidRDefault="00CB5F61" w:rsidP="00D80247">
            <w:pPr>
              <w:spacing w:after="160" w:line="259" w:lineRule="auto"/>
            </w:pPr>
            <w:r>
              <w:t>Does the employer have a “buddy” system for specified emergency events as set out in the Construction Workplace Violence Prevention Plan (“Plan”)?</w:t>
            </w:r>
          </w:p>
        </w:tc>
        <w:tc>
          <w:tcPr>
            <w:tcW w:w="630" w:type="dxa"/>
          </w:tcPr>
          <w:p w14:paraId="04D12DDD" w14:textId="77777777" w:rsidR="00CB5F61" w:rsidRDefault="00CB5F61" w:rsidP="00D80247"/>
        </w:tc>
        <w:tc>
          <w:tcPr>
            <w:tcW w:w="630" w:type="dxa"/>
          </w:tcPr>
          <w:p w14:paraId="67D9231E" w14:textId="77777777" w:rsidR="00CB5F61" w:rsidRDefault="00CB5F61" w:rsidP="00D80247"/>
        </w:tc>
        <w:tc>
          <w:tcPr>
            <w:tcW w:w="5220" w:type="dxa"/>
          </w:tcPr>
          <w:p w14:paraId="102519B5" w14:textId="77777777" w:rsidR="00CB5F61" w:rsidRDefault="00CB5F61" w:rsidP="00D80247"/>
        </w:tc>
      </w:tr>
      <w:tr w:rsidR="00CB5F61" w14:paraId="4CBC506C" w14:textId="77777777" w:rsidTr="00DF4B1E">
        <w:tc>
          <w:tcPr>
            <w:tcW w:w="3595" w:type="dxa"/>
          </w:tcPr>
          <w:p w14:paraId="192474BB" w14:textId="77777777" w:rsidR="00CB5F61" w:rsidRDefault="00CB5F61" w:rsidP="00D80247">
            <w:pPr>
              <w:spacing w:after="160" w:line="259" w:lineRule="auto"/>
            </w:pPr>
            <w:r>
              <w:lastRenderedPageBreak/>
              <w:t xml:space="preserve">Does the employer have an emergency notification system to warn employees or workers on the jobsite in the event of an emergency? </w:t>
            </w:r>
          </w:p>
          <w:p w14:paraId="269EDD69" w14:textId="77777777" w:rsidR="00CB5F61" w:rsidRDefault="00CB5F61" w:rsidP="00D80247">
            <w:pPr>
              <w:spacing w:after="160" w:line="259" w:lineRule="auto"/>
            </w:pPr>
            <w:r>
              <w:t xml:space="preserve">For example, using several information delivery methods to reach workers such as mobile phone text alert applications, </w:t>
            </w:r>
            <w:r w:rsidRPr="00754B4D">
              <w:t>overhead paging system with paging codes known only to employees</w:t>
            </w:r>
            <w:r>
              <w:t>, onsite alarms, or panic buttons.</w:t>
            </w:r>
          </w:p>
        </w:tc>
        <w:tc>
          <w:tcPr>
            <w:tcW w:w="630" w:type="dxa"/>
          </w:tcPr>
          <w:p w14:paraId="37A0D6D1" w14:textId="77777777" w:rsidR="00CB5F61" w:rsidRDefault="00CB5F61" w:rsidP="00D80247"/>
        </w:tc>
        <w:tc>
          <w:tcPr>
            <w:tcW w:w="630" w:type="dxa"/>
          </w:tcPr>
          <w:p w14:paraId="305DE951" w14:textId="77777777" w:rsidR="00CB5F61" w:rsidRDefault="00CB5F61" w:rsidP="00D80247"/>
        </w:tc>
        <w:tc>
          <w:tcPr>
            <w:tcW w:w="5220" w:type="dxa"/>
          </w:tcPr>
          <w:p w14:paraId="1DCC96A7" w14:textId="77777777" w:rsidR="00CB5F61" w:rsidRDefault="00CB5F61" w:rsidP="00D80247"/>
        </w:tc>
      </w:tr>
      <w:tr w:rsidR="00CB5F61" w14:paraId="3EB032D6" w14:textId="77777777" w:rsidTr="00DF4B1E">
        <w:tc>
          <w:tcPr>
            <w:tcW w:w="3595" w:type="dxa"/>
          </w:tcPr>
          <w:p w14:paraId="6F660B36" w14:textId="77777777" w:rsidR="00CB5F61" w:rsidRDefault="00CB5F61" w:rsidP="00D80247">
            <w:pPr>
              <w:spacing w:after="160" w:line="259" w:lineRule="auto"/>
            </w:pPr>
            <w:r>
              <w:t>Do employees know about these procedures or whom to contact if an emergency arises?</w:t>
            </w:r>
          </w:p>
        </w:tc>
        <w:tc>
          <w:tcPr>
            <w:tcW w:w="630" w:type="dxa"/>
          </w:tcPr>
          <w:p w14:paraId="38C8F780" w14:textId="77777777" w:rsidR="00CB5F61" w:rsidRDefault="00CB5F61" w:rsidP="00D80247"/>
        </w:tc>
        <w:tc>
          <w:tcPr>
            <w:tcW w:w="630" w:type="dxa"/>
          </w:tcPr>
          <w:p w14:paraId="10CBBE19" w14:textId="77777777" w:rsidR="00CB5F61" w:rsidRDefault="00CB5F61" w:rsidP="00D80247"/>
        </w:tc>
        <w:tc>
          <w:tcPr>
            <w:tcW w:w="5220" w:type="dxa"/>
          </w:tcPr>
          <w:p w14:paraId="73487B54" w14:textId="77777777" w:rsidR="00CB5F61" w:rsidRDefault="00CB5F61" w:rsidP="00D80247"/>
        </w:tc>
      </w:tr>
      <w:tr w:rsidR="00CB5F61" w14:paraId="36C69B4C" w14:textId="77777777" w:rsidTr="00DF4B1E">
        <w:tc>
          <w:tcPr>
            <w:tcW w:w="3595" w:type="dxa"/>
          </w:tcPr>
          <w:p w14:paraId="089B162F" w14:textId="77777777" w:rsidR="00CB5F61" w:rsidRDefault="00CB5F61" w:rsidP="00D80247">
            <w:pPr>
              <w:spacing w:after="16" w:line="259" w:lineRule="auto"/>
            </w:pPr>
            <w:r>
              <w:t>If an evacuation is not feasible in an emergency, does the jobsite, office or facility have shelter in place plans on the site?</w:t>
            </w:r>
          </w:p>
        </w:tc>
        <w:tc>
          <w:tcPr>
            <w:tcW w:w="630" w:type="dxa"/>
          </w:tcPr>
          <w:p w14:paraId="40AEC5C4" w14:textId="77777777" w:rsidR="00CB5F61" w:rsidRDefault="00CB5F61" w:rsidP="00D80247"/>
        </w:tc>
        <w:tc>
          <w:tcPr>
            <w:tcW w:w="630" w:type="dxa"/>
          </w:tcPr>
          <w:p w14:paraId="0BE5CEFE" w14:textId="77777777" w:rsidR="00CB5F61" w:rsidRDefault="00CB5F61" w:rsidP="00D80247"/>
        </w:tc>
        <w:tc>
          <w:tcPr>
            <w:tcW w:w="5220" w:type="dxa"/>
          </w:tcPr>
          <w:p w14:paraId="0A429123" w14:textId="77777777" w:rsidR="00CB5F61" w:rsidRDefault="00CB5F61" w:rsidP="00D80247"/>
        </w:tc>
      </w:tr>
      <w:tr w:rsidR="00CB5F61" w14:paraId="4DF42420" w14:textId="77777777" w:rsidTr="00DF4B1E">
        <w:tc>
          <w:tcPr>
            <w:tcW w:w="3595" w:type="dxa"/>
          </w:tcPr>
          <w:p w14:paraId="7C407332" w14:textId="77777777" w:rsidR="00CB5F61" w:rsidRDefault="00CB5F61" w:rsidP="00D80247">
            <w:pPr>
              <w:spacing w:after="160" w:line="259" w:lineRule="auto"/>
            </w:pPr>
            <w:bookmarkStart w:id="42" w:name="_Hlk160184208"/>
            <w:r>
              <w:t>If the jobsite involves multiple employers, have they established procedures to coordinate emergency communications to all workers on the site?</w:t>
            </w:r>
          </w:p>
        </w:tc>
        <w:tc>
          <w:tcPr>
            <w:tcW w:w="630" w:type="dxa"/>
          </w:tcPr>
          <w:p w14:paraId="4F903508" w14:textId="77777777" w:rsidR="00CB5F61" w:rsidRDefault="00CB5F61" w:rsidP="00D80247"/>
        </w:tc>
        <w:tc>
          <w:tcPr>
            <w:tcW w:w="630" w:type="dxa"/>
          </w:tcPr>
          <w:p w14:paraId="6A4F5516" w14:textId="77777777" w:rsidR="00CB5F61" w:rsidRDefault="00CB5F61" w:rsidP="00D80247"/>
        </w:tc>
        <w:tc>
          <w:tcPr>
            <w:tcW w:w="5220" w:type="dxa"/>
          </w:tcPr>
          <w:p w14:paraId="00801D64" w14:textId="77777777" w:rsidR="00CB5F61" w:rsidRDefault="00CB5F61" w:rsidP="00D80247"/>
        </w:tc>
      </w:tr>
      <w:bookmarkEnd w:id="42"/>
      <w:tr w:rsidR="00CB5F61" w14:paraId="368BA090" w14:textId="77777777" w:rsidTr="00DF4B1E">
        <w:tc>
          <w:tcPr>
            <w:tcW w:w="3595" w:type="dxa"/>
          </w:tcPr>
          <w:p w14:paraId="2A1AAC34" w14:textId="77777777" w:rsidR="00CB5F61" w:rsidRDefault="00CB5F61" w:rsidP="00D80247">
            <w:pPr>
              <w:spacing w:after="160" w:line="259" w:lineRule="auto"/>
            </w:pPr>
            <w:r>
              <w:t>Describe any additional work practice controls or administrative controls available or in use:</w:t>
            </w:r>
          </w:p>
        </w:tc>
        <w:tc>
          <w:tcPr>
            <w:tcW w:w="630" w:type="dxa"/>
          </w:tcPr>
          <w:p w14:paraId="5C4D1E41" w14:textId="77777777" w:rsidR="00CB5F61" w:rsidRDefault="00CB5F61" w:rsidP="00D80247"/>
        </w:tc>
        <w:tc>
          <w:tcPr>
            <w:tcW w:w="630" w:type="dxa"/>
          </w:tcPr>
          <w:p w14:paraId="158E9BE0" w14:textId="77777777" w:rsidR="00CB5F61" w:rsidRDefault="00CB5F61" w:rsidP="00D80247"/>
        </w:tc>
        <w:tc>
          <w:tcPr>
            <w:tcW w:w="5220" w:type="dxa"/>
          </w:tcPr>
          <w:p w14:paraId="1AFEA84F" w14:textId="77777777" w:rsidR="00CB5F61" w:rsidRDefault="00CB5F61" w:rsidP="00D80247"/>
        </w:tc>
      </w:tr>
    </w:tbl>
    <w:p w14:paraId="259B8131" w14:textId="77777777" w:rsidR="00CB5F61" w:rsidRDefault="00CB5F61" w:rsidP="00CB5F61">
      <w:pPr>
        <w:rPr>
          <w:b/>
          <w:bCs/>
        </w:rPr>
      </w:pPr>
    </w:p>
    <w:p w14:paraId="59B7F636" w14:textId="26B03A6C" w:rsidR="00CB5F61" w:rsidRDefault="00CB5F61" w:rsidP="00CB5F61">
      <w:pPr>
        <w:rPr>
          <w:b/>
          <w:bCs/>
        </w:rPr>
      </w:pPr>
      <w:r>
        <w:rPr>
          <w:b/>
          <w:bCs/>
        </w:rPr>
        <w:t>Additional Comments:  ________________________________________________________________________________________________________________________________________________________________________________________________________________________________________________________</w:t>
      </w:r>
      <w:r w:rsidR="001500B0">
        <w:rPr>
          <w:b/>
          <w:bCs/>
        </w:rPr>
        <w:t>__________________</w:t>
      </w:r>
      <w:r>
        <w:rPr>
          <w:b/>
          <w:bCs/>
        </w:rPr>
        <w:t>_______</w:t>
      </w:r>
    </w:p>
    <w:p w14:paraId="016D656A" w14:textId="77777777" w:rsidR="00CB5F61" w:rsidRDefault="00CB5F61" w:rsidP="00CB5F61">
      <w:pPr>
        <w:rPr>
          <w:b/>
          <w:bCs/>
          <w:sz w:val="28"/>
          <w:szCs w:val="28"/>
        </w:rPr>
      </w:pPr>
      <w:bookmarkStart w:id="43" w:name="_Hlk159314016"/>
      <w:r>
        <w:rPr>
          <w:b/>
          <w:bCs/>
          <w:sz w:val="28"/>
          <w:szCs w:val="28"/>
        </w:rPr>
        <w:br w:type="page"/>
      </w:r>
    </w:p>
    <w:p w14:paraId="5CD84748" w14:textId="77777777" w:rsidR="00CB5F61" w:rsidRPr="0050139C" w:rsidRDefault="00CB5F61" w:rsidP="00CB5F61">
      <w:pPr>
        <w:pStyle w:val="ListParagraph"/>
        <w:numPr>
          <w:ilvl w:val="0"/>
          <w:numId w:val="69"/>
        </w:numPr>
        <w:spacing w:before="0" w:after="160" w:line="259" w:lineRule="auto"/>
        <w:jc w:val="left"/>
        <w:rPr>
          <w:b/>
          <w:bCs/>
          <w:color w:val="0070C0"/>
          <w:sz w:val="28"/>
          <w:szCs w:val="28"/>
        </w:rPr>
      </w:pPr>
      <w:r w:rsidRPr="0050139C">
        <w:rPr>
          <w:b/>
          <w:bCs/>
          <w:color w:val="0070C0"/>
          <w:sz w:val="28"/>
          <w:szCs w:val="28"/>
        </w:rPr>
        <w:lastRenderedPageBreak/>
        <w:t>INSPECTING CONSTRUCTION JOBSITE PARKING AREAS – WORKPLACE VIOLENCE RISKS:</w:t>
      </w:r>
    </w:p>
    <w:p w14:paraId="703382B3" w14:textId="77777777" w:rsidR="00CB5F61" w:rsidRDefault="00CB5F61" w:rsidP="00CB5F61">
      <w:pPr>
        <w:spacing w:after="0"/>
        <w:rPr>
          <w:b/>
          <w:bCs/>
        </w:rPr>
      </w:pPr>
      <w:r>
        <w:rPr>
          <w:b/>
          <w:bCs/>
        </w:rPr>
        <w:t>Name of Person Conducting Inspection:  ____________________________________</w:t>
      </w:r>
    </w:p>
    <w:p w14:paraId="032A07C4" w14:textId="77777777" w:rsidR="00CB5F61" w:rsidRDefault="00CB5F61" w:rsidP="00CB5F61">
      <w:pPr>
        <w:spacing w:after="0"/>
        <w:rPr>
          <w:b/>
          <w:bCs/>
        </w:rPr>
      </w:pPr>
      <w:r>
        <w:rPr>
          <w:b/>
          <w:bCs/>
        </w:rPr>
        <w:t>Date of Inspection: ______________________________</w:t>
      </w:r>
    </w:p>
    <w:p w14:paraId="7E788BB1" w14:textId="77777777" w:rsidR="00CB5F61" w:rsidRDefault="00CB5F61" w:rsidP="00CB5F61">
      <w:pPr>
        <w:spacing w:after="0"/>
        <w:rPr>
          <w:b/>
          <w:bCs/>
        </w:rPr>
      </w:pPr>
      <w:r>
        <w:rPr>
          <w:b/>
          <w:bCs/>
        </w:rPr>
        <w:t>Inspector(s) Telephone Number:  ___________________</w:t>
      </w:r>
    </w:p>
    <w:p w14:paraId="71940CEC" w14:textId="77777777" w:rsidR="00CB5F61" w:rsidRDefault="00CB5F61" w:rsidP="00CB5F61">
      <w:pPr>
        <w:spacing w:after="0"/>
        <w:rPr>
          <w:b/>
          <w:bCs/>
        </w:rPr>
      </w:pPr>
      <w:r>
        <w:rPr>
          <w:b/>
          <w:bCs/>
        </w:rPr>
        <w:t>Reason for Inspection (Initial / post-incident / new hazard / other): _____________________________</w:t>
      </w:r>
    </w:p>
    <w:p w14:paraId="57C0A1CF" w14:textId="77777777" w:rsidR="00CB5F61" w:rsidRPr="001406EB" w:rsidRDefault="00CB5F61" w:rsidP="00CB5F61">
      <w:pPr>
        <w:spacing w:after="0"/>
        <w:rPr>
          <w:b/>
          <w:bCs/>
        </w:rPr>
      </w:pPr>
    </w:p>
    <w:tbl>
      <w:tblPr>
        <w:tblStyle w:val="TableGrid"/>
        <w:tblW w:w="10165" w:type="dxa"/>
        <w:tblLook w:val="04A0" w:firstRow="1" w:lastRow="0" w:firstColumn="1" w:lastColumn="0" w:noHBand="0" w:noVBand="1"/>
      </w:tblPr>
      <w:tblGrid>
        <w:gridCol w:w="3595"/>
        <w:gridCol w:w="720"/>
        <w:gridCol w:w="540"/>
        <w:gridCol w:w="5310"/>
      </w:tblGrid>
      <w:tr w:rsidR="00CB5F61" w14:paraId="6A7507AF" w14:textId="77777777" w:rsidTr="002B1F66">
        <w:tc>
          <w:tcPr>
            <w:tcW w:w="3595" w:type="dxa"/>
            <w:shd w:val="clear" w:color="auto" w:fill="DEEAF6" w:themeFill="accent1" w:themeFillTint="33"/>
          </w:tcPr>
          <w:p w14:paraId="140C6795" w14:textId="77777777" w:rsidR="00CB5F61" w:rsidRPr="006323B1" w:rsidRDefault="00CB5F61" w:rsidP="00D80247">
            <w:pPr>
              <w:jc w:val="center"/>
              <w:rPr>
                <w:b/>
                <w:bCs/>
              </w:rPr>
            </w:pPr>
          </w:p>
        </w:tc>
        <w:tc>
          <w:tcPr>
            <w:tcW w:w="720" w:type="dxa"/>
            <w:shd w:val="clear" w:color="auto" w:fill="DEEAF6" w:themeFill="accent1" w:themeFillTint="33"/>
          </w:tcPr>
          <w:p w14:paraId="3AEE6964" w14:textId="77777777" w:rsidR="00CB5F61" w:rsidRPr="006323B1" w:rsidRDefault="00CB5F61" w:rsidP="00D80247">
            <w:pPr>
              <w:jc w:val="center"/>
              <w:rPr>
                <w:b/>
                <w:bCs/>
              </w:rPr>
            </w:pPr>
            <w:r w:rsidRPr="006323B1">
              <w:rPr>
                <w:b/>
                <w:bCs/>
              </w:rPr>
              <w:t>Yes</w:t>
            </w:r>
          </w:p>
        </w:tc>
        <w:tc>
          <w:tcPr>
            <w:tcW w:w="540" w:type="dxa"/>
            <w:shd w:val="clear" w:color="auto" w:fill="DEEAF6" w:themeFill="accent1" w:themeFillTint="33"/>
          </w:tcPr>
          <w:p w14:paraId="674DE5E3" w14:textId="77777777" w:rsidR="00CB5F61" w:rsidRPr="006323B1" w:rsidRDefault="00CB5F61" w:rsidP="00D80247">
            <w:pPr>
              <w:jc w:val="center"/>
              <w:rPr>
                <w:b/>
                <w:bCs/>
              </w:rPr>
            </w:pPr>
            <w:r w:rsidRPr="006323B1">
              <w:rPr>
                <w:b/>
                <w:bCs/>
              </w:rPr>
              <w:t>No</w:t>
            </w:r>
          </w:p>
        </w:tc>
        <w:tc>
          <w:tcPr>
            <w:tcW w:w="5310" w:type="dxa"/>
            <w:shd w:val="clear" w:color="auto" w:fill="DEEAF6" w:themeFill="accent1" w:themeFillTint="33"/>
          </w:tcPr>
          <w:p w14:paraId="32791706" w14:textId="77777777" w:rsidR="00CB5F61" w:rsidRPr="006323B1" w:rsidRDefault="00CB5F61" w:rsidP="00D80247">
            <w:pPr>
              <w:jc w:val="center"/>
              <w:rPr>
                <w:b/>
                <w:bCs/>
              </w:rPr>
            </w:pPr>
            <w:r w:rsidRPr="006323B1">
              <w:rPr>
                <w:b/>
                <w:bCs/>
              </w:rPr>
              <w:t>Notes/Follow-up Action</w:t>
            </w:r>
            <w:r>
              <w:rPr>
                <w:b/>
                <w:bCs/>
              </w:rPr>
              <w:t>/Date if Applicable</w:t>
            </w:r>
          </w:p>
        </w:tc>
      </w:tr>
      <w:tr w:rsidR="00CB5F61" w14:paraId="16F9F684" w14:textId="77777777" w:rsidTr="002B1F66">
        <w:tc>
          <w:tcPr>
            <w:tcW w:w="3595" w:type="dxa"/>
          </w:tcPr>
          <w:p w14:paraId="26B4C1DB" w14:textId="77777777" w:rsidR="00CB5F61" w:rsidRDefault="00CB5F61" w:rsidP="00D80247">
            <w:pPr>
              <w:spacing w:after="160" w:line="259" w:lineRule="auto"/>
            </w:pPr>
            <w:r>
              <w:t>Does the jobsite have parking for employees or workers only?</w:t>
            </w:r>
          </w:p>
        </w:tc>
        <w:tc>
          <w:tcPr>
            <w:tcW w:w="720" w:type="dxa"/>
          </w:tcPr>
          <w:p w14:paraId="7F7DBD01" w14:textId="77777777" w:rsidR="00CB5F61" w:rsidRDefault="00CB5F61" w:rsidP="00D80247"/>
        </w:tc>
        <w:tc>
          <w:tcPr>
            <w:tcW w:w="540" w:type="dxa"/>
          </w:tcPr>
          <w:p w14:paraId="15C8D663" w14:textId="77777777" w:rsidR="00CB5F61" w:rsidRDefault="00CB5F61" w:rsidP="00D80247"/>
        </w:tc>
        <w:tc>
          <w:tcPr>
            <w:tcW w:w="5310" w:type="dxa"/>
          </w:tcPr>
          <w:p w14:paraId="54D553BA" w14:textId="77777777" w:rsidR="00CB5F61" w:rsidRDefault="00CB5F61" w:rsidP="00D80247"/>
        </w:tc>
      </w:tr>
      <w:tr w:rsidR="00CB5F61" w14:paraId="41B2EB9D" w14:textId="77777777" w:rsidTr="002B1F66">
        <w:tc>
          <w:tcPr>
            <w:tcW w:w="3595" w:type="dxa"/>
          </w:tcPr>
          <w:p w14:paraId="0E72E7AB" w14:textId="77777777" w:rsidR="00CB5F61" w:rsidRDefault="00CB5F61" w:rsidP="00D80247">
            <w:pPr>
              <w:spacing w:after="160" w:line="259" w:lineRule="auto"/>
            </w:pPr>
            <w:r>
              <w:t>If there is dedicated parking at the jobsite, is the lot attended or otherwise secured?</w:t>
            </w:r>
          </w:p>
        </w:tc>
        <w:tc>
          <w:tcPr>
            <w:tcW w:w="720" w:type="dxa"/>
          </w:tcPr>
          <w:p w14:paraId="692E4A0F" w14:textId="77777777" w:rsidR="00CB5F61" w:rsidRDefault="00CB5F61" w:rsidP="00D80247"/>
        </w:tc>
        <w:tc>
          <w:tcPr>
            <w:tcW w:w="540" w:type="dxa"/>
          </w:tcPr>
          <w:p w14:paraId="2FDC1178" w14:textId="77777777" w:rsidR="00CB5F61" w:rsidRDefault="00CB5F61" w:rsidP="00D80247"/>
        </w:tc>
        <w:tc>
          <w:tcPr>
            <w:tcW w:w="5310" w:type="dxa"/>
          </w:tcPr>
          <w:p w14:paraId="2896F147" w14:textId="77777777" w:rsidR="00CB5F61" w:rsidRDefault="00CB5F61" w:rsidP="00D80247"/>
        </w:tc>
      </w:tr>
      <w:tr w:rsidR="00CB5F61" w14:paraId="72A791B6" w14:textId="77777777" w:rsidTr="002B1F66">
        <w:tc>
          <w:tcPr>
            <w:tcW w:w="3595" w:type="dxa"/>
          </w:tcPr>
          <w:p w14:paraId="0805B011" w14:textId="77777777" w:rsidR="00CB5F61" w:rsidRDefault="00CB5F61" w:rsidP="00D80247">
            <w:pPr>
              <w:spacing w:after="160" w:line="259" w:lineRule="auto"/>
            </w:pPr>
            <w:r>
              <w:t>Does the parking lot or designated area have adequate lighting during dark or lowlight conditions?</w:t>
            </w:r>
          </w:p>
        </w:tc>
        <w:tc>
          <w:tcPr>
            <w:tcW w:w="720" w:type="dxa"/>
          </w:tcPr>
          <w:p w14:paraId="5D404155" w14:textId="77777777" w:rsidR="00CB5F61" w:rsidRDefault="00CB5F61" w:rsidP="00D80247"/>
        </w:tc>
        <w:tc>
          <w:tcPr>
            <w:tcW w:w="540" w:type="dxa"/>
          </w:tcPr>
          <w:p w14:paraId="05174CD3" w14:textId="77777777" w:rsidR="00CB5F61" w:rsidRDefault="00CB5F61" w:rsidP="00D80247"/>
        </w:tc>
        <w:tc>
          <w:tcPr>
            <w:tcW w:w="5310" w:type="dxa"/>
          </w:tcPr>
          <w:p w14:paraId="69EAE030" w14:textId="77777777" w:rsidR="00CB5F61" w:rsidRDefault="00CB5F61" w:rsidP="00D80247"/>
        </w:tc>
      </w:tr>
      <w:tr w:rsidR="00CB5F61" w14:paraId="7E9CCCF0" w14:textId="77777777" w:rsidTr="002B1F66">
        <w:tc>
          <w:tcPr>
            <w:tcW w:w="3595" w:type="dxa"/>
          </w:tcPr>
          <w:p w14:paraId="218DF21F" w14:textId="77777777" w:rsidR="00CB5F61" w:rsidRDefault="00CB5F61" w:rsidP="00D80247">
            <w:pPr>
              <w:spacing w:after="160" w:line="259" w:lineRule="auto"/>
            </w:pPr>
            <w:r>
              <w:t>If known, describe any other risk factors or conditions:</w:t>
            </w:r>
          </w:p>
        </w:tc>
        <w:tc>
          <w:tcPr>
            <w:tcW w:w="720" w:type="dxa"/>
          </w:tcPr>
          <w:p w14:paraId="5D8E649B" w14:textId="77777777" w:rsidR="00CB5F61" w:rsidRDefault="00CB5F61" w:rsidP="00D80247"/>
        </w:tc>
        <w:tc>
          <w:tcPr>
            <w:tcW w:w="540" w:type="dxa"/>
          </w:tcPr>
          <w:p w14:paraId="3AB663E1" w14:textId="77777777" w:rsidR="00CB5F61" w:rsidRDefault="00CB5F61" w:rsidP="00D80247"/>
        </w:tc>
        <w:tc>
          <w:tcPr>
            <w:tcW w:w="5310" w:type="dxa"/>
          </w:tcPr>
          <w:p w14:paraId="022272DA" w14:textId="77777777" w:rsidR="00CB5F61" w:rsidRDefault="00CB5F61" w:rsidP="00D80247"/>
        </w:tc>
      </w:tr>
      <w:bookmarkEnd w:id="43"/>
    </w:tbl>
    <w:p w14:paraId="606F18C9" w14:textId="77777777" w:rsidR="00CB5F61" w:rsidRDefault="00CB5F61" w:rsidP="00CB5F61">
      <w:pPr>
        <w:rPr>
          <w:b/>
          <w:bCs/>
        </w:rPr>
      </w:pPr>
    </w:p>
    <w:p w14:paraId="2116C2B2" w14:textId="036E05A7" w:rsidR="00CB5F61" w:rsidRDefault="00CB5F61" w:rsidP="00CB5F61">
      <w:pPr>
        <w:rPr>
          <w:b/>
          <w:bCs/>
        </w:rPr>
      </w:pPr>
      <w:r>
        <w:rPr>
          <w:b/>
          <w:bCs/>
        </w:rPr>
        <w:t>Additional Comments:  ____________________________________________________________________________________________________________________________________________________________________________________________________________________________________________________________</w:t>
      </w:r>
      <w:r w:rsidR="002B1F66">
        <w:rPr>
          <w:b/>
          <w:bCs/>
        </w:rPr>
        <w:t>__________________</w:t>
      </w:r>
      <w:r>
        <w:rPr>
          <w:b/>
          <w:bCs/>
        </w:rPr>
        <w:t>___</w:t>
      </w:r>
    </w:p>
    <w:p w14:paraId="0137DAD1" w14:textId="77777777" w:rsidR="00CB5F61" w:rsidRDefault="00CB5F61" w:rsidP="00CB5F61">
      <w:pPr>
        <w:rPr>
          <w:b/>
          <w:bCs/>
          <w:sz w:val="28"/>
          <w:szCs w:val="28"/>
        </w:rPr>
      </w:pPr>
      <w:r>
        <w:rPr>
          <w:b/>
          <w:bCs/>
          <w:sz w:val="28"/>
          <w:szCs w:val="28"/>
        </w:rPr>
        <w:br w:type="page"/>
      </w:r>
    </w:p>
    <w:p w14:paraId="56D24796" w14:textId="77777777" w:rsidR="00CB5F61" w:rsidRPr="0050139C" w:rsidRDefault="00CB5F61" w:rsidP="00CB5F61">
      <w:pPr>
        <w:pStyle w:val="ListParagraph"/>
        <w:numPr>
          <w:ilvl w:val="0"/>
          <w:numId w:val="69"/>
        </w:numPr>
        <w:spacing w:before="0" w:after="160" w:line="259" w:lineRule="auto"/>
        <w:jc w:val="left"/>
        <w:rPr>
          <w:b/>
          <w:bCs/>
          <w:color w:val="0070C0"/>
          <w:sz w:val="28"/>
          <w:szCs w:val="28"/>
        </w:rPr>
      </w:pPr>
      <w:r>
        <w:rPr>
          <w:b/>
          <w:bCs/>
          <w:color w:val="0070C0"/>
          <w:sz w:val="28"/>
          <w:szCs w:val="28"/>
        </w:rPr>
        <w:lastRenderedPageBreak/>
        <w:t xml:space="preserve">ASSESSING </w:t>
      </w:r>
      <w:r w:rsidRPr="0050139C">
        <w:rPr>
          <w:b/>
          <w:bCs/>
          <w:color w:val="0070C0"/>
          <w:sz w:val="28"/>
          <w:szCs w:val="28"/>
        </w:rPr>
        <w:t>SECURITY MEASURES FOR CONSTRUCTION OFFICES, EQUIPMENT STORAGE OR MANUFACTURING FACILITIES – WORKPLACE VIOLENCE RISKS:</w:t>
      </w:r>
    </w:p>
    <w:p w14:paraId="5C112028" w14:textId="77777777" w:rsidR="00CB5F61" w:rsidRDefault="00CB5F61" w:rsidP="00CB5F61">
      <w:pPr>
        <w:spacing w:after="0"/>
        <w:rPr>
          <w:b/>
          <w:bCs/>
        </w:rPr>
      </w:pPr>
      <w:r>
        <w:rPr>
          <w:b/>
          <w:bCs/>
        </w:rPr>
        <w:t>Name of Person Conducting Inspection:  ____________________________________</w:t>
      </w:r>
    </w:p>
    <w:p w14:paraId="180B7B98" w14:textId="77777777" w:rsidR="00CB5F61" w:rsidRDefault="00CB5F61" w:rsidP="00CB5F61">
      <w:pPr>
        <w:spacing w:after="0"/>
        <w:rPr>
          <w:b/>
          <w:bCs/>
        </w:rPr>
      </w:pPr>
      <w:r>
        <w:rPr>
          <w:b/>
          <w:bCs/>
        </w:rPr>
        <w:t>Date of Inspection: ______________________________</w:t>
      </w:r>
    </w:p>
    <w:p w14:paraId="0B9140A0" w14:textId="77777777" w:rsidR="00CB5F61" w:rsidRDefault="00CB5F61" w:rsidP="00CB5F61">
      <w:pPr>
        <w:spacing w:after="0"/>
        <w:rPr>
          <w:b/>
          <w:bCs/>
        </w:rPr>
      </w:pPr>
      <w:r>
        <w:rPr>
          <w:b/>
          <w:bCs/>
        </w:rPr>
        <w:t>Inspector(s) Telephone Number:  ___________________</w:t>
      </w:r>
    </w:p>
    <w:p w14:paraId="5E68FBC3" w14:textId="77777777" w:rsidR="00CB5F61" w:rsidRDefault="00CB5F61" w:rsidP="00CB5F61">
      <w:pPr>
        <w:spacing w:after="0"/>
        <w:rPr>
          <w:b/>
          <w:bCs/>
        </w:rPr>
      </w:pPr>
      <w:r>
        <w:rPr>
          <w:b/>
          <w:bCs/>
        </w:rPr>
        <w:t>Reason for Inspection (Initial / post-incident / new hazard / other): _____________________________</w:t>
      </w:r>
    </w:p>
    <w:p w14:paraId="7C8F462C" w14:textId="77777777" w:rsidR="00CB5F61" w:rsidRDefault="00CB5F61" w:rsidP="00CB5F61">
      <w:pPr>
        <w:spacing w:after="0"/>
        <w:rPr>
          <w:b/>
          <w:bCs/>
        </w:rPr>
      </w:pPr>
    </w:p>
    <w:tbl>
      <w:tblPr>
        <w:tblStyle w:val="TableGrid"/>
        <w:tblW w:w="10075" w:type="dxa"/>
        <w:tblLook w:val="04A0" w:firstRow="1" w:lastRow="0" w:firstColumn="1" w:lastColumn="0" w:noHBand="0" w:noVBand="1"/>
      </w:tblPr>
      <w:tblGrid>
        <w:gridCol w:w="3595"/>
        <w:gridCol w:w="630"/>
        <w:gridCol w:w="630"/>
        <w:gridCol w:w="5220"/>
      </w:tblGrid>
      <w:tr w:rsidR="00CB5F61" w14:paraId="330BD9E2" w14:textId="77777777" w:rsidTr="002B1F66">
        <w:tc>
          <w:tcPr>
            <w:tcW w:w="3595" w:type="dxa"/>
            <w:shd w:val="clear" w:color="auto" w:fill="DEEAF6" w:themeFill="accent1" w:themeFillTint="33"/>
          </w:tcPr>
          <w:p w14:paraId="1F83FA20" w14:textId="77777777" w:rsidR="00CB5F61" w:rsidRPr="006323B1" w:rsidRDefault="00CB5F61" w:rsidP="00D80247">
            <w:pPr>
              <w:jc w:val="center"/>
              <w:rPr>
                <w:b/>
                <w:bCs/>
              </w:rPr>
            </w:pPr>
            <w:r>
              <w:rPr>
                <w:b/>
                <w:bCs/>
              </w:rPr>
              <w:t xml:space="preserve">Security Measures </w:t>
            </w:r>
          </w:p>
        </w:tc>
        <w:tc>
          <w:tcPr>
            <w:tcW w:w="630" w:type="dxa"/>
            <w:shd w:val="clear" w:color="auto" w:fill="DEEAF6" w:themeFill="accent1" w:themeFillTint="33"/>
          </w:tcPr>
          <w:p w14:paraId="251F6615" w14:textId="77777777" w:rsidR="00CB5F61" w:rsidRPr="006323B1" w:rsidRDefault="00CB5F61" w:rsidP="00D80247">
            <w:pPr>
              <w:jc w:val="center"/>
              <w:rPr>
                <w:b/>
                <w:bCs/>
              </w:rPr>
            </w:pPr>
            <w:r w:rsidRPr="006323B1">
              <w:rPr>
                <w:b/>
                <w:bCs/>
              </w:rPr>
              <w:t>Yes</w:t>
            </w:r>
          </w:p>
        </w:tc>
        <w:tc>
          <w:tcPr>
            <w:tcW w:w="630" w:type="dxa"/>
            <w:shd w:val="clear" w:color="auto" w:fill="DEEAF6" w:themeFill="accent1" w:themeFillTint="33"/>
          </w:tcPr>
          <w:p w14:paraId="409BFFE8" w14:textId="77777777" w:rsidR="00CB5F61" w:rsidRPr="006323B1" w:rsidRDefault="00CB5F61" w:rsidP="00D80247">
            <w:pPr>
              <w:jc w:val="center"/>
              <w:rPr>
                <w:b/>
                <w:bCs/>
              </w:rPr>
            </w:pPr>
            <w:r w:rsidRPr="006323B1">
              <w:rPr>
                <w:b/>
                <w:bCs/>
              </w:rPr>
              <w:t>No</w:t>
            </w:r>
          </w:p>
        </w:tc>
        <w:tc>
          <w:tcPr>
            <w:tcW w:w="5220" w:type="dxa"/>
            <w:shd w:val="clear" w:color="auto" w:fill="DEEAF6" w:themeFill="accent1" w:themeFillTint="33"/>
          </w:tcPr>
          <w:p w14:paraId="3BB53DAD" w14:textId="77777777" w:rsidR="00CB5F61" w:rsidRPr="006323B1" w:rsidRDefault="00CB5F61" w:rsidP="00D80247">
            <w:pPr>
              <w:jc w:val="center"/>
              <w:rPr>
                <w:b/>
                <w:bCs/>
              </w:rPr>
            </w:pPr>
            <w:r w:rsidRPr="006323B1">
              <w:rPr>
                <w:b/>
                <w:bCs/>
              </w:rPr>
              <w:t>Notes/Follow-up Action</w:t>
            </w:r>
            <w:r>
              <w:rPr>
                <w:b/>
                <w:bCs/>
              </w:rPr>
              <w:t>/Date if Applicable</w:t>
            </w:r>
          </w:p>
        </w:tc>
      </w:tr>
      <w:tr w:rsidR="00CB5F61" w14:paraId="30D00D2B" w14:textId="77777777" w:rsidTr="002B1F66">
        <w:tc>
          <w:tcPr>
            <w:tcW w:w="3595" w:type="dxa"/>
          </w:tcPr>
          <w:p w14:paraId="68B28A3E" w14:textId="77777777" w:rsidR="00CB5F61" w:rsidRDefault="00CB5F61" w:rsidP="00D80247">
            <w:pPr>
              <w:spacing w:after="16" w:line="259" w:lineRule="auto"/>
            </w:pPr>
            <w:r>
              <w:t>Do workers know whom to contact onsite in the event of an emergency?</w:t>
            </w:r>
          </w:p>
        </w:tc>
        <w:tc>
          <w:tcPr>
            <w:tcW w:w="630" w:type="dxa"/>
          </w:tcPr>
          <w:p w14:paraId="246E4FE1" w14:textId="77777777" w:rsidR="00CB5F61" w:rsidRDefault="00CB5F61" w:rsidP="00D80247"/>
        </w:tc>
        <w:tc>
          <w:tcPr>
            <w:tcW w:w="630" w:type="dxa"/>
          </w:tcPr>
          <w:p w14:paraId="36FB3F09" w14:textId="77777777" w:rsidR="00CB5F61" w:rsidRDefault="00CB5F61" w:rsidP="00D80247"/>
        </w:tc>
        <w:tc>
          <w:tcPr>
            <w:tcW w:w="5220" w:type="dxa"/>
          </w:tcPr>
          <w:p w14:paraId="5FADFD02" w14:textId="77777777" w:rsidR="00CB5F61" w:rsidRDefault="00CB5F61" w:rsidP="00D80247"/>
        </w:tc>
      </w:tr>
      <w:tr w:rsidR="00CB5F61" w14:paraId="322E7D3D" w14:textId="77777777" w:rsidTr="002B1F66">
        <w:tc>
          <w:tcPr>
            <w:tcW w:w="3595" w:type="dxa"/>
          </w:tcPr>
          <w:p w14:paraId="3896037D" w14:textId="77777777" w:rsidR="00CB5F61" w:rsidRDefault="00CB5F61" w:rsidP="00D80247">
            <w:pPr>
              <w:spacing w:after="16" w:line="259" w:lineRule="auto"/>
            </w:pPr>
            <w:r>
              <w:t>Are “No Trespassing” signs posed around the office or facility?</w:t>
            </w:r>
          </w:p>
        </w:tc>
        <w:tc>
          <w:tcPr>
            <w:tcW w:w="630" w:type="dxa"/>
          </w:tcPr>
          <w:p w14:paraId="6E109638" w14:textId="77777777" w:rsidR="00CB5F61" w:rsidRDefault="00CB5F61" w:rsidP="00D80247"/>
        </w:tc>
        <w:tc>
          <w:tcPr>
            <w:tcW w:w="630" w:type="dxa"/>
          </w:tcPr>
          <w:p w14:paraId="0D5FCAF2" w14:textId="77777777" w:rsidR="00CB5F61" w:rsidRDefault="00CB5F61" w:rsidP="00D80247"/>
        </w:tc>
        <w:tc>
          <w:tcPr>
            <w:tcW w:w="5220" w:type="dxa"/>
          </w:tcPr>
          <w:p w14:paraId="2EF96F45" w14:textId="77777777" w:rsidR="00CB5F61" w:rsidRDefault="00CB5F61" w:rsidP="00D80247"/>
        </w:tc>
      </w:tr>
      <w:tr w:rsidR="00CB5F61" w14:paraId="5F6D301C" w14:textId="77777777" w:rsidTr="002B1F66">
        <w:tc>
          <w:tcPr>
            <w:tcW w:w="3595" w:type="dxa"/>
          </w:tcPr>
          <w:p w14:paraId="3C875877" w14:textId="77777777" w:rsidR="00CB5F61" w:rsidRDefault="00CB5F61" w:rsidP="00D80247">
            <w:pPr>
              <w:spacing w:after="16" w:line="259" w:lineRule="auto"/>
            </w:pPr>
            <w:r>
              <w:t>Are building entrances clearly visible from the street?</w:t>
            </w:r>
          </w:p>
        </w:tc>
        <w:tc>
          <w:tcPr>
            <w:tcW w:w="630" w:type="dxa"/>
          </w:tcPr>
          <w:p w14:paraId="2F5995C3" w14:textId="77777777" w:rsidR="00CB5F61" w:rsidRDefault="00CB5F61" w:rsidP="00D80247"/>
        </w:tc>
        <w:tc>
          <w:tcPr>
            <w:tcW w:w="630" w:type="dxa"/>
          </w:tcPr>
          <w:p w14:paraId="1AD32D16" w14:textId="77777777" w:rsidR="00CB5F61" w:rsidRDefault="00CB5F61" w:rsidP="00D80247"/>
        </w:tc>
        <w:tc>
          <w:tcPr>
            <w:tcW w:w="5220" w:type="dxa"/>
          </w:tcPr>
          <w:p w14:paraId="32757744" w14:textId="77777777" w:rsidR="00CB5F61" w:rsidRDefault="00CB5F61" w:rsidP="00D80247"/>
        </w:tc>
      </w:tr>
      <w:tr w:rsidR="00CB5F61" w14:paraId="10191557" w14:textId="77777777" w:rsidTr="002B1F66">
        <w:tc>
          <w:tcPr>
            <w:tcW w:w="3595" w:type="dxa"/>
          </w:tcPr>
          <w:p w14:paraId="7ADB9C27" w14:textId="77777777" w:rsidR="00CB5F61" w:rsidRDefault="00CB5F61" w:rsidP="00D80247">
            <w:pPr>
              <w:spacing w:after="16" w:line="259" w:lineRule="auto"/>
            </w:pPr>
            <w:r>
              <w:t>Is adequate lighting available to see outside the building during hours of darkness or low light conditions?</w:t>
            </w:r>
          </w:p>
        </w:tc>
        <w:tc>
          <w:tcPr>
            <w:tcW w:w="630" w:type="dxa"/>
          </w:tcPr>
          <w:p w14:paraId="56027948" w14:textId="77777777" w:rsidR="00CB5F61" w:rsidRDefault="00CB5F61" w:rsidP="00D80247"/>
        </w:tc>
        <w:tc>
          <w:tcPr>
            <w:tcW w:w="630" w:type="dxa"/>
          </w:tcPr>
          <w:p w14:paraId="37F39566" w14:textId="77777777" w:rsidR="00CB5F61" w:rsidRDefault="00CB5F61" w:rsidP="00D80247"/>
        </w:tc>
        <w:tc>
          <w:tcPr>
            <w:tcW w:w="5220" w:type="dxa"/>
          </w:tcPr>
          <w:p w14:paraId="16B74685" w14:textId="77777777" w:rsidR="00CB5F61" w:rsidRDefault="00CB5F61" w:rsidP="00D80247"/>
        </w:tc>
      </w:tr>
      <w:tr w:rsidR="00CB5F61" w14:paraId="60B1FF03" w14:textId="77777777" w:rsidTr="002B1F66">
        <w:tc>
          <w:tcPr>
            <w:tcW w:w="3595" w:type="dxa"/>
          </w:tcPr>
          <w:p w14:paraId="2D5466D9" w14:textId="77777777" w:rsidR="00CB5F61" w:rsidRDefault="00CB5F61" w:rsidP="00D80247">
            <w:pPr>
              <w:spacing w:after="16" w:line="259" w:lineRule="auto"/>
            </w:pPr>
            <w:r>
              <w:t>Is the area surrounding the building free from bushes or other hiding places?</w:t>
            </w:r>
          </w:p>
        </w:tc>
        <w:tc>
          <w:tcPr>
            <w:tcW w:w="630" w:type="dxa"/>
          </w:tcPr>
          <w:p w14:paraId="19FA6E2C" w14:textId="77777777" w:rsidR="00CB5F61" w:rsidRDefault="00CB5F61" w:rsidP="00D80247"/>
        </w:tc>
        <w:tc>
          <w:tcPr>
            <w:tcW w:w="630" w:type="dxa"/>
          </w:tcPr>
          <w:p w14:paraId="37615192" w14:textId="77777777" w:rsidR="00CB5F61" w:rsidRDefault="00CB5F61" w:rsidP="00D80247"/>
        </w:tc>
        <w:tc>
          <w:tcPr>
            <w:tcW w:w="5220" w:type="dxa"/>
          </w:tcPr>
          <w:p w14:paraId="2B8321BC" w14:textId="77777777" w:rsidR="00CB5F61" w:rsidRDefault="00CB5F61" w:rsidP="00D80247"/>
        </w:tc>
      </w:tr>
      <w:tr w:rsidR="00CB5F61" w14:paraId="1348478F" w14:textId="77777777" w:rsidTr="002B1F66">
        <w:tc>
          <w:tcPr>
            <w:tcW w:w="3595" w:type="dxa"/>
          </w:tcPr>
          <w:p w14:paraId="27910E80" w14:textId="77777777" w:rsidR="00CB5F61" w:rsidRDefault="00CB5F61" w:rsidP="00D80247">
            <w:pPr>
              <w:spacing w:after="16" w:line="259" w:lineRule="auto"/>
            </w:pPr>
            <w:r>
              <w:t>Are trained security personnel used at the office or facility?</w:t>
            </w:r>
          </w:p>
        </w:tc>
        <w:tc>
          <w:tcPr>
            <w:tcW w:w="630" w:type="dxa"/>
          </w:tcPr>
          <w:p w14:paraId="02E61A5F" w14:textId="77777777" w:rsidR="00CB5F61" w:rsidRDefault="00CB5F61" w:rsidP="00D80247"/>
        </w:tc>
        <w:tc>
          <w:tcPr>
            <w:tcW w:w="630" w:type="dxa"/>
          </w:tcPr>
          <w:p w14:paraId="508E6822" w14:textId="77777777" w:rsidR="00CB5F61" w:rsidRDefault="00CB5F61" w:rsidP="00D80247"/>
        </w:tc>
        <w:tc>
          <w:tcPr>
            <w:tcW w:w="5220" w:type="dxa"/>
          </w:tcPr>
          <w:p w14:paraId="023DADFC" w14:textId="77777777" w:rsidR="00CB5F61" w:rsidRDefault="00CB5F61" w:rsidP="00D80247"/>
        </w:tc>
      </w:tr>
      <w:tr w:rsidR="00CB5F61" w14:paraId="3B872F61" w14:textId="77777777" w:rsidTr="002B1F66">
        <w:tc>
          <w:tcPr>
            <w:tcW w:w="3595" w:type="dxa"/>
          </w:tcPr>
          <w:p w14:paraId="56EDF677" w14:textId="77777777" w:rsidR="00CB5F61" w:rsidRDefault="00CB5F61" w:rsidP="00D80247">
            <w:pPr>
              <w:spacing w:after="16" w:line="259" w:lineRule="auto"/>
            </w:pPr>
            <w:r>
              <w:t>If security personnel are used, are they available to assist in a timely manner?</w:t>
            </w:r>
          </w:p>
        </w:tc>
        <w:tc>
          <w:tcPr>
            <w:tcW w:w="630" w:type="dxa"/>
          </w:tcPr>
          <w:p w14:paraId="021528F2" w14:textId="77777777" w:rsidR="00CB5F61" w:rsidRDefault="00CB5F61" w:rsidP="00D80247"/>
        </w:tc>
        <w:tc>
          <w:tcPr>
            <w:tcW w:w="630" w:type="dxa"/>
          </w:tcPr>
          <w:p w14:paraId="00D08D1B" w14:textId="77777777" w:rsidR="00CB5F61" w:rsidRDefault="00CB5F61" w:rsidP="00D80247"/>
        </w:tc>
        <w:tc>
          <w:tcPr>
            <w:tcW w:w="5220" w:type="dxa"/>
          </w:tcPr>
          <w:p w14:paraId="5BC1F956" w14:textId="77777777" w:rsidR="00CB5F61" w:rsidRDefault="00CB5F61" w:rsidP="00D80247"/>
        </w:tc>
      </w:tr>
      <w:tr w:rsidR="00CB5F61" w14:paraId="174C11CC" w14:textId="77777777" w:rsidTr="002B1F66">
        <w:tc>
          <w:tcPr>
            <w:tcW w:w="3595" w:type="dxa"/>
          </w:tcPr>
          <w:p w14:paraId="4C316C7C" w14:textId="77777777" w:rsidR="00CB5F61" w:rsidRDefault="00CB5F61" w:rsidP="00D80247">
            <w:pPr>
              <w:spacing w:after="16" w:line="259" w:lineRule="auto"/>
            </w:pPr>
            <w:r>
              <w:t>If applicable, do security personnel have sufficient authority take action to protect worker safety?</w:t>
            </w:r>
          </w:p>
        </w:tc>
        <w:tc>
          <w:tcPr>
            <w:tcW w:w="630" w:type="dxa"/>
          </w:tcPr>
          <w:p w14:paraId="1F1BBF7E" w14:textId="77777777" w:rsidR="00CB5F61" w:rsidRDefault="00CB5F61" w:rsidP="00D80247"/>
        </w:tc>
        <w:tc>
          <w:tcPr>
            <w:tcW w:w="630" w:type="dxa"/>
          </w:tcPr>
          <w:p w14:paraId="068E1493" w14:textId="77777777" w:rsidR="00CB5F61" w:rsidRDefault="00CB5F61" w:rsidP="00D80247"/>
        </w:tc>
        <w:tc>
          <w:tcPr>
            <w:tcW w:w="5220" w:type="dxa"/>
          </w:tcPr>
          <w:p w14:paraId="13B8100A" w14:textId="77777777" w:rsidR="00CB5F61" w:rsidRDefault="00CB5F61" w:rsidP="00D80247"/>
        </w:tc>
      </w:tr>
      <w:tr w:rsidR="00CB5F61" w14:paraId="68569F96" w14:textId="77777777" w:rsidTr="002B1F66">
        <w:tc>
          <w:tcPr>
            <w:tcW w:w="3595" w:type="dxa"/>
          </w:tcPr>
          <w:p w14:paraId="5C53817F" w14:textId="77777777" w:rsidR="00CB5F61" w:rsidRDefault="00CB5F61" w:rsidP="00D80247">
            <w:pPr>
              <w:spacing w:after="16" w:line="259" w:lineRule="auto"/>
            </w:pPr>
            <w:r>
              <w:t>Does the office or facility have adequate security systems, such as door locks for offices, gate locks, perimeter fencing, or video monitoring?</w:t>
            </w:r>
          </w:p>
        </w:tc>
        <w:tc>
          <w:tcPr>
            <w:tcW w:w="630" w:type="dxa"/>
          </w:tcPr>
          <w:p w14:paraId="0A9BBC6F" w14:textId="77777777" w:rsidR="00CB5F61" w:rsidRDefault="00CB5F61" w:rsidP="00D80247"/>
        </w:tc>
        <w:tc>
          <w:tcPr>
            <w:tcW w:w="630" w:type="dxa"/>
          </w:tcPr>
          <w:p w14:paraId="139892E4" w14:textId="77777777" w:rsidR="00CB5F61" w:rsidRDefault="00CB5F61" w:rsidP="00D80247"/>
        </w:tc>
        <w:tc>
          <w:tcPr>
            <w:tcW w:w="5220" w:type="dxa"/>
          </w:tcPr>
          <w:p w14:paraId="5F4800E1" w14:textId="77777777" w:rsidR="00CB5F61" w:rsidRDefault="00CB5F61" w:rsidP="00D80247"/>
        </w:tc>
      </w:tr>
      <w:tr w:rsidR="00CB5F61" w14:paraId="2C9BDC95" w14:textId="77777777" w:rsidTr="002B1F66">
        <w:tc>
          <w:tcPr>
            <w:tcW w:w="3595" w:type="dxa"/>
          </w:tcPr>
          <w:p w14:paraId="5E353441" w14:textId="77777777" w:rsidR="00CB5F61" w:rsidRDefault="00CB5F61" w:rsidP="00D80247">
            <w:pPr>
              <w:spacing w:after="160" w:line="259" w:lineRule="auto"/>
            </w:pPr>
            <w:r>
              <w:t xml:space="preserve">Does the employer have an emergency notification system to warn employees or workers in the event of an emergency? </w:t>
            </w:r>
          </w:p>
          <w:p w14:paraId="3A2277A2" w14:textId="77777777" w:rsidR="00CB5F61" w:rsidRDefault="00CB5F61" w:rsidP="00D80247">
            <w:pPr>
              <w:spacing w:after="16" w:line="259" w:lineRule="auto"/>
            </w:pPr>
            <w:r>
              <w:t xml:space="preserve">For example, using several information delivery methods to reach workers such as mobile phone text alert applications, </w:t>
            </w:r>
            <w:r w:rsidRPr="00754B4D">
              <w:t>overhead paging system with paging codes known only to employees</w:t>
            </w:r>
            <w:r>
              <w:t>, onsite alarms, or panic buttons.</w:t>
            </w:r>
          </w:p>
        </w:tc>
        <w:tc>
          <w:tcPr>
            <w:tcW w:w="630" w:type="dxa"/>
          </w:tcPr>
          <w:p w14:paraId="57544968" w14:textId="77777777" w:rsidR="00CB5F61" w:rsidRDefault="00CB5F61" w:rsidP="00D80247"/>
        </w:tc>
        <w:tc>
          <w:tcPr>
            <w:tcW w:w="630" w:type="dxa"/>
          </w:tcPr>
          <w:p w14:paraId="57910687" w14:textId="77777777" w:rsidR="00CB5F61" w:rsidRDefault="00CB5F61" w:rsidP="00D80247"/>
        </w:tc>
        <w:tc>
          <w:tcPr>
            <w:tcW w:w="5220" w:type="dxa"/>
          </w:tcPr>
          <w:p w14:paraId="71B44A86" w14:textId="77777777" w:rsidR="00CB5F61" w:rsidRDefault="00CB5F61" w:rsidP="00D80247"/>
        </w:tc>
      </w:tr>
      <w:tr w:rsidR="00CB5F61" w14:paraId="7B0373B8" w14:textId="77777777" w:rsidTr="002B1F66">
        <w:tc>
          <w:tcPr>
            <w:tcW w:w="3595" w:type="dxa"/>
          </w:tcPr>
          <w:p w14:paraId="726A1B2A" w14:textId="77777777" w:rsidR="00CB5F61" w:rsidRDefault="00CB5F61" w:rsidP="00D80247">
            <w:pPr>
              <w:spacing w:after="16" w:line="259" w:lineRule="auto"/>
            </w:pPr>
            <w:r>
              <w:lastRenderedPageBreak/>
              <w:t>Is there an internal telephone system to activate for emergency assistance?</w:t>
            </w:r>
          </w:p>
        </w:tc>
        <w:tc>
          <w:tcPr>
            <w:tcW w:w="630" w:type="dxa"/>
          </w:tcPr>
          <w:p w14:paraId="6BA10EB2" w14:textId="77777777" w:rsidR="00CB5F61" w:rsidRDefault="00CB5F61" w:rsidP="00D80247"/>
        </w:tc>
        <w:tc>
          <w:tcPr>
            <w:tcW w:w="630" w:type="dxa"/>
          </w:tcPr>
          <w:p w14:paraId="1CBDA6FF" w14:textId="77777777" w:rsidR="00CB5F61" w:rsidRDefault="00CB5F61" w:rsidP="00D80247"/>
        </w:tc>
        <w:tc>
          <w:tcPr>
            <w:tcW w:w="5220" w:type="dxa"/>
          </w:tcPr>
          <w:p w14:paraId="32BC4081" w14:textId="77777777" w:rsidR="00CB5F61" w:rsidRDefault="00CB5F61" w:rsidP="00D80247"/>
        </w:tc>
      </w:tr>
      <w:tr w:rsidR="00CB5F61" w14:paraId="2D3D74A8" w14:textId="77777777" w:rsidTr="002B1F66">
        <w:tc>
          <w:tcPr>
            <w:tcW w:w="3595" w:type="dxa"/>
          </w:tcPr>
          <w:p w14:paraId="4E7B5866" w14:textId="77777777" w:rsidR="00CB5F61" w:rsidRDefault="00CB5F61" w:rsidP="00D80247">
            <w:pPr>
              <w:spacing w:after="16" w:line="259" w:lineRule="auto"/>
            </w:pPr>
            <w:r>
              <w:t>Do office or facility telephones have an outside line pre-programmed to call 911?</w:t>
            </w:r>
          </w:p>
        </w:tc>
        <w:tc>
          <w:tcPr>
            <w:tcW w:w="630" w:type="dxa"/>
          </w:tcPr>
          <w:p w14:paraId="6CFB12F3" w14:textId="77777777" w:rsidR="00CB5F61" w:rsidRDefault="00CB5F61" w:rsidP="00D80247"/>
        </w:tc>
        <w:tc>
          <w:tcPr>
            <w:tcW w:w="630" w:type="dxa"/>
          </w:tcPr>
          <w:p w14:paraId="7712E292" w14:textId="77777777" w:rsidR="00CB5F61" w:rsidRDefault="00CB5F61" w:rsidP="00D80247"/>
        </w:tc>
        <w:tc>
          <w:tcPr>
            <w:tcW w:w="5220" w:type="dxa"/>
          </w:tcPr>
          <w:p w14:paraId="2A8AE344" w14:textId="77777777" w:rsidR="00CB5F61" w:rsidRDefault="00CB5F61" w:rsidP="00D80247"/>
        </w:tc>
      </w:tr>
      <w:tr w:rsidR="00CB5F61" w14:paraId="1D3402C8" w14:textId="77777777" w:rsidTr="002B1F66">
        <w:tc>
          <w:tcPr>
            <w:tcW w:w="3595" w:type="dxa"/>
          </w:tcPr>
          <w:p w14:paraId="29B1196A" w14:textId="77777777" w:rsidR="00CB5F61" w:rsidRDefault="00CB5F61" w:rsidP="00D80247">
            <w:pPr>
              <w:spacing w:after="16" w:line="259" w:lineRule="auto"/>
            </w:pPr>
            <w:r>
              <w:t>Does the office or facility contain video monitoring or other visual surveillance methods?</w:t>
            </w:r>
          </w:p>
        </w:tc>
        <w:tc>
          <w:tcPr>
            <w:tcW w:w="630" w:type="dxa"/>
          </w:tcPr>
          <w:p w14:paraId="0A28BCD2" w14:textId="77777777" w:rsidR="00CB5F61" w:rsidRDefault="00CB5F61" w:rsidP="00D80247"/>
        </w:tc>
        <w:tc>
          <w:tcPr>
            <w:tcW w:w="630" w:type="dxa"/>
          </w:tcPr>
          <w:p w14:paraId="57E07870" w14:textId="77777777" w:rsidR="00CB5F61" w:rsidRDefault="00CB5F61" w:rsidP="00D80247"/>
        </w:tc>
        <w:tc>
          <w:tcPr>
            <w:tcW w:w="5220" w:type="dxa"/>
          </w:tcPr>
          <w:p w14:paraId="59794AB6" w14:textId="77777777" w:rsidR="00CB5F61" w:rsidRDefault="00CB5F61" w:rsidP="00D80247"/>
        </w:tc>
      </w:tr>
      <w:tr w:rsidR="00CB5F61" w14:paraId="3DDC90CB" w14:textId="77777777" w:rsidTr="002B1F66">
        <w:tc>
          <w:tcPr>
            <w:tcW w:w="3595" w:type="dxa"/>
          </w:tcPr>
          <w:p w14:paraId="6F5B8440" w14:textId="77777777" w:rsidR="00CB5F61" w:rsidRDefault="00CB5F61" w:rsidP="00D80247">
            <w:pPr>
              <w:spacing w:after="16" w:line="259" w:lineRule="auto"/>
            </w:pPr>
            <w:r>
              <w:t>If video monitoring or other visual surveillance methods are used, are signs posted notifying the public and employees that these methods are always in use and monitoring the workplace?</w:t>
            </w:r>
          </w:p>
        </w:tc>
        <w:tc>
          <w:tcPr>
            <w:tcW w:w="630" w:type="dxa"/>
          </w:tcPr>
          <w:p w14:paraId="24ED8409" w14:textId="77777777" w:rsidR="00CB5F61" w:rsidRDefault="00CB5F61" w:rsidP="00D80247"/>
        </w:tc>
        <w:tc>
          <w:tcPr>
            <w:tcW w:w="630" w:type="dxa"/>
          </w:tcPr>
          <w:p w14:paraId="46EF1F9E" w14:textId="77777777" w:rsidR="00CB5F61" w:rsidRDefault="00CB5F61" w:rsidP="00D80247"/>
        </w:tc>
        <w:tc>
          <w:tcPr>
            <w:tcW w:w="5220" w:type="dxa"/>
          </w:tcPr>
          <w:p w14:paraId="5E9CBBC6" w14:textId="77777777" w:rsidR="00CB5F61" w:rsidRDefault="00CB5F61" w:rsidP="00D80247"/>
        </w:tc>
      </w:tr>
      <w:tr w:rsidR="00CB5F61" w14:paraId="30807A65" w14:textId="77777777" w:rsidTr="002B1F66">
        <w:tc>
          <w:tcPr>
            <w:tcW w:w="3595" w:type="dxa"/>
          </w:tcPr>
          <w:p w14:paraId="51AB8ADF" w14:textId="77777777" w:rsidR="00CB5F61" w:rsidRDefault="00CB5F61" w:rsidP="00D80247">
            <w:pPr>
              <w:spacing w:after="16" w:line="259" w:lineRule="auto"/>
            </w:pPr>
            <w:r>
              <w:t>If security devices are used (video monitoring, locks, alarms, etc.), are they tested on a regular basis?</w:t>
            </w:r>
          </w:p>
        </w:tc>
        <w:tc>
          <w:tcPr>
            <w:tcW w:w="630" w:type="dxa"/>
          </w:tcPr>
          <w:p w14:paraId="3CFB5FA8" w14:textId="77777777" w:rsidR="00CB5F61" w:rsidRDefault="00CB5F61" w:rsidP="00D80247"/>
        </w:tc>
        <w:tc>
          <w:tcPr>
            <w:tcW w:w="630" w:type="dxa"/>
          </w:tcPr>
          <w:p w14:paraId="12919749" w14:textId="77777777" w:rsidR="00CB5F61" w:rsidRDefault="00CB5F61" w:rsidP="00D80247"/>
        </w:tc>
        <w:tc>
          <w:tcPr>
            <w:tcW w:w="5220" w:type="dxa"/>
          </w:tcPr>
          <w:p w14:paraId="76658A88" w14:textId="77777777" w:rsidR="00CB5F61" w:rsidRDefault="00CB5F61" w:rsidP="00D80247"/>
        </w:tc>
      </w:tr>
      <w:tr w:rsidR="00CB5F61" w14:paraId="6BE236EF" w14:textId="77777777" w:rsidTr="002B1F66">
        <w:tc>
          <w:tcPr>
            <w:tcW w:w="3595" w:type="dxa"/>
          </w:tcPr>
          <w:p w14:paraId="4BE43940" w14:textId="77777777" w:rsidR="00CB5F61" w:rsidRDefault="00CB5F61" w:rsidP="00D80247">
            <w:pPr>
              <w:spacing w:after="16" w:line="259" w:lineRule="auto"/>
            </w:pPr>
            <w:r>
              <w:t>Does the office or facility have a designated or main entrance for use by all workers, vendors, and authorized visitors?</w:t>
            </w:r>
          </w:p>
        </w:tc>
        <w:tc>
          <w:tcPr>
            <w:tcW w:w="630" w:type="dxa"/>
          </w:tcPr>
          <w:p w14:paraId="0D752DCF" w14:textId="77777777" w:rsidR="00CB5F61" w:rsidRDefault="00CB5F61" w:rsidP="00D80247"/>
        </w:tc>
        <w:tc>
          <w:tcPr>
            <w:tcW w:w="630" w:type="dxa"/>
          </w:tcPr>
          <w:p w14:paraId="636B24B4" w14:textId="77777777" w:rsidR="00CB5F61" w:rsidRDefault="00CB5F61" w:rsidP="00D80247"/>
        </w:tc>
        <w:tc>
          <w:tcPr>
            <w:tcW w:w="5220" w:type="dxa"/>
          </w:tcPr>
          <w:p w14:paraId="206C0AAC" w14:textId="77777777" w:rsidR="00CB5F61" w:rsidRDefault="00CB5F61" w:rsidP="00D80247"/>
        </w:tc>
      </w:tr>
      <w:tr w:rsidR="00CB5F61" w14:paraId="17D33679" w14:textId="77777777" w:rsidTr="002B1F66">
        <w:tc>
          <w:tcPr>
            <w:tcW w:w="3595" w:type="dxa"/>
          </w:tcPr>
          <w:p w14:paraId="60624F7B" w14:textId="77777777" w:rsidR="00CB5F61" w:rsidRDefault="00CB5F61" w:rsidP="00D80247">
            <w:pPr>
              <w:spacing w:after="16" w:line="259" w:lineRule="auto"/>
            </w:pPr>
            <w:r>
              <w:t>Does the office or facility contain physical barriers such as counters or plexiglass partitions, to separate visitors from employees?</w:t>
            </w:r>
          </w:p>
        </w:tc>
        <w:tc>
          <w:tcPr>
            <w:tcW w:w="630" w:type="dxa"/>
          </w:tcPr>
          <w:p w14:paraId="369007D0" w14:textId="77777777" w:rsidR="00CB5F61" w:rsidRDefault="00CB5F61" w:rsidP="00D80247"/>
        </w:tc>
        <w:tc>
          <w:tcPr>
            <w:tcW w:w="630" w:type="dxa"/>
          </w:tcPr>
          <w:p w14:paraId="4E888024" w14:textId="77777777" w:rsidR="00CB5F61" w:rsidRDefault="00CB5F61" w:rsidP="00D80247"/>
        </w:tc>
        <w:tc>
          <w:tcPr>
            <w:tcW w:w="5220" w:type="dxa"/>
          </w:tcPr>
          <w:p w14:paraId="65A8CD27" w14:textId="77777777" w:rsidR="00CB5F61" w:rsidRDefault="00CB5F61" w:rsidP="00D80247"/>
        </w:tc>
      </w:tr>
      <w:tr w:rsidR="00CB5F61" w14:paraId="01ED1A6B" w14:textId="77777777" w:rsidTr="002B1F66">
        <w:tc>
          <w:tcPr>
            <w:tcW w:w="3595" w:type="dxa"/>
          </w:tcPr>
          <w:p w14:paraId="1CDD899D" w14:textId="77777777" w:rsidR="00CB5F61" w:rsidRDefault="00CB5F61" w:rsidP="00D80247">
            <w:r>
              <w:t>Does the office or facility have controlled entrances and exits using sign-in/out requirements?</w:t>
            </w:r>
          </w:p>
        </w:tc>
        <w:tc>
          <w:tcPr>
            <w:tcW w:w="630" w:type="dxa"/>
          </w:tcPr>
          <w:p w14:paraId="79F514B6" w14:textId="77777777" w:rsidR="00CB5F61" w:rsidRDefault="00CB5F61" w:rsidP="00D80247"/>
        </w:tc>
        <w:tc>
          <w:tcPr>
            <w:tcW w:w="630" w:type="dxa"/>
          </w:tcPr>
          <w:p w14:paraId="4A2891AA" w14:textId="77777777" w:rsidR="00CB5F61" w:rsidRDefault="00CB5F61" w:rsidP="00D80247"/>
        </w:tc>
        <w:tc>
          <w:tcPr>
            <w:tcW w:w="5220" w:type="dxa"/>
          </w:tcPr>
          <w:p w14:paraId="1168F0DD" w14:textId="77777777" w:rsidR="00CB5F61" w:rsidRDefault="00CB5F61" w:rsidP="00D80247"/>
        </w:tc>
      </w:tr>
      <w:tr w:rsidR="00CB5F61" w14:paraId="2A494177" w14:textId="77777777" w:rsidTr="002B1F66">
        <w:tc>
          <w:tcPr>
            <w:tcW w:w="3595" w:type="dxa"/>
          </w:tcPr>
          <w:p w14:paraId="001B1CF8" w14:textId="77777777" w:rsidR="00CB5F61" w:rsidRDefault="00CB5F61" w:rsidP="00D80247">
            <w:r>
              <w:t>Does the office or facility have screening in place for employees and authorized visitors to prevent contraband and/or weapons on the jobsite?</w:t>
            </w:r>
          </w:p>
        </w:tc>
        <w:tc>
          <w:tcPr>
            <w:tcW w:w="630" w:type="dxa"/>
          </w:tcPr>
          <w:p w14:paraId="2B32FC03" w14:textId="77777777" w:rsidR="00CB5F61" w:rsidRDefault="00CB5F61" w:rsidP="00D80247"/>
        </w:tc>
        <w:tc>
          <w:tcPr>
            <w:tcW w:w="630" w:type="dxa"/>
          </w:tcPr>
          <w:p w14:paraId="5DFAC61D" w14:textId="77777777" w:rsidR="00CB5F61" w:rsidRDefault="00CB5F61" w:rsidP="00D80247"/>
        </w:tc>
        <w:tc>
          <w:tcPr>
            <w:tcW w:w="5220" w:type="dxa"/>
          </w:tcPr>
          <w:p w14:paraId="788F3DF8" w14:textId="77777777" w:rsidR="00CB5F61" w:rsidRDefault="00CB5F61" w:rsidP="00D80247"/>
        </w:tc>
      </w:tr>
      <w:tr w:rsidR="00CB5F61" w14:paraId="7DA085FF" w14:textId="77777777" w:rsidTr="002B1F66">
        <w:tc>
          <w:tcPr>
            <w:tcW w:w="3595" w:type="dxa"/>
          </w:tcPr>
          <w:p w14:paraId="57613B22" w14:textId="77777777" w:rsidR="00CB5F61" w:rsidRDefault="00CB5F61" w:rsidP="00D80247">
            <w:pPr>
              <w:spacing w:after="16" w:line="259" w:lineRule="auto"/>
            </w:pPr>
            <w:r>
              <w:t>Does the office or facility have a secured entry (e.g., key card, buzzers, etc.)?</w:t>
            </w:r>
          </w:p>
        </w:tc>
        <w:tc>
          <w:tcPr>
            <w:tcW w:w="630" w:type="dxa"/>
          </w:tcPr>
          <w:p w14:paraId="48267D70" w14:textId="77777777" w:rsidR="00CB5F61" w:rsidRDefault="00CB5F61" w:rsidP="00D80247"/>
        </w:tc>
        <w:tc>
          <w:tcPr>
            <w:tcW w:w="630" w:type="dxa"/>
          </w:tcPr>
          <w:p w14:paraId="07A715B8" w14:textId="77777777" w:rsidR="00CB5F61" w:rsidRDefault="00CB5F61" w:rsidP="00D80247"/>
        </w:tc>
        <w:tc>
          <w:tcPr>
            <w:tcW w:w="5220" w:type="dxa"/>
          </w:tcPr>
          <w:p w14:paraId="2FF8FA21" w14:textId="77777777" w:rsidR="00CB5F61" w:rsidRDefault="00CB5F61" w:rsidP="00D80247"/>
        </w:tc>
      </w:tr>
      <w:tr w:rsidR="00CB5F61" w14:paraId="4A0C65C3" w14:textId="77777777" w:rsidTr="002B1F66">
        <w:tc>
          <w:tcPr>
            <w:tcW w:w="3595" w:type="dxa"/>
          </w:tcPr>
          <w:p w14:paraId="124188D1" w14:textId="77777777" w:rsidR="00CB5F61" w:rsidRDefault="00CB5F61" w:rsidP="00D80247">
            <w:pPr>
              <w:spacing w:after="16" w:line="259" w:lineRule="auto"/>
            </w:pPr>
            <w:r>
              <w:t>Are there employee-only work areas separate from any public areas (such as a reception or waiting area)?</w:t>
            </w:r>
          </w:p>
        </w:tc>
        <w:tc>
          <w:tcPr>
            <w:tcW w:w="630" w:type="dxa"/>
          </w:tcPr>
          <w:p w14:paraId="772A7318" w14:textId="77777777" w:rsidR="00CB5F61" w:rsidRDefault="00CB5F61" w:rsidP="00D80247"/>
        </w:tc>
        <w:tc>
          <w:tcPr>
            <w:tcW w:w="630" w:type="dxa"/>
          </w:tcPr>
          <w:p w14:paraId="328E5043" w14:textId="77777777" w:rsidR="00CB5F61" w:rsidRDefault="00CB5F61" w:rsidP="00D80247"/>
        </w:tc>
        <w:tc>
          <w:tcPr>
            <w:tcW w:w="5220" w:type="dxa"/>
          </w:tcPr>
          <w:p w14:paraId="18A9ED97" w14:textId="77777777" w:rsidR="00CB5F61" w:rsidRDefault="00CB5F61" w:rsidP="00D80247"/>
        </w:tc>
      </w:tr>
      <w:tr w:rsidR="00CB5F61" w14:paraId="5F953325" w14:textId="77777777" w:rsidTr="002B1F66">
        <w:tc>
          <w:tcPr>
            <w:tcW w:w="3595" w:type="dxa"/>
          </w:tcPr>
          <w:p w14:paraId="58A8D49D" w14:textId="77777777" w:rsidR="00CB5F61" w:rsidRDefault="00CB5F61" w:rsidP="00D80247">
            <w:pPr>
              <w:spacing w:after="16" w:line="259" w:lineRule="auto"/>
            </w:pPr>
            <w:r>
              <w:t>Are employees or workers required to wear name tags?</w:t>
            </w:r>
          </w:p>
        </w:tc>
        <w:tc>
          <w:tcPr>
            <w:tcW w:w="630" w:type="dxa"/>
          </w:tcPr>
          <w:p w14:paraId="5FF15EA7" w14:textId="77777777" w:rsidR="00CB5F61" w:rsidRDefault="00CB5F61" w:rsidP="00D80247"/>
        </w:tc>
        <w:tc>
          <w:tcPr>
            <w:tcW w:w="630" w:type="dxa"/>
          </w:tcPr>
          <w:p w14:paraId="49C921C8" w14:textId="77777777" w:rsidR="00CB5F61" w:rsidRDefault="00CB5F61" w:rsidP="00D80247"/>
        </w:tc>
        <w:tc>
          <w:tcPr>
            <w:tcW w:w="5220" w:type="dxa"/>
          </w:tcPr>
          <w:p w14:paraId="4421CBD3" w14:textId="77777777" w:rsidR="00CB5F61" w:rsidRDefault="00CB5F61" w:rsidP="00D80247"/>
        </w:tc>
      </w:tr>
      <w:tr w:rsidR="00CB5F61" w14:paraId="2C02FDD8" w14:textId="77777777" w:rsidTr="002B1F66">
        <w:tc>
          <w:tcPr>
            <w:tcW w:w="3595" w:type="dxa"/>
          </w:tcPr>
          <w:p w14:paraId="79D7F5F1" w14:textId="77777777" w:rsidR="00CB5F61" w:rsidRDefault="00CB5F61" w:rsidP="00D80247">
            <w:pPr>
              <w:spacing w:after="16" w:line="259" w:lineRule="auto"/>
            </w:pPr>
            <w:r>
              <w:t xml:space="preserve">Are authorized visitors required to check in </w:t>
            </w:r>
            <w:commentRangeStart w:id="44"/>
            <w:r>
              <w:t>and be escorted</w:t>
            </w:r>
            <w:commentRangeEnd w:id="44"/>
            <w:r w:rsidR="00D35F4B">
              <w:rPr>
                <w:rStyle w:val="CommentReference"/>
                <w:rFonts w:ascii="Trebuchet MS" w:hAnsi="Trebuchet MS"/>
              </w:rPr>
              <w:commentReference w:id="44"/>
            </w:r>
            <w:r>
              <w:t xml:space="preserve"> before accessing the office or facility?</w:t>
            </w:r>
          </w:p>
        </w:tc>
        <w:tc>
          <w:tcPr>
            <w:tcW w:w="630" w:type="dxa"/>
          </w:tcPr>
          <w:p w14:paraId="6D032725" w14:textId="77777777" w:rsidR="00CB5F61" w:rsidRDefault="00CB5F61" w:rsidP="00D80247"/>
        </w:tc>
        <w:tc>
          <w:tcPr>
            <w:tcW w:w="630" w:type="dxa"/>
          </w:tcPr>
          <w:p w14:paraId="2D019561" w14:textId="77777777" w:rsidR="00CB5F61" w:rsidRDefault="00CB5F61" w:rsidP="00D80247"/>
        </w:tc>
        <w:tc>
          <w:tcPr>
            <w:tcW w:w="5220" w:type="dxa"/>
          </w:tcPr>
          <w:p w14:paraId="30CC631C" w14:textId="77777777" w:rsidR="00CB5F61" w:rsidRDefault="00CB5F61" w:rsidP="00D80247"/>
        </w:tc>
      </w:tr>
      <w:tr w:rsidR="00CB5F61" w14:paraId="1DD5EA3D" w14:textId="77777777" w:rsidTr="002B1F66">
        <w:tc>
          <w:tcPr>
            <w:tcW w:w="3595" w:type="dxa"/>
          </w:tcPr>
          <w:p w14:paraId="09D104B0" w14:textId="77777777" w:rsidR="00CB5F61" w:rsidRDefault="00CB5F61" w:rsidP="00D80247">
            <w:pPr>
              <w:spacing w:after="16" w:line="259" w:lineRule="auto"/>
            </w:pPr>
            <w:r>
              <w:t>Are authorized visitors required to wear a visitor badge?</w:t>
            </w:r>
          </w:p>
        </w:tc>
        <w:tc>
          <w:tcPr>
            <w:tcW w:w="630" w:type="dxa"/>
          </w:tcPr>
          <w:p w14:paraId="32AD96C6" w14:textId="77777777" w:rsidR="00CB5F61" w:rsidRDefault="00CB5F61" w:rsidP="00D80247"/>
        </w:tc>
        <w:tc>
          <w:tcPr>
            <w:tcW w:w="630" w:type="dxa"/>
          </w:tcPr>
          <w:p w14:paraId="487E04AB" w14:textId="77777777" w:rsidR="00CB5F61" w:rsidRDefault="00CB5F61" w:rsidP="00D80247"/>
        </w:tc>
        <w:tc>
          <w:tcPr>
            <w:tcW w:w="5220" w:type="dxa"/>
          </w:tcPr>
          <w:p w14:paraId="2585ECB0" w14:textId="77777777" w:rsidR="00CB5F61" w:rsidRDefault="00CB5F61" w:rsidP="00D80247"/>
        </w:tc>
      </w:tr>
      <w:tr w:rsidR="00CB5F61" w14:paraId="23AC62B8" w14:textId="77777777" w:rsidTr="002B1F66">
        <w:tc>
          <w:tcPr>
            <w:tcW w:w="3595" w:type="dxa"/>
          </w:tcPr>
          <w:p w14:paraId="3287F8E2" w14:textId="77777777" w:rsidR="00CB5F61" w:rsidRDefault="00CB5F61" w:rsidP="00D80247">
            <w:pPr>
              <w:spacing w:after="16" w:line="259" w:lineRule="auto"/>
            </w:pPr>
            <w:r>
              <w:lastRenderedPageBreak/>
              <w:t>Are emergency contact numbers (police, fire, medical aid) posted at the office or facility?</w:t>
            </w:r>
          </w:p>
        </w:tc>
        <w:tc>
          <w:tcPr>
            <w:tcW w:w="630" w:type="dxa"/>
          </w:tcPr>
          <w:p w14:paraId="2563BDF6" w14:textId="77777777" w:rsidR="00CB5F61" w:rsidRDefault="00CB5F61" w:rsidP="00D80247"/>
        </w:tc>
        <w:tc>
          <w:tcPr>
            <w:tcW w:w="630" w:type="dxa"/>
          </w:tcPr>
          <w:p w14:paraId="7E7B4142" w14:textId="77777777" w:rsidR="00CB5F61" w:rsidRDefault="00CB5F61" w:rsidP="00D80247"/>
        </w:tc>
        <w:tc>
          <w:tcPr>
            <w:tcW w:w="5220" w:type="dxa"/>
          </w:tcPr>
          <w:p w14:paraId="59837856" w14:textId="77777777" w:rsidR="00CB5F61" w:rsidRDefault="00CB5F61" w:rsidP="00D80247"/>
        </w:tc>
      </w:tr>
      <w:tr w:rsidR="00CB5F61" w14:paraId="145BB66C" w14:textId="77777777" w:rsidTr="002B1F66">
        <w:tc>
          <w:tcPr>
            <w:tcW w:w="3595" w:type="dxa"/>
          </w:tcPr>
          <w:p w14:paraId="275400C4" w14:textId="77777777" w:rsidR="00CB5F61" w:rsidRDefault="00CB5F61" w:rsidP="00D80247">
            <w:pPr>
              <w:spacing w:after="16" w:line="259" w:lineRule="auto"/>
            </w:pPr>
            <w:r>
              <w:t>Do procedures exist to limit personal visits from family and friends at the office or facility?</w:t>
            </w:r>
          </w:p>
        </w:tc>
        <w:tc>
          <w:tcPr>
            <w:tcW w:w="630" w:type="dxa"/>
          </w:tcPr>
          <w:p w14:paraId="5CAE2376" w14:textId="77777777" w:rsidR="00CB5F61" w:rsidRDefault="00CB5F61" w:rsidP="00D80247"/>
        </w:tc>
        <w:tc>
          <w:tcPr>
            <w:tcW w:w="630" w:type="dxa"/>
          </w:tcPr>
          <w:p w14:paraId="1F9351EB" w14:textId="77777777" w:rsidR="00CB5F61" w:rsidRDefault="00CB5F61" w:rsidP="00D80247"/>
        </w:tc>
        <w:tc>
          <w:tcPr>
            <w:tcW w:w="5220" w:type="dxa"/>
          </w:tcPr>
          <w:p w14:paraId="71BA54FF" w14:textId="77777777" w:rsidR="00CB5F61" w:rsidRDefault="00CB5F61" w:rsidP="00D80247"/>
        </w:tc>
      </w:tr>
      <w:tr w:rsidR="00CB5F61" w14:paraId="790E6690" w14:textId="77777777" w:rsidTr="002B1F66">
        <w:tc>
          <w:tcPr>
            <w:tcW w:w="3595" w:type="dxa"/>
          </w:tcPr>
          <w:p w14:paraId="1D720369" w14:textId="77777777" w:rsidR="00CB5F61" w:rsidRDefault="00CB5F61" w:rsidP="00D80247">
            <w:pPr>
              <w:spacing w:after="16" w:line="259" w:lineRule="auto"/>
            </w:pPr>
            <w:r>
              <w:t>Are private, locked restrooms available for employees?</w:t>
            </w:r>
          </w:p>
        </w:tc>
        <w:tc>
          <w:tcPr>
            <w:tcW w:w="630" w:type="dxa"/>
          </w:tcPr>
          <w:p w14:paraId="39F99322" w14:textId="77777777" w:rsidR="00CB5F61" w:rsidRDefault="00CB5F61" w:rsidP="00D80247"/>
        </w:tc>
        <w:tc>
          <w:tcPr>
            <w:tcW w:w="630" w:type="dxa"/>
          </w:tcPr>
          <w:p w14:paraId="368E5DD6" w14:textId="77777777" w:rsidR="00CB5F61" w:rsidRDefault="00CB5F61" w:rsidP="00D80247"/>
        </w:tc>
        <w:tc>
          <w:tcPr>
            <w:tcW w:w="5220" w:type="dxa"/>
          </w:tcPr>
          <w:p w14:paraId="0EB2B675" w14:textId="77777777" w:rsidR="00CB5F61" w:rsidRDefault="00CB5F61" w:rsidP="00D80247"/>
        </w:tc>
      </w:tr>
      <w:tr w:rsidR="00CB5F61" w14:paraId="67081F10" w14:textId="77777777" w:rsidTr="002B1F66">
        <w:tc>
          <w:tcPr>
            <w:tcW w:w="3595" w:type="dxa"/>
          </w:tcPr>
          <w:p w14:paraId="3881AE21" w14:textId="77777777" w:rsidR="00CB5F61" w:rsidRDefault="00CB5F61" w:rsidP="00D80247">
            <w:pPr>
              <w:spacing w:after="16" w:line="259" w:lineRule="auto"/>
            </w:pPr>
            <w:r>
              <w:t>Is there a secure place available for employees to store their personal belongings?</w:t>
            </w:r>
          </w:p>
        </w:tc>
        <w:tc>
          <w:tcPr>
            <w:tcW w:w="630" w:type="dxa"/>
          </w:tcPr>
          <w:p w14:paraId="6201FFBA" w14:textId="77777777" w:rsidR="00CB5F61" w:rsidRDefault="00CB5F61" w:rsidP="00D80247"/>
        </w:tc>
        <w:tc>
          <w:tcPr>
            <w:tcW w:w="630" w:type="dxa"/>
          </w:tcPr>
          <w:p w14:paraId="01BC7750" w14:textId="77777777" w:rsidR="00CB5F61" w:rsidRDefault="00CB5F61" w:rsidP="00D80247"/>
        </w:tc>
        <w:tc>
          <w:tcPr>
            <w:tcW w:w="5220" w:type="dxa"/>
          </w:tcPr>
          <w:p w14:paraId="3639EB64" w14:textId="77777777" w:rsidR="00CB5F61" w:rsidRDefault="00CB5F61" w:rsidP="00D80247"/>
        </w:tc>
      </w:tr>
      <w:tr w:rsidR="00CB5F61" w14:paraId="5A45EEB2" w14:textId="77777777" w:rsidTr="002B1F66">
        <w:tc>
          <w:tcPr>
            <w:tcW w:w="3595" w:type="dxa"/>
          </w:tcPr>
          <w:p w14:paraId="3D9CA173" w14:textId="77777777" w:rsidR="00CB5F61" w:rsidRDefault="00CB5F61" w:rsidP="00D80247">
            <w:pPr>
              <w:spacing w:after="16" w:line="259" w:lineRule="auto"/>
            </w:pPr>
            <w:r>
              <w:t>Does the employer have a “buddy” system for specified emergency events as set out in the Construction Workplace Violence Prevention Plan (“Plan”)?</w:t>
            </w:r>
          </w:p>
        </w:tc>
        <w:tc>
          <w:tcPr>
            <w:tcW w:w="630" w:type="dxa"/>
          </w:tcPr>
          <w:p w14:paraId="3CEA7D30" w14:textId="77777777" w:rsidR="00CB5F61" w:rsidRDefault="00CB5F61" w:rsidP="00D80247"/>
        </w:tc>
        <w:tc>
          <w:tcPr>
            <w:tcW w:w="630" w:type="dxa"/>
          </w:tcPr>
          <w:p w14:paraId="0AD16E10" w14:textId="77777777" w:rsidR="00CB5F61" w:rsidRDefault="00CB5F61" w:rsidP="00D80247"/>
        </w:tc>
        <w:tc>
          <w:tcPr>
            <w:tcW w:w="5220" w:type="dxa"/>
          </w:tcPr>
          <w:p w14:paraId="1F780433" w14:textId="77777777" w:rsidR="00CB5F61" w:rsidRDefault="00CB5F61" w:rsidP="00D80247"/>
        </w:tc>
      </w:tr>
      <w:tr w:rsidR="00CB5F61" w14:paraId="0C6B8F9E" w14:textId="77777777" w:rsidTr="002B1F66">
        <w:tc>
          <w:tcPr>
            <w:tcW w:w="3595" w:type="dxa"/>
          </w:tcPr>
          <w:p w14:paraId="47E2F828" w14:textId="77777777" w:rsidR="00CB5F61" w:rsidRDefault="00CB5F61" w:rsidP="00D80247">
            <w:pPr>
              <w:spacing w:after="16" w:line="259" w:lineRule="auto"/>
            </w:pPr>
            <w:r>
              <w:t>Does the office or facility have provisions for emergency exists or evacuation plans in place?</w:t>
            </w:r>
          </w:p>
        </w:tc>
        <w:tc>
          <w:tcPr>
            <w:tcW w:w="630" w:type="dxa"/>
          </w:tcPr>
          <w:p w14:paraId="6956FA09" w14:textId="77777777" w:rsidR="00CB5F61" w:rsidRDefault="00CB5F61" w:rsidP="00D80247"/>
        </w:tc>
        <w:tc>
          <w:tcPr>
            <w:tcW w:w="630" w:type="dxa"/>
          </w:tcPr>
          <w:p w14:paraId="48C30D80" w14:textId="77777777" w:rsidR="00CB5F61" w:rsidRDefault="00CB5F61" w:rsidP="00D80247"/>
        </w:tc>
        <w:tc>
          <w:tcPr>
            <w:tcW w:w="5220" w:type="dxa"/>
          </w:tcPr>
          <w:p w14:paraId="7DE9C65B" w14:textId="77777777" w:rsidR="00CB5F61" w:rsidRDefault="00CB5F61" w:rsidP="00D80247"/>
        </w:tc>
      </w:tr>
      <w:tr w:rsidR="00CB5F61" w14:paraId="67FFBB75" w14:textId="77777777" w:rsidTr="002B1F66">
        <w:tc>
          <w:tcPr>
            <w:tcW w:w="3595" w:type="dxa"/>
          </w:tcPr>
          <w:p w14:paraId="15714BEF" w14:textId="77777777" w:rsidR="00CB5F61" w:rsidRDefault="00CB5F61" w:rsidP="00D80247">
            <w:pPr>
              <w:spacing w:after="16" w:line="259" w:lineRule="auto"/>
            </w:pPr>
            <w:r>
              <w:t>If the office or facility does have emergency exits or evacuation plans in place, are these clearly marked or posted throughout the location?</w:t>
            </w:r>
          </w:p>
        </w:tc>
        <w:tc>
          <w:tcPr>
            <w:tcW w:w="630" w:type="dxa"/>
          </w:tcPr>
          <w:p w14:paraId="367AD7C2" w14:textId="77777777" w:rsidR="00CB5F61" w:rsidRDefault="00CB5F61" w:rsidP="00D80247"/>
        </w:tc>
        <w:tc>
          <w:tcPr>
            <w:tcW w:w="630" w:type="dxa"/>
          </w:tcPr>
          <w:p w14:paraId="21B3EF57" w14:textId="77777777" w:rsidR="00CB5F61" w:rsidRDefault="00CB5F61" w:rsidP="00D80247"/>
        </w:tc>
        <w:tc>
          <w:tcPr>
            <w:tcW w:w="5220" w:type="dxa"/>
          </w:tcPr>
          <w:p w14:paraId="0EF1A97C" w14:textId="77777777" w:rsidR="00CB5F61" w:rsidRDefault="00CB5F61" w:rsidP="00D80247"/>
        </w:tc>
      </w:tr>
      <w:tr w:rsidR="00CB5F61" w14:paraId="79E45E65" w14:textId="77777777" w:rsidTr="002B1F66">
        <w:tc>
          <w:tcPr>
            <w:tcW w:w="3595" w:type="dxa"/>
          </w:tcPr>
          <w:p w14:paraId="58C7674C" w14:textId="77777777" w:rsidR="00CB5F61" w:rsidRDefault="00CB5F61" w:rsidP="00D80247">
            <w:pPr>
              <w:spacing w:after="16"/>
            </w:pPr>
            <w:bookmarkStart w:id="45" w:name="_Hlk159494065"/>
            <w:r>
              <w:t>If an evacuation is not feasible in an emergency, does the office or facility have shelter in place plans on the site?</w:t>
            </w:r>
          </w:p>
        </w:tc>
        <w:tc>
          <w:tcPr>
            <w:tcW w:w="630" w:type="dxa"/>
          </w:tcPr>
          <w:p w14:paraId="74D2A8BF" w14:textId="77777777" w:rsidR="00CB5F61" w:rsidRDefault="00CB5F61" w:rsidP="00D80247"/>
        </w:tc>
        <w:tc>
          <w:tcPr>
            <w:tcW w:w="630" w:type="dxa"/>
          </w:tcPr>
          <w:p w14:paraId="50A094EE" w14:textId="77777777" w:rsidR="00CB5F61" w:rsidRDefault="00CB5F61" w:rsidP="00D80247"/>
        </w:tc>
        <w:tc>
          <w:tcPr>
            <w:tcW w:w="5220" w:type="dxa"/>
          </w:tcPr>
          <w:p w14:paraId="3B7E5DE1" w14:textId="77777777" w:rsidR="00CB5F61" w:rsidRDefault="00CB5F61" w:rsidP="00D80247"/>
        </w:tc>
      </w:tr>
      <w:bookmarkEnd w:id="45"/>
      <w:tr w:rsidR="00CB5F61" w14:paraId="7C8C2473" w14:textId="77777777" w:rsidTr="002B1F66">
        <w:tc>
          <w:tcPr>
            <w:tcW w:w="3595" w:type="dxa"/>
          </w:tcPr>
          <w:p w14:paraId="49064AD7" w14:textId="77777777" w:rsidR="00CB5F61" w:rsidRDefault="00CB5F61" w:rsidP="00D80247">
            <w:pPr>
              <w:spacing w:after="16" w:line="259" w:lineRule="auto"/>
            </w:pPr>
            <w:r>
              <w:t>Describe any additional work practice controls or administrative controls available or in use:</w:t>
            </w:r>
          </w:p>
        </w:tc>
        <w:tc>
          <w:tcPr>
            <w:tcW w:w="630" w:type="dxa"/>
          </w:tcPr>
          <w:p w14:paraId="11720794" w14:textId="77777777" w:rsidR="00CB5F61" w:rsidRDefault="00CB5F61" w:rsidP="00D80247"/>
        </w:tc>
        <w:tc>
          <w:tcPr>
            <w:tcW w:w="630" w:type="dxa"/>
          </w:tcPr>
          <w:p w14:paraId="5E997AB3" w14:textId="77777777" w:rsidR="00CB5F61" w:rsidRDefault="00CB5F61" w:rsidP="00D80247"/>
        </w:tc>
        <w:tc>
          <w:tcPr>
            <w:tcW w:w="5220" w:type="dxa"/>
          </w:tcPr>
          <w:p w14:paraId="41051F3C" w14:textId="77777777" w:rsidR="00CB5F61" w:rsidRDefault="00CB5F61" w:rsidP="00D80247"/>
        </w:tc>
      </w:tr>
    </w:tbl>
    <w:p w14:paraId="275F3FF2" w14:textId="77777777" w:rsidR="00CB5F61" w:rsidRDefault="00CB5F61" w:rsidP="00CB5F61">
      <w:pPr>
        <w:rPr>
          <w:b/>
          <w:bCs/>
        </w:rPr>
      </w:pPr>
    </w:p>
    <w:p w14:paraId="0C24FD9C" w14:textId="67D48C8B" w:rsidR="00CB5F61" w:rsidRDefault="00CB5F61" w:rsidP="00CB5F61">
      <w:pPr>
        <w:rPr>
          <w:b/>
          <w:bCs/>
        </w:rPr>
      </w:pPr>
      <w:r>
        <w:rPr>
          <w:b/>
          <w:bCs/>
        </w:rPr>
        <w:t>Additional Comments:  __________________________________________________________________________________________________________________________________________________________________________________________________________________________________________________________</w:t>
      </w:r>
      <w:r w:rsidR="002B1F66">
        <w:rPr>
          <w:b/>
          <w:bCs/>
        </w:rPr>
        <w:t>__________________</w:t>
      </w:r>
      <w:r>
        <w:rPr>
          <w:b/>
          <w:bCs/>
        </w:rPr>
        <w:t>_____</w:t>
      </w:r>
    </w:p>
    <w:p w14:paraId="02220339" w14:textId="77777777" w:rsidR="00CB5F61" w:rsidRDefault="00CB5F61" w:rsidP="00CB5F61">
      <w:pPr>
        <w:rPr>
          <w:b/>
          <w:bCs/>
          <w:sz w:val="28"/>
          <w:szCs w:val="28"/>
        </w:rPr>
      </w:pPr>
      <w:r>
        <w:rPr>
          <w:b/>
          <w:bCs/>
          <w:sz w:val="28"/>
          <w:szCs w:val="28"/>
        </w:rPr>
        <w:br w:type="page"/>
      </w:r>
    </w:p>
    <w:p w14:paraId="6DE24200" w14:textId="77777777" w:rsidR="00CB5F61" w:rsidRPr="005477CB" w:rsidRDefault="00CB5F61" w:rsidP="00CB5F61">
      <w:pPr>
        <w:pStyle w:val="ListParagraph"/>
        <w:numPr>
          <w:ilvl w:val="0"/>
          <w:numId w:val="69"/>
        </w:numPr>
        <w:spacing w:before="0" w:after="160" w:line="259" w:lineRule="auto"/>
        <w:jc w:val="left"/>
        <w:rPr>
          <w:b/>
          <w:bCs/>
          <w:color w:val="0070C0"/>
          <w:sz w:val="28"/>
          <w:szCs w:val="28"/>
        </w:rPr>
      </w:pPr>
      <w:r w:rsidRPr="005477CB">
        <w:rPr>
          <w:b/>
          <w:bCs/>
          <w:color w:val="0070C0"/>
          <w:sz w:val="28"/>
          <w:szCs w:val="28"/>
        </w:rPr>
        <w:lastRenderedPageBreak/>
        <w:t>INSPECTING PARKING AREAS FOR CONSTRUCTION OFFICES, EQUIPMENT STORAGE OR MANUFACTURING FACILITIES – WORKPLACE VIOLENCE RISKS:</w:t>
      </w:r>
    </w:p>
    <w:p w14:paraId="1C0ADEDC" w14:textId="77777777" w:rsidR="00CB5F61" w:rsidRDefault="00CB5F61" w:rsidP="00CB5F61">
      <w:pPr>
        <w:spacing w:after="0"/>
        <w:rPr>
          <w:b/>
          <w:bCs/>
        </w:rPr>
      </w:pPr>
      <w:r>
        <w:rPr>
          <w:b/>
          <w:bCs/>
        </w:rPr>
        <w:t>Name of Person Conducting Inspection:  ____________________________________</w:t>
      </w:r>
    </w:p>
    <w:p w14:paraId="681454D8" w14:textId="77777777" w:rsidR="00CB5F61" w:rsidRDefault="00CB5F61" w:rsidP="00CB5F61">
      <w:pPr>
        <w:spacing w:after="0"/>
        <w:rPr>
          <w:b/>
          <w:bCs/>
        </w:rPr>
      </w:pPr>
      <w:r>
        <w:rPr>
          <w:b/>
          <w:bCs/>
        </w:rPr>
        <w:t>Date of Inspection: ______________________________</w:t>
      </w:r>
    </w:p>
    <w:p w14:paraId="6F07C1C6" w14:textId="77777777" w:rsidR="00CB5F61" w:rsidRDefault="00CB5F61" w:rsidP="00CB5F61">
      <w:pPr>
        <w:spacing w:after="0"/>
        <w:rPr>
          <w:b/>
          <w:bCs/>
        </w:rPr>
      </w:pPr>
      <w:r>
        <w:rPr>
          <w:b/>
          <w:bCs/>
        </w:rPr>
        <w:t>Inspector(s) Telephone Number:  ___________________</w:t>
      </w:r>
    </w:p>
    <w:p w14:paraId="17A1CAEF" w14:textId="77777777" w:rsidR="00CB5F61" w:rsidRDefault="00CB5F61" w:rsidP="00CB5F61">
      <w:pPr>
        <w:spacing w:after="0"/>
        <w:rPr>
          <w:b/>
          <w:bCs/>
        </w:rPr>
      </w:pPr>
      <w:r>
        <w:rPr>
          <w:b/>
          <w:bCs/>
        </w:rPr>
        <w:t>Reason for Inspection (Initial / post-incident / new hazard / other): _____________________________</w:t>
      </w:r>
    </w:p>
    <w:p w14:paraId="34F2EBFF" w14:textId="77777777" w:rsidR="00CB5F61" w:rsidRDefault="00CB5F61" w:rsidP="00CB5F61">
      <w:pPr>
        <w:spacing w:after="0"/>
        <w:rPr>
          <w:b/>
          <w:bCs/>
        </w:rPr>
      </w:pPr>
    </w:p>
    <w:tbl>
      <w:tblPr>
        <w:tblStyle w:val="TableGrid"/>
        <w:tblW w:w="9985" w:type="dxa"/>
        <w:tblLook w:val="04A0" w:firstRow="1" w:lastRow="0" w:firstColumn="1" w:lastColumn="0" w:noHBand="0" w:noVBand="1"/>
      </w:tblPr>
      <w:tblGrid>
        <w:gridCol w:w="3595"/>
        <w:gridCol w:w="720"/>
        <w:gridCol w:w="540"/>
        <w:gridCol w:w="5130"/>
      </w:tblGrid>
      <w:tr w:rsidR="00CB5F61" w:rsidRPr="00527203" w14:paraId="570D932E" w14:textId="77777777" w:rsidTr="00413A52">
        <w:tc>
          <w:tcPr>
            <w:tcW w:w="3595" w:type="dxa"/>
            <w:shd w:val="clear" w:color="auto" w:fill="DEEAF6" w:themeFill="accent1" w:themeFillTint="33"/>
          </w:tcPr>
          <w:p w14:paraId="66545FD0" w14:textId="77777777" w:rsidR="00CB5F61" w:rsidRPr="00527203" w:rsidRDefault="00CB5F61" w:rsidP="00D80247">
            <w:pPr>
              <w:spacing w:after="160" w:line="259" w:lineRule="auto"/>
              <w:rPr>
                <w:b/>
                <w:bCs/>
              </w:rPr>
            </w:pPr>
          </w:p>
        </w:tc>
        <w:tc>
          <w:tcPr>
            <w:tcW w:w="720" w:type="dxa"/>
            <w:shd w:val="clear" w:color="auto" w:fill="DEEAF6" w:themeFill="accent1" w:themeFillTint="33"/>
          </w:tcPr>
          <w:p w14:paraId="4DECA805" w14:textId="77777777" w:rsidR="00CB5F61" w:rsidRPr="00527203" w:rsidRDefault="00CB5F61" w:rsidP="00D80247">
            <w:pPr>
              <w:spacing w:after="160" w:line="259" w:lineRule="auto"/>
              <w:rPr>
                <w:b/>
                <w:bCs/>
              </w:rPr>
            </w:pPr>
            <w:r w:rsidRPr="00527203">
              <w:rPr>
                <w:b/>
                <w:bCs/>
              </w:rPr>
              <w:t>Yes</w:t>
            </w:r>
          </w:p>
        </w:tc>
        <w:tc>
          <w:tcPr>
            <w:tcW w:w="540" w:type="dxa"/>
            <w:shd w:val="clear" w:color="auto" w:fill="DEEAF6" w:themeFill="accent1" w:themeFillTint="33"/>
          </w:tcPr>
          <w:p w14:paraId="0AF6B285" w14:textId="77777777" w:rsidR="00CB5F61" w:rsidRPr="00527203" w:rsidRDefault="00CB5F61" w:rsidP="00D80247">
            <w:pPr>
              <w:spacing w:after="160" w:line="259" w:lineRule="auto"/>
              <w:rPr>
                <w:b/>
                <w:bCs/>
              </w:rPr>
            </w:pPr>
            <w:r w:rsidRPr="00527203">
              <w:rPr>
                <w:b/>
                <w:bCs/>
              </w:rPr>
              <w:t>No</w:t>
            </w:r>
          </w:p>
        </w:tc>
        <w:tc>
          <w:tcPr>
            <w:tcW w:w="5130" w:type="dxa"/>
            <w:shd w:val="clear" w:color="auto" w:fill="DEEAF6" w:themeFill="accent1" w:themeFillTint="33"/>
          </w:tcPr>
          <w:p w14:paraId="352B3E9B" w14:textId="77777777" w:rsidR="00CB5F61" w:rsidRPr="00527203" w:rsidRDefault="00CB5F61" w:rsidP="00D80247">
            <w:pPr>
              <w:spacing w:after="160" w:line="259" w:lineRule="auto"/>
              <w:rPr>
                <w:b/>
                <w:bCs/>
              </w:rPr>
            </w:pPr>
            <w:r w:rsidRPr="00527203">
              <w:rPr>
                <w:b/>
                <w:bCs/>
              </w:rPr>
              <w:t>Notes/Follow-up Action</w:t>
            </w:r>
            <w:r>
              <w:rPr>
                <w:b/>
                <w:bCs/>
              </w:rPr>
              <w:t>/Date if Applicable</w:t>
            </w:r>
          </w:p>
        </w:tc>
      </w:tr>
      <w:tr w:rsidR="00CB5F61" w:rsidRPr="00527203" w14:paraId="10D823C2" w14:textId="77777777" w:rsidTr="00413A52">
        <w:tc>
          <w:tcPr>
            <w:tcW w:w="3595" w:type="dxa"/>
          </w:tcPr>
          <w:p w14:paraId="3ED42181" w14:textId="77777777" w:rsidR="00CB5F61" w:rsidRPr="00527203" w:rsidRDefault="00CB5F61" w:rsidP="00D80247">
            <w:pPr>
              <w:spacing w:after="160" w:line="259" w:lineRule="auto"/>
            </w:pPr>
            <w:r w:rsidRPr="00527203">
              <w:t xml:space="preserve">Does the </w:t>
            </w:r>
            <w:r>
              <w:t>office or facility</w:t>
            </w:r>
            <w:r w:rsidRPr="00527203">
              <w:t xml:space="preserve"> have parking for employees or workers only?</w:t>
            </w:r>
          </w:p>
        </w:tc>
        <w:tc>
          <w:tcPr>
            <w:tcW w:w="720" w:type="dxa"/>
          </w:tcPr>
          <w:p w14:paraId="6B162AE0" w14:textId="77777777" w:rsidR="00CB5F61" w:rsidRPr="00527203" w:rsidRDefault="00CB5F61" w:rsidP="00D80247">
            <w:pPr>
              <w:spacing w:after="160" w:line="259" w:lineRule="auto"/>
            </w:pPr>
          </w:p>
        </w:tc>
        <w:tc>
          <w:tcPr>
            <w:tcW w:w="540" w:type="dxa"/>
          </w:tcPr>
          <w:p w14:paraId="4C77CB7C" w14:textId="77777777" w:rsidR="00CB5F61" w:rsidRPr="00527203" w:rsidRDefault="00CB5F61" w:rsidP="00D80247">
            <w:pPr>
              <w:spacing w:after="160" w:line="259" w:lineRule="auto"/>
            </w:pPr>
          </w:p>
        </w:tc>
        <w:tc>
          <w:tcPr>
            <w:tcW w:w="5130" w:type="dxa"/>
          </w:tcPr>
          <w:p w14:paraId="2AC6347B" w14:textId="77777777" w:rsidR="00CB5F61" w:rsidRPr="00527203" w:rsidRDefault="00CB5F61" w:rsidP="00D80247">
            <w:pPr>
              <w:spacing w:after="160" w:line="259" w:lineRule="auto"/>
            </w:pPr>
          </w:p>
        </w:tc>
      </w:tr>
      <w:tr w:rsidR="00CB5F61" w:rsidRPr="00527203" w14:paraId="68870101" w14:textId="77777777" w:rsidTr="00413A52">
        <w:tc>
          <w:tcPr>
            <w:tcW w:w="3595" w:type="dxa"/>
          </w:tcPr>
          <w:p w14:paraId="4EE0917B" w14:textId="77777777" w:rsidR="00CB5F61" w:rsidRPr="00527203" w:rsidRDefault="00CB5F61" w:rsidP="00D80247">
            <w:pPr>
              <w:spacing w:after="160" w:line="259" w:lineRule="auto"/>
            </w:pPr>
            <w:r w:rsidRPr="00527203">
              <w:t>If there is dedicated parking</w:t>
            </w:r>
            <w:r>
              <w:t>,</w:t>
            </w:r>
            <w:r w:rsidRPr="00527203">
              <w:t xml:space="preserve"> </w:t>
            </w:r>
            <w:r>
              <w:t>i</w:t>
            </w:r>
            <w:r w:rsidRPr="00527203">
              <w:t>s the lot attended or otherwise secured?</w:t>
            </w:r>
          </w:p>
        </w:tc>
        <w:tc>
          <w:tcPr>
            <w:tcW w:w="720" w:type="dxa"/>
          </w:tcPr>
          <w:p w14:paraId="183A0AE1" w14:textId="77777777" w:rsidR="00CB5F61" w:rsidRPr="00527203" w:rsidRDefault="00CB5F61" w:rsidP="00D80247">
            <w:pPr>
              <w:spacing w:after="160" w:line="259" w:lineRule="auto"/>
            </w:pPr>
          </w:p>
        </w:tc>
        <w:tc>
          <w:tcPr>
            <w:tcW w:w="540" w:type="dxa"/>
          </w:tcPr>
          <w:p w14:paraId="05C0227F" w14:textId="77777777" w:rsidR="00CB5F61" w:rsidRPr="00527203" w:rsidRDefault="00CB5F61" w:rsidP="00D80247">
            <w:pPr>
              <w:spacing w:after="160" w:line="259" w:lineRule="auto"/>
            </w:pPr>
          </w:p>
        </w:tc>
        <w:tc>
          <w:tcPr>
            <w:tcW w:w="5130" w:type="dxa"/>
          </w:tcPr>
          <w:p w14:paraId="36F823ED" w14:textId="77777777" w:rsidR="00CB5F61" w:rsidRPr="00527203" w:rsidRDefault="00CB5F61" w:rsidP="00D80247">
            <w:pPr>
              <w:spacing w:after="160" w:line="259" w:lineRule="auto"/>
            </w:pPr>
          </w:p>
        </w:tc>
      </w:tr>
      <w:tr w:rsidR="00CB5F61" w:rsidRPr="00527203" w14:paraId="46A91227" w14:textId="77777777" w:rsidTr="00413A52">
        <w:tc>
          <w:tcPr>
            <w:tcW w:w="3595" w:type="dxa"/>
          </w:tcPr>
          <w:p w14:paraId="1E3E6F43" w14:textId="77777777" w:rsidR="00CB5F61" w:rsidRPr="00527203" w:rsidRDefault="00CB5F61" w:rsidP="00D80247">
            <w:pPr>
              <w:spacing w:after="160" w:line="259" w:lineRule="auto"/>
            </w:pPr>
            <w:r w:rsidRPr="00527203">
              <w:t>Does the parking lot or designated area have adequate lighting during dark or lowlight conditions?</w:t>
            </w:r>
          </w:p>
        </w:tc>
        <w:tc>
          <w:tcPr>
            <w:tcW w:w="720" w:type="dxa"/>
          </w:tcPr>
          <w:p w14:paraId="5C3F2665" w14:textId="77777777" w:rsidR="00CB5F61" w:rsidRPr="00527203" w:rsidRDefault="00CB5F61" w:rsidP="00D80247">
            <w:pPr>
              <w:spacing w:after="160" w:line="259" w:lineRule="auto"/>
            </w:pPr>
          </w:p>
        </w:tc>
        <w:tc>
          <w:tcPr>
            <w:tcW w:w="540" w:type="dxa"/>
          </w:tcPr>
          <w:p w14:paraId="7DB0CE59" w14:textId="77777777" w:rsidR="00CB5F61" w:rsidRPr="00527203" w:rsidRDefault="00CB5F61" w:rsidP="00D80247">
            <w:pPr>
              <w:spacing w:after="160" w:line="259" w:lineRule="auto"/>
            </w:pPr>
          </w:p>
        </w:tc>
        <w:tc>
          <w:tcPr>
            <w:tcW w:w="5130" w:type="dxa"/>
          </w:tcPr>
          <w:p w14:paraId="02E92E7D" w14:textId="77777777" w:rsidR="00CB5F61" w:rsidRPr="00527203" w:rsidRDefault="00CB5F61" w:rsidP="00D80247">
            <w:pPr>
              <w:spacing w:after="160" w:line="259" w:lineRule="auto"/>
            </w:pPr>
          </w:p>
        </w:tc>
      </w:tr>
      <w:tr w:rsidR="00CB5F61" w:rsidRPr="00527203" w14:paraId="74FD86AA" w14:textId="77777777" w:rsidTr="00413A52">
        <w:tc>
          <w:tcPr>
            <w:tcW w:w="3595" w:type="dxa"/>
          </w:tcPr>
          <w:p w14:paraId="5F2A4A78" w14:textId="77777777" w:rsidR="00CB5F61" w:rsidRPr="00527203" w:rsidRDefault="00CB5F61" w:rsidP="00D80247">
            <w:pPr>
              <w:spacing w:after="160"/>
            </w:pPr>
            <w:r>
              <w:t>Is the parking area free of bushes or other hiding places?</w:t>
            </w:r>
          </w:p>
        </w:tc>
        <w:tc>
          <w:tcPr>
            <w:tcW w:w="720" w:type="dxa"/>
          </w:tcPr>
          <w:p w14:paraId="7477C870" w14:textId="77777777" w:rsidR="00CB5F61" w:rsidRPr="00527203" w:rsidRDefault="00CB5F61" w:rsidP="00D80247"/>
        </w:tc>
        <w:tc>
          <w:tcPr>
            <w:tcW w:w="540" w:type="dxa"/>
          </w:tcPr>
          <w:p w14:paraId="325171A4" w14:textId="77777777" w:rsidR="00CB5F61" w:rsidRPr="00527203" w:rsidRDefault="00CB5F61" w:rsidP="00D80247"/>
        </w:tc>
        <w:tc>
          <w:tcPr>
            <w:tcW w:w="5130" w:type="dxa"/>
          </w:tcPr>
          <w:p w14:paraId="79816B47" w14:textId="77777777" w:rsidR="00CB5F61" w:rsidRPr="00527203" w:rsidRDefault="00CB5F61" w:rsidP="00D80247"/>
        </w:tc>
      </w:tr>
      <w:tr w:rsidR="00CB5F61" w:rsidRPr="00527203" w14:paraId="7F729DB2" w14:textId="77777777" w:rsidTr="00413A52">
        <w:tc>
          <w:tcPr>
            <w:tcW w:w="3595" w:type="dxa"/>
          </w:tcPr>
          <w:p w14:paraId="3D241BF9" w14:textId="77777777" w:rsidR="00CB5F61" w:rsidRPr="00527203" w:rsidRDefault="00CB5F61" w:rsidP="00D80247">
            <w:pPr>
              <w:spacing w:after="160" w:line="259" w:lineRule="auto"/>
            </w:pPr>
            <w:r w:rsidRPr="00527203">
              <w:t>If known, describe any other risk factors or conditions?</w:t>
            </w:r>
          </w:p>
        </w:tc>
        <w:tc>
          <w:tcPr>
            <w:tcW w:w="720" w:type="dxa"/>
          </w:tcPr>
          <w:p w14:paraId="2D51EECF" w14:textId="77777777" w:rsidR="00CB5F61" w:rsidRPr="00527203" w:rsidRDefault="00CB5F61" w:rsidP="00D80247">
            <w:pPr>
              <w:spacing w:after="160" w:line="259" w:lineRule="auto"/>
            </w:pPr>
          </w:p>
        </w:tc>
        <w:tc>
          <w:tcPr>
            <w:tcW w:w="540" w:type="dxa"/>
          </w:tcPr>
          <w:p w14:paraId="3B433C63" w14:textId="77777777" w:rsidR="00CB5F61" w:rsidRPr="00527203" w:rsidRDefault="00CB5F61" w:rsidP="00D80247">
            <w:pPr>
              <w:spacing w:after="160" w:line="259" w:lineRule="auto"/>
            </w:pPr>
          </w:p>
        </w:tc>
        <w:tc>
          <w:tcPr>
            <w:tcW w:w="5130" w:type="dxa"/>
          </w:tcPr>
          <w:p w14:paraId="1D707CDB" w14:textId="77777777" w:rsidR="00CB5F61" w:rsidRPr="00527203" w:rsidRDefault="00CB5F61" w:rsidP="00D80247">
            <w:pPr>
              <w:spacing w:after="160" w:line="259" w:lineRule="auto"/>
            </w:pPr>
          </w:p>
        </w:tc>
      </w:tr>
    </w:tbl>
    <w:p w14:paraId="6B18A215" w14:textId="77777777" w:rsidR="00CB5F61" w:rsidRDefault="00CB5F61" w:rsidP="00CB5F61">
      <w:pPr>
        <w:rPr>
          <w:b/>
          <w:bCs/>
        </w:rPr>
      </w:pPr>
    </w:p>
    <w:p w14:paraId="2B0EF98A" w14:textId="010B4F0C" w:rsidR="00CB5F61" w:rsidRDefault="00CB5F61" w:rsidP="00CB5F61">
      <w:r w:rsidRPr="004405F7">
        <w:rPr>
          <w:b/>
          <w:bCs/>
        </w:rPr>
        <w:t>Additional Comments:  ____________________________________________________________________________________________________________________________________________________________________________________________________________________________________________</w:t>
      </w:r>
      <w:r>
        <w:rPr>
          <w:b/>
          <w:bCs/>
        </w:rPr>
        <w:t>__________________</w:t>
      </w:r>
      <w:r w:rsidRPr="004405F7">
        <w:rPr>
          <w:b/>
          <w:bCs/>
        </w:rPr>
        <w:t>___________________</w:t>
      </w:r>
    </w:p>
    <w:p w14:paraId="469A03C8" w14:textId="490598A5" w:rsidR="00406CF3" w:rsidRDefault="00406CF3">
      <w:pPr>
        <w:spacing w:line="259" w:lineRule="auto"/>
        <w:rPr>
          <w:sz w:val="18"/>
        </w:rPr>
      </w:pPr>
    </w:p>
    <w:sectPr w:rsidR="00406CF3" w:rsidSect="00391A1D">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360" w:footer="3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Unknown" w:initials="">
    <w:p w14:paraId="2A7B8923" w14:textId="77777777" w:rsidR="004F7EE4" w:rsidRDefault="008D25C5">
      <w:pPr>
        <w:pStyle w:val="CommentText"/>
        <w:jc w:val="left"/>
      </w:pPr>
      <w:r>
        <w:rPr>
          <w:rStyle w:val="CommentReference"/>
        </w:rPr>
        <w:annotationRef/>
      </w:r>
      <w:r w:rsidR="004F7EE4">
        <w:rPr>
          <w:color w:val="000000"/>
        </w:rPr>
        <w:t>Littler Comment:  This plan has been set up as a base plan meeting all the state's requirements. This plan is not meant to cover multiple locations that have different hazards, safety protocols or procedures. This plan may need to be amended to cover construction offices or facilities with permanent locations. Hazard Assessments are provided in Appendix A and may be included where appropriate. When the plan is reviewed annually, or following an incident, companies should consider updating Appendix A to reflect any updates.</w:t>
      </w:r>
    </w:p>
    <w:p w14:paraId="6048DA2E" w14:textId="77777777" w:rsidR="004F7EE4" w:rsidRDefault="004F7EE4">
      <w:pPr>
        <w:pStyle w:val="CommentText"/>
        <w:jc w:val="left"/>
      </w:pPr>
    </w:p>
    <w:p w14:paraId="34B1307E" w14:textId="77777777" w:rsidR="004F7EE4" w:rsidRDefault="004F7EE4" w:rsidP="009E1A80">
      <w:pPr>
        <w:pStyle w:val="CommentText"/>
        <w:jc w:val="left"/>
      </w:pPr>
      <w:r>
        <w:rPr>
          <w:color w:val="000000"/>
        </w:rPr>
        <w:t xml:space="preserve">For construction sites that may change as construction progresses, the plan and hazard assessments in Appendix A may need to be updated more frequently to reflect changing site conditions as the project nears completion. </w:t>
      </w:r>
    </w:p>
  </w:comment>
  <w:comment w:id="2" w:author="Unknown" w:initials="">
    <w:p w14:paraId="52F41BCD" w14:textId="77777777" w:rsidR="00F60B65" w:rsidRDefault="00F60B65">
      <w:pPr>
        <w:pStyle w:val="CommentText"/>
        <w:jc w:val="left"/>
      </w:pPr>
      <w:r>
        <w:rPr>
          <w:rStyle w:val="CommentReference"/>
        </w:rPr>
        <w:annotationRef/>
      </w:r>
      <w:r>
        <w:t xml:space="preserve">Littler Comment: There are exceptions to the requirements. </w:t>
      </w:r>
    </w:p>
    <w:p w14:paraId="79DB65A8" w14:textId="77777777" w:rsidR="00F60B65" w:rsidRDefault="00F60B65">
      <w:pPr>
        <w:pStyle w:val="CommentText"/>
        <w:jc w:val="left"/>
      </w:pPr>
    </w:p>
    <w:p w14:paraId="70D7C43B" w14:textId="77777777" w:rsidR="00F60B65" w:rsidRDefault="00F60B65">
      <w:pPr>
        <w:pStyle w:val="CommentText"/>
        <w:jc w:val="left"/>
      </w:pPr>
      <w:r>
        <w:rPr>
          <w:color w:val="000000"/>
        </w:rPr>
        <w:t>The plan and the training requirements do not apply to employees teleworking from a location of the employee's choice which is not under the employer's control. However, if remote employees may visit a CA worksite they should be provided training in accordance with the plan.</w:t>
      </w:r>
    </w:p>
    <w:p w14:paraId="20900259" w14:textId="77777777" w:rsidR="00F60B65" w:rsidRDefault="00F60B65">
      <w:pPr>
        <w:pStyle w:val="CommentText"/>
        <w:jc w:val="left"/>
      </w:pPr>
    </w:p>
    <w:p w14:paraId="4FB6CDFF" w14:textId="77777777" w:rsidR="00F60B65" w:rsidRDefault="00F60B65">
      <w:pPr>
        <w:pStyle w:val="CommentText"/>
        <w:jc w:val="left"/>
      </w:pPr>
      <w:r>
        <w:rPr>
          <w:color w:val="000000"/>
        </w:rPr>
        <w:t xml:space="preserve">The plan and training requirement also does not apply to workplaces where there are less than 10 employees at any given time which are not accessible to the general public if the location is in compliance with the IIPP regulation. "General public" should be read broadly to include all non-employees. </w:t>
      </w:r>
    </w:p>
    <w:p w14:paraId="33099C49" w14:textId="77777777" w:rsidR="00F60B65" w:rsidRDefault="00F60B65">
      <w:pPr>
        <w:pStyle w:val="CommentText"/>
        <w:jc w:val="left"/>
      </w:pPr>
    </w:p>
    <w:p w14:paraId="12BD5E89" w14:textId="77777777" w:rsidR="00F60B65" w:rsidRDefault="00F60B65">
      <w:pPr>
        <w:pStyle w:val="CommentText"/>
        <w:jc w:val="left"/>
      </w:pPr>
      <w:r>
        <w:rPr>
          <w:color w:val="000000"/>
        </w:rPr>
        <w:t xml:space="preserve">For example, most construction sites will be considered accessible to the general public--you must account for trespassers. </w:t>
      </w:r>
    </w:p>
    <w:p w14:paraId="05E06239" w14:textId="77777777" w:rsidR="00F60B65" w:rsidRDefault="00F60B65">
      <w:pPr>
        <w:pStyle w:val="CommentText"/>
        <w:jc w:val="left"/>
      </w:pPr>
    </w:p>
    <w:p w14:paraId="3340F231" w14:textId="77777777" w:rsidR="00F60B65" w:rsidRDefault="00F60B65" w:rsidP="009F62B0">
      <w:pPr>
        <w:pStyle w:val="CommentText"/>
        <w:jc w:val="left"/>
      </w:pPr>
      <w:r>
        <w:rPr>
          <w:color w:val="000000"/>
        </w:rPr>
        <w:t>Ask your Littler counsel if you have questions regarding application.</w:t>
      </w:r>
    </w:p>
  </w:comment>
  <w:comment w:id="3" w:author="Unknown" w:initials="">
    <w:p w14:paraId="05556C78" w14:textId="77777777" w:rsidR="00F60B65" w:rsidRDefault="00F60B65" w:rsidP="00F22574">
      <w:pPr>
        <w:pStyle w:val="CommentText"/>
        <w:jc w:val="left"/>
      </w:pPr>
      <w:r>
        <w:rPr>
          <w:rStyle w:val="CommentReference"/>
        </w:rPr>
        <w:annotationRef/>
      </w:r>
      <w:r>
        <w:rPr>
          <w:color w:val="000000"/>
        </w:rPr>
        <w:t xml:space="preserve">Littler Comment: This is a requirement of the regulation. This means a separate and independent analysis should be conducted of each location and operation.  Accordingly, each construction site must be assessed. The hazard assessments attached to the end of this plan should suffice. </w:t>
      </w:r>
    </w:p>
  </w:comment>
  <w:comment w:id="4" w:author="Unknown" w:initials="">
    <w:p w14:paraId="17B6D5B9" w14:textId="77777777" w:rsidR="00F60B65" w:rsidRDefault="00F60B65" w:rsidP="003C65E1">
      <w:pPr>
        <w:pStyle w:val="CommentText"/>
        <w:jc w:val="left"/>
      </w:pPr>
      <w:r>
        <w:rPr>
          <w:rStyle w:val="CommentReference"/>
        </w:rPr>
        <w:annotationRef/>
      </w:r>
      <w:r>
        <w:t xml:space="preserve">Littler Comment: </w:t>
      </w:r>
      <w:r>
        <w:rPr>
          <w:color w:val="000000"/>
        </w:rPr>
        <w:t xml:space="preserve"> Cal/OSHA will issuing additional regulations which may include additional requirements.   At that time, the Plan may need to be revised to comport with those regulations. </w:t>
      </w:r>
    </w:p>
  </w:comment>
  <w:comment w:id="5" w:author="Unknown" w:initials="">
    <w:p w14:paraId="46C40F38" w14:textId="21382776" w:rsidR="00E94BC3" w:rsidRDefault="00E94BC3" w:rsidP="00F711D0">
      <w:pPr>
        <w:pStyle w:val="CommentText"/>
        <w:jc w:val="left"/>
      </w:pPr>
      <w:r>
        <w:rPr>
          <w:rStyle w:val="CommentReference"/>
        </w:rPr>
        <w:annotationRef/>
      </w:r>
      <w:r>
        <w:t>Littler Comment: To the extent the Company emergency evacuation procedures outlined in its</w:t>
      </w:r>
      <w:r>
        <w:rPr>
          <w:color w:val="000000"/>
        </w:rPr>
        <w:t xml:space="preserve"> Injury and Illness Prevention plan, those procedures may also need to be updated as construction site conditions change.</w:t>
      </w:r>
    </w:p>
  </w:comment>
  <w:comment w:id="6" w:author="Unknown" w:initials="">
    <w:p w14:paraId="0CE2C38A" w14:textId="77777777" w:rsidR="00FD1D0F" w:rsidRDefault="00FD1D0F" w:rsidP="006C324B">
      <w:pPr>
        <w:pStyle w:val="CommentText"/>
        <w:jc w:val="left"/>
      </w:pPr>
      <w:r>
        <w:rPr>
          <w:rStyle w:val="CommentReference"/>
        </w:rPr>
        <w:annotationRef/>
      </w:r>
      <w:r>
        <w:t>Littler Comment: Your workplace prevention plan should be kept with your IIPP, CSP, and HIPP---it should be onsite at all times (or accessible at all times if in electronic form).</w:t>
      </w:r>
    </w:p>
  </w:comment>
  <w:comment w:id="7" w:author="Unknown" w:initials="">
    <w:p w14:paraId="234887A9" w14:textId="77777777" w:rsidR="00FD1D0F" w:rsidRDefault="00FD1D0F" w:rsidP="001B7D9E">
      <w:pPr>
        <w:pStyle w:val="CommentText"/>
        <w:jc w:val="left"/>
      </w:pPr>
      <w:r>
        <w:rPr>
          <w:rStyle w:val="CommentReference"/>
        </w:rPr>
        <w:annotationRef/>
      </w:r>
      <w:r>
        <w:t xml:space="preserve">Littler Comment: You are required to include these definitions in the plan. </w:t>
      </w:r>
    </w:p>
  </w:comment>
  <w:comment w:id="8" w:author="Unknown" w:initials="">
    <w:p w14:paraId="01A4183A" w14:textId="77777777" w:rsidR="00FD1D0F" w:rsidRDefault="00FD1D0F">
      <w:pPr>
        <w:pStyle w:val="CommentText"/>
        <w:jc w:val="left"/>
      </w:pPr>
      <w:r>
        <w:rPr>
          <w:rStyle w:val="CommentReference"/>
        </w:rPr>
        <w:annotationRef/>
      </w:r>
      <w:r>
        <w:t xml:space="preserve">Littler Comment: You may split up responsibility for the plan.  However, if you do that you must clearly identify the role each person will take. </w:t>
      </w:r>
    </w:p>
    <w:p w14:paraId="0F42168E" w14:textId="77777777" w:rsidR="00FD1D0F" w:rsidRDefault="00FD1D0F">
      <w:pPr>
        <w:pStyle w:val="CommentText"/>
        <w:jc w:val="left"/>
      </w:pPr>
    </w:p>
    <w:p w14:paraId="756802E0" w14:textId="77777777" w:rsidR="00FD1D0F" w:rsidRDefault="00FD1D0F">
      <w:pPr>
        <w:pStyle w:val="CommentText"/>
        <w:jc w:val="left"/>
      </w:pPr>
      <w:r>
        <w:rPr>
          <w:color w:val="000000"/>
        </w:rPr>
        <w:t xml:space="preserve">This may include a listing of specific assigned duties. Duties may include: </w:t>
      </w:r>
    </w:p>
    <w:p w14:paraId="3243470C" w14:textId="77777777" w:rsidR="00FD1D0F" w:rsidRDefault="00FD1D0F">
      <w:pPr>
        <w:pStyle w:val="CommentText"/>
        <w:numPr>
          <w:ilvl w:val="0"/>
          <w:numId w:val="70"/>
        </w:numPr>
        <w:jc w:val="left"/>
      </w:pPr>
      <w:r>
        <w:rPr>
          <w:color w:val="000000"/>
        </w:rPr>
        <w:t>Gathering all data regarding injuries and illness that occur because of workplace violence</w:t>
      </w:r>
    </w:p>
    <w:p w14:paraId="5A09565F" w14:textId="77777777" w:rsidR="00FD1D0F" w:rsidRDefault="00FD1D0F">
      <w:pPr>
        <w:pStyle w:val="CommentText"/>
        <w:numPr>
          <w:ilvl w:val="0"/>
          <w:numId w:val="70"/>
        </w:numPr>
        <w:jc w:val="left"/>
      </w:pPr>
      <w:r>
        <w:rPr>
          <w:color w:val="000000"/>
        </w:rPr>
        <w:t>Gathering all data for dates that employees are out of work due to injuries and illness that occur because of workplace violence</w:t>
      </w:r>
    </w:p>
    <w:p w14:paraId="33437180" w14:textId="77777777" w:rsidR="00FD1D0F" w:rsidRDefault="00FD1D0F">
      <w:pPr>
        <w:pStyle w:val="CommentText"/>
        <w:numPr>
          <w:ilvl w:val="0"/>
          <w:numId w:val="70"/>
        </w:numPr>
        <w:jc w:val="left"/>
      </w:pPr>
      <w:r>
        <w:rPr>
          <w:color w:val="000000"/>
        </w:rPr>
        <w:t>Maintaining the Workplace Violence Incident Log</w:t>
      </w:r>
    </w:p>
    <w:p w14:paraId="3D66000F" w14:textId="77777777" w:rsidR="00FD1D0F" w:rsidRDefault="00FD1D0F">
      <w:pPr>
        <w:pStyle w:val="CommentText"/>
        <w:numPr>
          <w:ilvl w:val="0"/>
          <w:numId w:val="70"/>
        </w:numPr>
        <w:jc w:val="left"/>
      </w:pPr>
      <w:r>
        <w:rPr>
          <w:color w:val="000000"/>
        </w:rPr>
        <w:t>Developing, implementing, and reviewing the Plan</w:t>
      </w:r>
    </w:p>
    <w:p w14:paraId="0D1D2102" w14:textId="77777777" w:rsidR="00FD1D0F" w:rsidRDefault="00FD1D0F">
      <w:pPr>
        <w:pStyle w:val="CommentText"/>
        <w:numPr>
          <w:ilvl w:val="0"/>
          <w:numId w:val="70"/>
        </w:numPr>
        <w:jc w:val="left"/>
      </w:pPr>
      <w:r>
        <w:rPr>
          <w:color w:val="000000"/>
        </w:rPr>
        <w:t>Identifying, evaluating, and correcting workplace violence hazards</w:t>
      </w:r>
    </w:p>
    <w:p w14:paraId="3188103C" w14:textId="77777777" w:rsidR="00FD1D0F" w:rsidRDefault="00FD1D0F">
      <w:pPr>
        <w:pStyle w:val="CommentText"/>
        <w:numPr>
          <w:ilvl w:val="0"/>
          <w:numId w:val="70"/>
        </w:numPr>
        <w:jc w:val="left"/>
      </w:pPr>
      <w:r>
        <w:rPr>
          <w:color w:val="000000"/>
        </w:rPr>
        <w:t>Designing and implementing training</w:t>
      </w:r>
    </w:p>
    <w:p w14:paraId="4BE3A4B7" w14:textId="77777777" w:rsidR="00FD1D0F" w:rsidRDefault="00FD1D0F">
      <w:pPr>
        <w:pStyle w:val="CommentText"/>
        <w:numPr>
          <w:ilvl w:val="0"/>
          <w:numId w:val="70"/>
        </w:numPr>
        <w:jc w:val="left"/>
      </w:pPr>
      <w:r>
        <w:rPr>
          <w:color w:val="000000"/>
        </w:rPr>
        <w:t>Reporting and investigating workplace violence incidents</w:t>
      </w:r>
    </w:p>
    <w:p w14:paraId="7732CEED" w14:textId="77777777" w:rsidR="00FD1D0F" w:rsidRDefault="00FD1D0F">
      <w:pPr>
        <w:pStyle w:val="CommentText"/>
        <w:numPr>
          <w:ilvl w:val="0"/>
          <w:numId w:val="70"/>
        </w:numPr>
        <w:jc w:val="left"/>
      </w:pPr>
      <w:r>
        <w:rPr>
          <w:color w:val="000000"/>
        </w:rPr>
        <w:t>Coordinating all phases of this Plan</w:t>
      </w:r>
    </w:p>
    <w:p w14:paraId="3138F138" w14:textId="77777777" w:rsidR="00FD1D0F" w:rsidRDefault="00FD1D0F" w:rsidP="00A43095">
      <w:pPr>
        <w:pStyle w:val="CommentText"/>
        <w:numPr>
          <w:ilvl w:val="0"/>
          <w:numId w:val="70"/>
        </w:numPr>
        <w:jc w:val="left"/>
      </w:pPr>
      <w:r>
        <w:rPr>
          <w:color w:val="000000"/>
        </w:rPr>
        <w:t>Facilitating OSHA or State Program regulatory inspections</w:t>
      </w:r>
    </w:p>
  </w:comment>
  <w:comment w:id="9" w:author="Unknown" w:initials="">
    <w:p w14:paraId="76545A39" w14:textId="77777777" w:rsidR="00FD1D0F" w:rsidRDefault="00FD1D0F" w:rsidP="005A0BD5">
      <w:pPr>
        <w:pStyle w:val="CommentText"/>
        <w:jc w:val="left"/>
      </w:pPr>
      <w:r>
        <w:rPr>
          <w:rStyle w:val="CommentReference"/>
        </w:rPr>
        <w:annotationRef/>
      </w:r>
      <w:r>
        <w:t xml:space="preserve">Littler Comment: Employee involvement is required. </w:t>
      </w:r>
    </w:p>
  </w:comment>
  <w:comment w:id="10" w:author="Unknown" w:initials="">
    <w:p w14:paraId="4D5F6C34" w14:textId="77777777" w:rsidR="00FD1D0F" w:rsidRDefault="00FD1D0F" w:rsidP="00AF69F9">
      <w:pPr>
        <w:pStyle w:val="CommentText"/>
        <w:jc w:val="left"/>
      </w:pPr>
      <w:r>
        <w:rPr>
          <w:rStyle w:val="CommentReference"/>
        </w:rPr>
        <w:annotationRef/>
      </w:r>
      <w:r>
        <w:t xml:space="preserve">Littler Comment: Remove if no union present. </w:t>
      </w:r>
    </w:p>
  </w:comment>
  <w:comment w:id="11" w:author="Unknown" w:initials="">
    <w:p w14:paraId="3B66A398" w14:textId="77777777" w:rsidR="00FD1D0F" w:rsidRDefault="00FD1D0F" w:rsidP="00606CD1">
      <w:pPr>
        <w:pStyle w:val="CommentText"/>
        <w:jc w:val="left"/>
      </w:pPr>
      <w:r>
        <w:rPr>
          <w:rStyle w:val="CommentReference"/>
        </w:rPr>
        <w:annotationRef/>
      </w:r>
      <w:r>
        <w:rPr>
          <w:color w:val="000000"/>
        </w:rPr>
        <w:t xml:space="preserve">Littler Comment: The Regulation requires procedures to ensure employee compliance. </w:t>
      </w:r>
      <w:r>
        <w:rPr>
          <w:color w:val="000000"/>
          <w:highlight w:val="white"/>
        </w:rPr>
        <w:t>Substantial compliance with this provision includes recognition of employees who follow safe and healthful work practices, training and retraining programs, disciplinary actions, or any other such means that ensures employee compliance with safe and healthful work practices.</w:t>
      </w:r>
      <w:r>
        <w:rPr>
          <w:color w:val="000000"/>
        </w:rPr>
        <w:t xml:space="preserve"> </w:t>
      </w:r>
    </w:p>
  </w:comment>
  <w:comment w:id="12" w:author="Unknown" w:initials="">
    <w:p w14:paraId="113D6368" w14:textId="77777777" w:rsidR="009433B6" w:rsidRDefault="009433B6" w:rsidP="00B72F31">
      <w:pPr>
        <w:pStyle w:val="CommentText"/>
        <w:jc w:val="left"/>
      </w:pPr>
      <w:r>
        <w:rPr>
          <w:rStyle w:val="CommentReference"/>
        </w:rPr>
        <w:annotationRef/>
      </w:r>
      <w:r>
        <w:t xml:space="preserve">Littler Comment: Include methods of communicating with employees.  </w:t>
      </w:r>
    </w:p>
  </w:comment>
  <w:comment w:id="13" w:author="Unknown" w:initials="">
    <w:p w14:paraId="57F5F87F" w14:textId="77777777" w:rsidR="009433B6" w:rsidRDefault="009433B6" w:rsidP="00D24119">
      <w:pPr>
        <w:pStyle w:val="CommentText"/>
        <w:jc w:val="left"/>
      </w:pPr>
      <w:r>
        <w:rPr>
          <w:rStyle w:val="CommentReference"/>
        </w:rPr>
        <w:annotationRef/>
      </w:r>
      <w:r>
        <w:t xml:space="preserve">Littler Comment: Replace with appropriate position. </w:t>
      </w:r>
    </w:p>
  </w:comment>
  <w:comment w:id="14" w:author="Unknown" w:initials="">
    <w:p w14:paraId="3D5A5E69" w14:textId="77777777" w:rsidR="00C21628" w:rsidRDefault="00C21628" w:rsidP="00513DD2">
      <w:pPr>
        <w:pStyle w:val="CommentText"/>
        <w:jc w:val="left"/>
      </w:pPr>
      <w:r>
        <w:rPr>
          <w:rStyle w:val="CommentReference"/>
        </w:rPr>
        <w:annotationRef/>
      </w:r>
      <w:r>
        <w:t>Littler Comment: Tailor as needed.</w:t>
      </w:r>
    </w:p>
  </w:comment>
  <w:comment w:id="15" w:author="Unknown" w:initials="">
    <w:p w14:paraId="4E070CC0" w14:textId="77777777" w:rsidR="00C21628" w:rsidRDefault="00C21628" w:rsidP="00EB448C">
      <w:pPr>
        <w:pStyle w:val="CommentText"/>
        <w:jc w:val="left"/>
      </w:pPr>
      <w:r>
        <w:rPr>
          <w:rStyle w:val="CommentReference"/>
        </w:rPr>
        <w:annotationRef/>
      </w:r>
      <w:r>
        <w:t xml:space="preserve">Litter Comment: These investigations are required by the statute. </w:t>
      </w:r>
    </w:p>
  </w:comment>
  <w:comment w:id="16" w:author="Unknown" w:initials="">
    <w:p w14:paraId="33502338" w14:textId="77777777" w:rsidR="00C21628" w:rsidRDefault="00C21628" w:rsidP="002E162A">
      <w:pPr>
        <w:pStyle w:val="CommentText"/>
        <w:jc w:val="left"/>
      </w:pPr>
      <w:r>
        <w:rPr>
          <w:rStyle w:val="CommentReference"/>
        </w:rPr>
        <w:annotationRef/>
      </w:r>
      <w:r>
        <w:rPr>
          <w:color w:val="000000"/>
        </w:rPr>
        <w:t>Littler Comment: This language must be included.</w:t>
      </w:r>
    </w:p>
  </w:comment>
  <w:comment w:id="17" w:author="Unknown" w:initials="">
    <w:p w14:paraId="43B066BD" w14:textId="77777777" w:rsidR="00C21628" w:rsidRDefault="00C21628" w:rsidP="007E266B">
      <w:pPr>
        <w:pStyle w:val="CommentText"/>
        <w:jc w:val="left"/>
      </w:pPr>
      <w:r>
        <w:rPr>
          <w:rStyle w:val="CommentReference"/>
        </w:rPr>
        <w:annotationRef/>
      </w:r>
      <w:r>
        <w:t xml:space="preserve">Littler Comment: </w:t>
      </w:r>
      <w:r>
        <w:rPr>
          <w:color w:val="000000"/>
        </w:rPr>
        <w:t xml:space="preserve">Littler Comment: This form should mirror the inspection report utilized by the Company when conducting periodic inspections pursuant to the requirements of the Injury and Illness Prevention Plan (IIPP). </w:t>
      </w:r>
    </w:p>
  </w:comment>
  <w:comment w:id="18" w:author="Unknown" w:initials="">
    <w:p w14:paraId="4B415CA4" w14:textId="77777777" w:rsidR="00C21628" w:rsidRDefault="00C21628" w:rsidP="00E71292">
      <w:pPr>
        <w:pStyle w:val="CommentText"/>
        <w:jc w:val="left"/>
      </w:pPr>
      <w:r>
        <w:rPr>
          <w:rStyle w:val="CommentReference"/>
        </w:rPr>
        <w:annotationRef/>
      </w:r>
      <w:r>
        <w:rPr>
          <w:color w:val="000000"/>
        </w:rPr>
        <w:t xml:space="preserve">Littler Comment: This is required by the regulation. </w:t>
      </w:r>
    </w:p>
  </w:comment>
  <w:comment w:id="19" w:author="Unknown" w:initials="">
    <w:p w14:paraId="60022A6F" w14:textId="77777777" w:rsidR="00C21628" w:rsidRDefault="00C21628" w:rsidP="00FF3404">
      <w:pPr>
        <w:pStyle w:val="CommentText"/>
        <w:jc w:val="left"/>
      </w:pPr>
      <w:r>
        <w:rPr>
          <w:rStyle w:val="CommentReference"/>
        </w:rPr>
        <w:annotationRef/>
      </w:r>
      <w:r>
        <w:rPr>
          <w:color w:val="000000"/>
        </w:rPr>
        <w:t xml:space="preserve">Littler Comment: The Company will want to delegate this task to ensure it is completed. </w:t>
      </w:r>
    </w:p>
  </w:comment>
  <w:comment w:id="20" w:author="Unknown" w:initials="">
    <w:p w14:paraId="1512D244" w14:textId="77777777" w:rsidR="00C21628" w:rsidRDefault="00C21628">
      <w:pPr>
        <w:pStyle w:val="CommentText"/>
        <w:jc w:val="left"/>
      </w:pPr>
      <w:r>
        <w:rPr>
          <w:rStyle w:val="CommentReference"/>
        </w:rPr>
        <w:annotationRef/>
      </w:r>
      <w:r>
        <w:rPr>
          <w:color w:val="000000"/>
        </w:rPr>
        <w:t xml:space="preserve">Littler Comment: This is required by the regulation. </w:t>
      </w:r>
    </w:p>
    <w:p w14:paraId="0E194868" w14:textId="77777777" w:rsidR="00C21628" w:rsidRDefault="00C21628">
      <w:pPr>
        <w:pStyle w:val="CommentText"/>
        <w:jc w:val="left"/>
      </w:pPr>
    </w:p>
    <w:p w14:paraId="7AFB7F1E" w14:textId="77777777" w:rsidR="00C21628" w:rsidRDefault="00C21628">
      <w:pPr>
        <w:pStyle w:val="CommentText"/>
        <w:jc w:val="left"/>
      </w:pPr>
      <w:r>
        <w:rPr>
          <w:color w:val="000000"/>
        </w:rPr>
        <w:t xml:space="preserve">An initial workplace violence hazard inspection will need to be conducted when the Plan is established.  Corrective actions will need to be recorded and implemented.  Records of these activities must be maintained for at least 5 years. </w:t>
      </w:r>
    </w:p>
    <w:p w14:paraId="1D488ABA" w14:textId="77777777" w:rsidR="00C21628" w:rsidRDefault="00C21628">
      <w:pPr>
        <w:pStyle w:val="CommentText"/>
        <w:jc w:val="left"/>
      </w:pPr>
    </w:p>
    <w:p w14:paraId="780597B0" w14:textId="77777777" w:rsidR="00C21628" w:rsidRDefault="00C21628" w:rsidP="00577A58">
      <w:pPr>
        <w:pStyle w:val="CommentText"/>
        <w:jc w:val="left"/>
      </w:pPr>
      <w:r>
        <w:rPr>
          <w:color w:val="000000"/>
        </w:rPr>
        <w:t xml:space="preserve">Depending on what the hazard inspection(s) show, additional measures may need to be inserted here as corrective actions/hazard controls. </w:t>
      </w:r>
    </w:p>
  </w:comment>
  <w:comment w:id="21" w:author="Unknown" w:initials="">
    <w:p w14:paraId="6EAAD61B" w14:textId="77777777" w:rsidR="00C21628" w:rsidRDefault="00C21628" w:rsidP="001135E7">
      <w:pPr>
        <w:pStyle w:val="CommentText"/>
        <w:jc w:val="left"/>
      </w:pPr>
      <w:r>
        <w:rPr>
          <w:rStyle w:val="CommentReference"/>
        </w:rPr>
        <w:annotationRef/>
      </w:r>
      <w:r>
        <w:t xml:space="preserve">Littler Comment: </w:t>
      </w:r>
      <w:r>
        <w:rPr>
          <w:color w:val="000000"/>
        </w:rPr>
        <w:t xml:space="preserve">This is required. </w:t>
      </w:r>
    </w:p>
  </w:comment>
  <w:comment w:id="22" w:author="Unknown" w:initials="">
    <w:p w14:paraId="32AF84B1" w14:textId="77777777" w:rsidR="00C21628" w:rsidRDefault="00C21628" w:rsidP="002635A5">
      <w:pPr>
        <w:pStyle w:val="CommentText"/>
        <w:jc w:val="left"/>
      </w:pPr>
      <w:r>
        <w:rPr>
          <w:rStyle w:val="CommentReference"/>
        </w:rPr>
        <w:annotationRef/>
      </w:r>
      <w:r>
        <w:rPr>
          <w:color w:val="000000"/>
        </w:rPr>
        <w:t>Littler Comment: Delete those that have not been implemented and add other which have been implemented.  These should be site specific.</w:t>
      </w:r>
    </w:p>
  </w:comment>
  <w:comment w:id="23" w:author="Unknown" w:initials="">
    <w:p w14:paraId="55A5A547" w14:textId="77777777" w:rsidR="00C21628" w:rsidRDefault="00C21628" w:rsidP="00CA77F5">
      <w:pPr>
        <w:pStyle w:val="CommentText"/>
        <w:jc w:val="left"/>
      </w:pPr>
      <w:r>
        <w:rPr>
          <w:rStyle w:val="CommentReference"/>
        </w:rPr>
        <w:annotationRef/>
      </w:r>
      <w:r>
        <w:rPr>
          <w:color w:val="000000"/>
        </w:rPr>
        <w:t xml:space="preserve">Littler Comment: If the Company has an identified person who reports to Cal/OSHA please state that here.  If you prefer you can restate your internal reporting procedure to ensure that the proper person is apprised of the incident for reporting purposes. </w:t>
      </w:r>
    </w:p>
  </w:comment>
  <w:comment w:id="24" w:author="Unknown" w:initials="">
    <w:p w14:paraId="632AE4DF" w14:textId="77777777" w:rsidR="00C21628" w:rsidRDefault="00C21628" w:rsidP="00042E49">
      <w:pPr>
        <w:pStyle w:val="CommentText"/>
        <w:jc w:val="left"/>
      </w:pPr>
      <w:r>
        <w:rPr>
          <w:rStyle w:val="CommentReference"/>
        </w:rPr>
        <w:annotationRef/>
      </w:r>
      <w:r>
        <w:rPr>
          <w:color w:val="000000"/>
        </w:rPr>
        <w:t>Littler Comment: Please add others which are relevant to the workplace, i.e., theft, vandalism, etc.,</w:t>
      </w:r>
    </w:p>
  </w:comment>
  <w:comment w:id="25" w:author="Unknown" w:initials="">
    <w:p w14:paraId="3DD2DECB" w14:textId="77777777" w:rsidR="009E4F21" w:rsidRDefault="009E4F21">
      <w:pPr>
        <w:pStyle w:val="CommentText"/>
        <w:jc w:val="left"/>
      </w:pPr>
      <w:r>
        <w:rPr>
          <w:rStyle w:val="CommentReference"/>
        </w:rPr>
        <w:annotationRef/>
      </w:r>
      <w:r>
        <w:rPr>
          <w:color w:val="000000"/>
        </w:rPr>
        <w:t>Littler Comment: If you engage an outside security service you may consider whether and to what extent those individuals are contracted and trained to be involved in these situations.</w:t>
      </w:r>
    </w:p>
    <w:p w14:paraId="5DB9F4CD" w14:textId="77777777" w:rsidR="009E4F21" w:rsidRDefault="009E4F21">
      <w:pPr>
        <w:pStyle w:val="CommentText"/>
        <w:jc w:val="left"/>
      </w:pPr>
    </w:p>
    <w:p w14:paraId="66B18817" w14:textId="77777777" w:rsidR="009E4F21" w:rsidRDefault="009E4F21" w:rsidP="00120D18">
      <w:pPr>
        <w:pStyle w:val="CommentText"/>
        <w:jc w:val="left"/>
      </w:pPr>
      <w:r>
        <w:rPr>
          <w:color w:val="000000"/>
        </w:rPr>
        <w:t xml:space="preserve">If the Company has panic buttons or the like, that should be included in this section. </w:t>
      </w:r>
    </w:p>
  </w:comment>
  <w:comment w:id="26" w:author="Unknown" w:initials="">
    <w:p w14:paraId="26295508" w14:textId="5E7B2433" w:rsidR="00CE684E" w:rsidRDefault="00CE684E" w:rsidP="00E2419B">
      <w:pPr>
        <w:pStyle w:val="CommentText"/>
        <w:jc w:val="left"/>
      </w:pPr>
      <w:r>
        <w:rPr>
          <w:rStyle w:val="CommentReference"/>
        </w:rPr>
        <w:annotationRef/>
      </w:r>
      <w:r>
        <w:t xml:space="preserve">Littler Comment: This is required by the regulation. </w:t>
      </w:r>
    </w:p>
  </w:comment>
  <w:comment w:id="27" w:author="Unknown" w:initials="">
    <w:p w14:paraId="44DE9DFA" w14:textId="6E6EDFBA" w:rsidR="00CE684E" w:rsidRDefault="00CE684E" w:rsidP="002C447C">
      <w:pPr>
        <w:pStyle w:val="CommentText"/>
        <w:jc w:val="left"/>
      </w:pPr>
      <w:r>
        <w:rPr>
          <w:rStyle w:val="CommentReference"/>
        </w:rPr>
        <w:annotationRef/>
      </w:r>
      <w:r>
        <w:t>Littler Comment: Littler Comment: Consider attaching this to the Plan.</w:t>
      </w:r>
    </w:p>
  </w:comment>
  <w:comment w:id="28" w:author="Unknown" w:initials="">
    <w:p w14:paraId="37FA469A" w14:textId="32DC4E56" w:rsidR="00673A01" w:rsidRDefault="00700AFE">
      <w:pPr>
        <w:pStyle w:val="CommentText"/>
        <w:jc w:val="left"/>
      </w:pPr>
      <w:r>
        <w:rPr>
          <w:rStyle w:val="CommentReference"/>
        </w:rPr>
        <w:annotationRef/>
      </w:r>
      <w:r w:rsidR="00673A01">
        <w:rPr>
          <w:color w:val="000000"/>
        </w:rPr>
        <w:t xml:space="preserve">Littler Comment: This will be based on the individual circumstances regarding the incident and your workplace. </w:t>
      </w:r>
    </w:p>
    <w:p w14:paraId="17736394" w14:textId="77777777" w:rsidR="00673A01" w:rsidRDefault="00673A01">
      <w:pPr>
        <w:pStyle w:val="CommentText"/>
        <w:jc w:val="left"/>
      </w:pPr>
    </w:p>
    <w:p w14:paraId="1DBADFD7" w14:textId="77777777" w:rsidR="00673A01" w:rsidRDefault="00673A01" w:rsidP="008B4EE8">
      <w:pPr>
        <w:pStyle w:val="CommentText"/>
        <w:jc w:val="left"/>
      </w:pPr>
      <w:r>
        <w:rPr>
          <w:color w:val="000000"/>
        </w:rPr>
        <w:t>Each worksite should have evacuation or sheltering plans that are appropriate and feasible for the worksite, per section 6401.9(c)(2)(G)(ii).</w:t>
      </w:r>
    </w:p>
  </w:comment>
  <w:comment w:id="29" w:author="Unknown" w:initials="">
    <w:p w14:paraId="459B8BDF" w14:textId="77777777" w:rsidR="006A035A" w:rsidRDefault="006A035A" w:rsidP="00350720">
      <w:pPr>
        <w:pStyle w:val="CommentText"/>
        <w:jc w:val="left"/>
      </w:pPr>
      <w:r>
        <w:rPr>
          <w:rStyle w:val="CommentReference"/>
        </w:rPr>
        <w:annotationRef/>
      </w:r>
      <w:r>
        <w:t xml:space="preserve">Littler Comment: This is required by the regulation. </w:t>
      </w:r>
    </w:p>
  </w:comment>
  <w:comment w:id="30" w:author="Unknown" w:initials="">
    <w:p w14:paraId="5529AC82" w14:textId="0A35BC2B" w:rsidR="0013444C" w:rsidRDefault="0013444C" w:rsidP="0013444C">
      <w:pPr>
        <w:pStyle w:val="CommentText"/>
        <w:jc w:val="left"/>
      </w:pPr>
      <w:r>
        <w:rPr>
          <w:rStyle w:val="CommentReference"/>
        </w:rPr>
        <w:annotationRef/>
      </w:r>
      <w:r>
        <w:t xml:space="preserve">Littler Comment: This task should be delegated to a specific individual/job title to ensure it occurs. </w:t>
      </w:r>
    </w:p>
  </w:comment>
  <w:comment w:id="31" w:author="Unknown" w:initials="">
    <w:p w14:paraId="59952074" w14:textId="77777777" w:rsidR="004353E9" w:rsidRDefault="004353E9" w:rsidP="00BD708C">
      <w:pPr>
        <w:pStyle w:val="CommentText"/>
        <w:jc w:val="left"/>
      </w:pPr>
      <w:r>
        <w:rPr>
          <w:rStyle w:val="CommentReference"/>
        </w:rPr>
        <w:annotationRef/>
      </w:r>
      <w:r>
        <w:t>Littler Comment: The Company should also review any Hazard Assessments incorporated into this Plan from Appendix A as part of the overall plan review and update those where needed.</w:t>
      </w:r>
    </w:p>
  </w:comment>
  <w:comment w:id="32" w:author="Unknown" w:initials="">
    <w:p w14:paraId="2B46290F" w14:textId="00666A8E" w:rsidR="00581603" w:rsidRDefault="00581603" w:rsidP="007A0A42">
      <w:pPr>
        <w:pStyle w:val="CommentText"/>
        <w:jc w:val="left"/>
      </w:pPr>
      <w:r>
        <w:rPr>
          <w:rStyle w:val="CommentReference"/>
        </w:rPr>
        <w:annotationRef/>
      </w:r>
      <w:r>
        <w:t xml:space="preserve">Littler Comment: The Company can delegate annual review of the Plan to one individual(s) and review of the Plan after an incident or deficiency (which may occur at specific locations) to a different individual(s). Review of the Plan under all circumstances should be documented. </w:t>
      </w:r>
    </w:p>
  </w:comment>
  <w:comment w:id="33" w:author="Unknown" w:initials="">
    <w:p w14:paraId="03CC2DB0" w14:textId="77777777" w:rsidR="00BB2BE8" w:rsidRDefault="00BB2BE8" w:rsidP="00D66AB5">
      <w:pPr>
        <w:pStyle w:val="CommentText"/>
        <w:jc w:val="left"/>
      </w:pPr>
      <w:r>
        <w:rPr>
          <w:rStyle w:val="CommentReference"/>
        </w:rPr>
        <w:annotationRef/>
      </w:r>
      <w:r>
        <w:rPr>
          <w:color w:val="000000"/>
        </w:rPr>
        <w:t xml:space="preserve">Littler Comment: This is required by the regulation. </w:t>
      </w:r>
    </w:p>
  </w:comment>
  <w:comment w:id="34" w:author="Unknown" w:initials="">
    <w:p w14:paraId="60EE4B61" w14:textId="6BF10A60" w:rsidR="005745CF" w:rsidRDefault="005745CF" w:rsidP="00AC165A">
      <w:pPr>
        <w:pStyle w:val="CommentText"/>
        <w:jc w:val="left"/>
      </w:pPr>
      <w:r>
        <w:rPr>
          <w:rStyle w:val="CommentReference"/>
        </w:rPr>
        <w:annotationRef/>
      </w:r>
      <w:r>
        <w:t xml:space="preserve">Littler Comment: </w:t>
      </w:r>
      <w:r>
        <w:rPr>
          <w:color w:val="000000"/>
        </w:rPr>
        <w:t>Cal. Civ. Code § 56.05 (“"Medical information" means any individually identifiable information, in electronic or physical form, in possession of or derived from a provider of health care, health care service plan, pharmaceutical company, or contractor regarding a patient's medical history, mental health application information, reproductive or sexual health application information, mental or physical condition, or treatment. "Individually identifiable" means that the medical information includes or contains any element of personal identifying information sufficient to allow identification of the individual, such as the patient's name, address, electronic mail address, telephone number, or social security number, or other information that, alone or in combination with other publicly available information, reveals the identity of the individual.”)</w:t>
      </w:r>
    </w:p>
  </w:comment>
  <w:comment w:id="35" w:author="Unknown" w:initials="">
    <w:p w14:paraId="2DCE6757" w14:textId="4D06EA15" w:rsidR="00A87E4C" w:rsidRDefault="00131389">
      <w:pPr>
        <w:pStyle w:val="CommentText"/>
        <w:jc w:val="left"/>
      </w:pPr>
      <w:r>
        <w:rPr>
          <w:rStyle w:val="CommentReference"/>
        </w:rPr>
        <w:annotationRef/>
      </w:r>
      <w:r w:rsidR="00A87E4C">
        <w:rPr>
          <w:color w:val="000000"/>
        </w:rPr>
        <w:t>Littler Comment: The regulation requires employers set forth the "</w:t>
      </w:r>
      <w:r w:rsidR="00A87E4C">
        <w:rPr>
          <w:color w:val="333333"/>
        </w:rPr>
        <w:t>Methods the employer will use to coordinate implementation of the plan with other employers, when applicable, to ensure that those employers and employees understand their respective roles, as provided in the plan. These methods shall ensure that all employees are provided the training required by subdivision (e) and that workplace violence incidents involving any employee are reported, investigated, and recorded."</w:t>
      </w:r>
    </w:p>
    <w:p w14:paraId="625F40E1" w14:textId="77777777" w:rsidR="00A87E4C" w:rsidRDefault="00A87E4C">
      <w:pPr>
        <w:pStyle w:val="CommentText"/>
        <w:jc w:val="left"/>
      </w:pPr>
    </w:p>
    <w:p w14:paraId="3442DFE5" w14:textId="77777777" w:rsidR="00A87E4C" w:rsidRDefault="00A87E4C" w:rsidP="00CB7D80">
      <w:pPr>
        <w:pStyle w:val="CommentText"/>
        <w:jc w:val="left"/>
      </w:pPr>
      <w:r>
        <w:rPr>
          <w:color w:val="333333"/>
        </w:rPr>
        <w:t xml:space="preserve">In a multi-employer worksite, the controlling employer should ensure coordination on the sites they control. </w:t>
      </w:r>
    </w:p>
  </w:comment>
  <w:comment w:id="37" w:author="Unknown" w:initials="">
    <w:p w14:paraId="4497A7C6" w14:textId="77777777" w:rsidR="00BF0485" w:rsidRDefault="00BF0485" w:rsidP="00762D91">
      <w:pPr>
        <w:pStyle w:val="CommentText"/>
        <w:jc w:val="left"/>
      </w:pPr>
      <w:r>
        <w:rPr>
          <w:rStyle w:val="CommentReference"/>
        </w:rPr>
        <w:annotationRef/>
      </w:r>
      <w:r>
        <w:t>Littler Comment: This is an example form. The information in the chart must be included on the violent incident log.</w:t>
      </w:r>
    </w:p>
  </w:comment>
  <w:comment w:id="39" w:author="Unknown" w:initials="">
    <w:p w14:paraId="4DE44BA6" w14:textId="77777777" w:rsidR="00187128" w:rsidRDefault="00187128" w:rsidP="00286EA0">
      <w:pPr>
        <w:pStyle w:val="CommentText"/>
        <w:jc w:val="left"/>
      </w:pPr>
      <w:r>
        <w:rPr>
          <w:rStyle w:val="CommentReference"/>
        </w:rPr>
        <w:annotationRef/>
      </w:r>
      <w:r>
        <w:rPr>
          <w:color w:val="000000"/>
        </w:rPr>
        <w:t>Littler Comment: Meant as an example. So long as you have documentation of the training which includes: (1) employee name, (2) topic/training type, (3) trainer name/provider you are fine.</w:t>
      </w:r>
    </w:p>
  </w:comment>
  <w:comment w:id="40" w:author="Unknown" w:initials="">
    <w:p w14:paraId="622B67B9" w14:textId="780CDD3D" w:rsidR="006234A7" w:rsidRDefault="006234A7">
      <w:pPr>
        <w:pStyle w:val="CommentText"/>
        <w:jc w:val="left"/>
      </w:pPr>
      <w:r>
        <w:rPr>
          <w:rStyle w:val="CommentReference"/>
        </w:rPr>
        <w:annotationRef/>
      </w:r>
      <w:r>
        <w:t xml:space="preserve">Littler Comment: </w:t>
      </w:r>
      <w:r>
        <w:rPr>
          <w:color w:val="000000"/>
        </w:rPr>
        <w:t>This is a simple template to record hazard inspections and actions taken to correct hazards identified in those inspections.</w:t>
      </w:r>
    </w:p>
    <w:p w14:paraId="36371307" w14:textId="77777777" w:rsidR="006234A7" w:rsidRDefault="006234A7">
      <w:pPr>
        <w:pStyle w:val="CommentText"/>
        <w:jc w:val="left"/>
      </w:pPr>
    </w:p>
    <w:p w14:paraId="79E1BFD1" w14:textId="77777777" w:rsidR="006234A7" w:rsidRDefault="006234A7">
      <w:pPr>
        <w:pStyle w:val="CommentText"/>
        <w:jc w:val="left"/>
      </w:pPr>
      <w:r>
        <w:rPr>
          <w:color w:val="000000"/>
        </w:rPr>
        <w:t xml:space="preserve">A customized checklist may be appropriate to add to this form to provide guidance to the person conducting the inspection on what to look for. </w:t>
      </w:r>
    </w:p>
    <w:p w14:paraId="6488B1AE" w14:textId="77777777" w:rsidR="006234A7" w:rsidRDefault="006234A7">
      <w:pPr>
        <w:pStyle w:val="CommentText"/>
        <w:jc w:val="left"/>
      </w:pPr>
    </w:p>
    <w:p w14:paraId="2E7D1F3D" w14:textId="77777777" w:rsidR="006234A7" w:rsidRDefault="006234A7" w:rsidP="00C81C3A">
      <w:pPr>
        <w:pStyle w:val="CommentText"/>
        <w:jc w:val="left"/>
      </w:pPr>
      <w:r>
        <w:rPr>
          <w:i/>
          <w:iCs/>
          <w:color w:val="000000"/>
        </w:rPr>
        <w:t xml:space="preserve">See </w:t>
      </w:r>
      <w:hyperlink r:id="rId1" w:history="1">
        <w:r w:rsidRPr="00C81C3A">
          <w:rPr>
            <w:rStyle w:val="Hyperlink"/>
            <w:rFonts w:ascii="Trebuchet MS" w:hAnsi="Trebuchet MS"/>
            <w:i/>
            <w:iCs/>
            <w:sz w:val="22"/>
          </w:rPr>
          <w:t>Guidelines for Preventing Workplace Violence for Healthcare and Social Service Workers (osha.gov)</w:t>
        </w:r>
      </w:hyperlink>
      <w:r>
        <w:rPr>
          <w:i/>
          <w:iCs/>
          <w:color w:val="000000"/>
        </w:rPr>
        <w:t xml:space="preserve"> </w:t>
      </w:r>
      <w:r>
        <w:rPr>
          <w:color w:val="000000"/>
        </w:rPr>
        <w:t xml:space="preserve"> as an example for guidance in Healthcare and Social Service industry from Fed/OSHA.   The extent of the inspection form will depend on the worksite and industry.</w:t>
      </w:r>
    </w:p>
  </w:comment>
  <w:comment w:id="44" w:author="Unknown" w:initials="">
    <w:p w14:paraId="302C92C7" w14:textId="77777777" w:rsidR="00D35F4B" w:rsidRDefault="00D35F4B" w:rsidP="00D35F4B">
      <w:pPr>
        <w:pStyle w:val="CommentText"/>
        <w:jc w:val="left"/>
      </w:pPr>
      <w:r>
        <w:rPr>
          <w:rStyle w:val="CommentReference"/>
        </w:rPr>
        <w:annotationRef/>
      </w:r>
      <w:r>
        <w:t xml:space="preserve">In my experience, Union reps are usually required to check in, but not be escorted around the jobsite.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B1307E" w15:done="0"/>
  <w15:commentEx w15:paraId="3340F231" w15:done="0"/>
  <w15:commentEx w15:paraId="05556C78" w15:done="0"/>
  <w15:commentEx w15:paraId="17B6D5B9" w15:done="0"/>
  <w15:commentEx w15:paraId="46C40F38" w15:done="0"/>
  <w15:commentEx w15:paraId="0CE2C38A" w15:done="0"/>
  <w15:commentEx w15:paraId="234887A9" w15:done="0"/>
  <w15:commentEx w15:paraId="3138F138" w15:done="0"/>
  <w15:commentEx w15:paraId="76545A39" w15:done="0"/>
  <w15:commentEx w15:paraId="4D5F6C34" w15:done="0"/>
  <w15:commentEx w15:paraId="3B66A398" w15:done="0"/>
  <w15:commentEx w15:paraId="113D6368" w15:done="0"/>
  <w15:commentEx w15:paraId="57F5F87F" w15:done="0"/>
  <w15:commentEx w15:paraId="3D5A5E69" w15:done="0"/>
  <w15:commentEx w15:paraId="4E070CC0" w15:done="0"/>
  <w15:commentEx w15:paraId="33502338" w15:done="0"/>
  <w15:commentEx w15:paraId="43B066BD" w15:done="0"/>
  <w15:commentEx w15:paraId="4B415CA4" w15:done="0"/>
  <w15:commentEx w15:paraId="60022A6F" w15:done="0"/>
  <w15:commentEx w15:paraId="780597B0" w15:done="0"/>
  <w15:commentEx w15:paraId="6EAAD61B" w15:done="0"/>
  <w15:commentEx w15:paraId="32AF84B1" w15:done="0"/>
  <w15:commentEx w15:paraId="55A5A547" w15:done="0"/>
  <w15:commentEx w15:paraId="632AE4DF" w15:done="0"/>
  <w15:commentEx w15:paraId="66B18817" w15:done="0"/>
  <w15:commentEx w15:paraId="26295508" w15:done="0"/>
  <w15:commentEx w15:paraId="44DE9DFA" w15:done="0"/>
  <w15:commentEx w15:paraId="1DBADFD7" w15:done="0"/>
  <w15:commentEx w15:paraId="459B8BDF" w15:done="0"/>
  <w15:commentEx w15:paraId="5529AC82" w15:done="0"/>
  <w15:commentEx w15:paraId="59952074" w15:done="0"/>
  <w15:commentEx w15:paraId="2B46290F" w15:done="0"/>
  <w15:commentEx w15:paraId="03CC2DB0" w15:done="0"/>
  <w15:commentEx w15:paraId="60EE4B61" w15:done="0"/>
  <w15:commentEx w15:paraId="3442DFE5" w15:done="0"/>
  <w15:commentEx w15:paraId="4497A7C6" w15:done="0"/>
  <w15:commentEx w15:paraId="4DE44BA6" w15:done="0"/>
  <w15:commentEx w15:paraId="2E7D1F3D" w15:done="0"/>
  <w15:commentEx w15:paraId="302C92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B1307E" w16cid:durableId="29A5346E"/>
  <w16cid:commentId w16cid:paraId="3340F231" w16cid:durableId="29A66999"/>
  <w16cid:commentId w16cid:paraId="05556C78" w16cid:durableId="29A669DA"/>
  <w16cid:commentId w16cid:paraId="17B6D5B9" w16cid:durableId="29A66A1B"/>
  <w16cid:commentId w16cid:paraId="46C40F38" w16cid:durableId="29A54001"/>
  <w16cid:commentId w16cid:paraId="0CE2C38A" w16cid:durableId="29A66A85"/>
  <w16cid:commentId w16cid:paraId="234887A9" w16cid:durableId="29A66A9F"/>
  <w16cid:commentId w16cid:paraId="3138F138" w16cid:durableId="29A66BC1"/>
  <w16cid:commentId w16cid:paraId="76545A39" w16cid:durableId="29A66C13"/>
  <w16cid:commentId w16cid:paraId="4D5F6C34" w16cid:durableId="29A66C2F"/>
  <w16cid:commentId w16cid:paraId="3B66A398" w16cid:durableId="29A66C66"/>
  <w16cid:commentId w16cid:paraId="113D6368" w16cid:durableId="29A67BC9"/>
  <w16cid:commentId w16cid:paraId="57F5F87F" w16cid:durableId="29A67BE2"/>
  <w16cid:commentId w16cid:paraId="3D5A5E69" w16cid:durableId="29A68770"/>
  <w16cid:commentId w16cid:paraId="4E070CC0" w16cid:durableId="29A68880"/>
  <w16cid:commentId w16cid:paraId="33502338" w16cid:durableId="29A688AF"/>
  <w16cid:commentId w16cid:paraId="43B066BD" w16cid:durableId="29A688CF"/>
  <w16cid:commentId w16cid:paraId="4B415CA4" w16cid:durableId="29A68901"/>
  <w16cid:commentId w16cid:paraId="60022A6F" w16cid:durableId="29A689A2"/>
  <w16cid:commentId w16cid:paraId="780597B0" w16cid:durableId="29A689B8"/>
  <w16cid:commentId w16cid:paraId="6EAAD61B" w16cid:durableId="29A689CF"/>
  <w16cid:commentId w16cid:paraId="32AF84B1" w16cid:durableId="29A689F8"/>
  <w16cid:commentId w16cid:paraId="55A5A547" w16cid:durableId="29A68A36"/>
  <w16cid:commentId w16cid:paraId="632AE4DF" w16cid:durableId="29A68A54"/>
  <w16cid:commentId w16cid:paraId="66B18817" w16cid:durableId="29A53A38"/>
  <w16cid:commentId w16cid:paraId="26295508" w16cid:durableId="29709E25"/>
  <w16cid:commentId w16cid:paraId="44DE9DFA" w16cid:durableId="29709E10"/>
  <w16cid:commentId w16cid:paraId="1DBADFD7" w16cid:durableId="2948E2E8"/>
  <w16cid:commentId w16cid:paraId="459B8BDF" w16cid:durableId="29709E63"/>
  <w16cid:commentId w16cid:paraId="5529AC82" w16cid:durableId="2948BC1C"/>
  <w16cid:commentId w16cid:paraId="59952074" w16cid:durableId="29A53B08"/>
  <w16cid:commentId w16cid:paraId="2B46290F" w16cid:durableId="2948EB17"/>
  <w16cid:commentId w16cid:paraId="03CC2DB0" w16cid:durableId="2970A039"/>
  <w16cid:commentId w16cid:paraId="60EE4B61" w16cid:durableId="2950F434"/>
  <w16cid:commentId w16cid:paraId="3442DFE5" w16cid:durableId="2948A8A7"/>
  <w16cid:commentId w16cid:paraId="4497A7C6" w16cid:durableId="2970A180"/>
  <w16cid:commentId w16cid:paraId="4DE44BA6" w16cid:durableId="2970A204"/>
  <w16cid:commentId w16cid:paraId="2E7D1F3D" w16cid:durableId="2950F533"/>
  <w16cid:commentId w16cid:paraId="302C92C7" w16cid:durableId="5CDA63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C4100" w14:textId="77777777" w:rsidR="00BC1300" w:rsidRDefault="00BC1300">
      <w:pPr>
        <w:spacing w:after="0"/>
      </w:pPr>
      <w:r>
        <w:separator/>
      </w:r>
    </w:p>
  </w:endnote>
  <w:endnote w:type="continuationSeparator" w:id="0">
    <w:p w14:paraId="2883D105" w14:textId="77777777" w:rsidR="00BC1300" w:rsidRDefault="00BC13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Westminster">
    <w:altName w:val="Courier New"/>
    <w:charset w:val="00"/>
    <w:family w:val="decorative"/>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22F4" w14:textId="77777777" w:rsidR="008F7B26" w:rsidRDefault="008F7B26">
    <w:pPr>
      <w:pStyle w:val="Footer"/>
      <w:tabs>
        <w:tab w:val="clear" w:pos="4680"/>
        <w:tab w:val="clear" w:pos="9360"/>
      </w:tabs>
      <w:jc w:val="center"/>
      <w:rPr>
        <w:rFonts w:ascii="Calibri" w:hAnsi="Calibri" w:cs="Calibri"/>
        <w:caps/>
        <w:noProof/>
        <w:color w:val="auto"/>
        <w:sz w:val="22"/>
      </w:rPr>
    </w:pPr>
    <w:r w:rsidRPr="00223ECD">
      <w:rPr>
        <w:rFonts w:ascii="Calibri" w:hAnsi="Calibri" w:cs="Calibri"/>
        <w:caps/>
        <w:color w:val="auto"/>
        <w:sz w:val="22"/>
      </w:rPr>
      <w:fldChar w:fldCharType="begin"/>
    </w:r>
    <w:r w:rsidRPr="00223ECD">
      <w:rPr>
        <w:rFonts w:ascii="Calibri" w:hAnsi="Calibri" w:cs="Calibri"/>
        <w:caps/>
        <w:color w:val="auto"/>
        <w:sz w:val="22"/>
      </w:rPr>
      <w:instrText xml:space="preserve"> PAGE   \* MERGEFORMAT </w:instrText>
    </w:r>
    <w:r w:rsidRPr="00223ECD">
      <w:rPr>
        <w:rFonts w:ascii="Calibri" w:hAnsi="Calibri" w:cs="Calibri"/>
        <w:caps/>
        <w:color w:val="auto"/>
        <w:sz w:val="22"/>
      </w:rPr>
      <w:fldChar w:fldCharType="separate"/>
    </w:r>
    <w:r w:rsidR="00186852">
      <w:rPr>
        <w:rFonts w:ascii="Calibri" w:hAnsi="Calibri" w:cs="Calibri"/>
        <w:caps/>
        <w:noProof/>
        <w:color w:val="auto"/>
        <w:sz w:val="22"/>
      </w:rPr>
      <w:t>9</w:t>
    </w:r>
    <w:r w:rsidRPr="00223ECD">
      <w:rPr>
        <w:rFonts w:ascii="Calibri" w:hAnsi="Calibri" w:cs="Calibri"/>
        <w:caps/>
        <w:noProof/>
        <w:color w:val="auto"/>
        <w:sz w:val="22"/>
      </w:rPr>
      <w:fldChar w:fldCharType="end"/>
    </w:r>
  </w:p>
  <w:p w14:paraId="594DD2CE" w14:textId="4401723E" w:rsidR="008F7B26" w:rsidRDefault="00D774A9">
    <w:pPr>
      <w:pStyle w:val="Footer"/>
    </w:pPr>
    <w:r>
      <w:rPr>
        <w:noProof/>
      </w:rPr>
      <mc:AlternateContent>
        <mc:Choice Requires="wps">
          <w:drawing>
            <wp:anchor distT="0" distB="0" distL="114300" distR="114300" simplePos="0" relativeHeight="251666432" behindDoc="1" locked="0" layoutInCell="1" allowOverlap="1" wp14:anchorId="2B449A1A" wp14:editId="5CEE7B6A">
              <wp:simplePos x="0" y="0"/>
              <wp:positionH relativeFrom="margin">
                <wp:posOffset>0</wp:posOffset>
              </wp:positionH>
              <wp:positionV relativeFrom="paragraph">
                <wp:posOffset>0</wp:posOffset>
              </wp:positionV>
              <wp:extent cx="2560320" cy="2559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6DF13366" w14:textId="07C3CC6A" w:rsidR="008F7B26" w:rsidRDefault="008F7B2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49A1A" id="_x0000_t202" coordsize="21600,21600" o:spt="202" path="m,l,21600r21600,l21600,xe">
              <v:stroke joinstyle="miter"/>
              <v:path gradientshapeok="t" o:connecttype="rect"/>
            </v:shapetype>
            <v:shape id="Text Box 2" o:spid="_x0000_s1026" type="#_x0000_t202" style="position:absolute;left:0;text-align:left;margin-left:0;margin-top:0;width:201.6pt;height:20.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6DF13366" w14:textId="07C3CC6A" w:rsidR="008F7B26" w:rsidRDefault="008F7B26">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19C3" w14:textId="7A530D17" w:rsidR="00365900" w:rsidRPr="008F7B26" w:rsidRDefault="00D774A9" w:rsidP="008F7B26">
    <w:pPr>
      <w:pStyle w:val="Footer"/>
    </w:pPr>
    <w:r>
      <w:rPr>
        <w:noProof/>
      </w:rPr>
      <mc:AlternateContent>
        <mc:Choice Requires="wps">
          <w:drawing>
            <wp:anchor distT="0" distB="0" distL="114300" distR="114300" simplePos="0" relativeHeight="251668480" behindDoc="1" locked="0" layoutInCell="1" allowOverlap="1" wp14:anchorId="68F9032D" wp14:editId="719849C5">
              <wp:simplePos x="0" y="0"/>
              <wp:positionH relativeFrom="margin">
                <wp:posOffset>0</wp:posOffset>
              </wp:positionH>
              <wp:positionV relativeFrom="paragraph">
                <wp:posOffset>0</wp:posOffset>
              </wp:positionV>
              <wp:extent cx="256032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33FBC152" w14:textId="37EF9704" w:rsidR="008F7B26" w:rsidRDefault="008F7B26">
                          <w:pPr>
                            <w:pStyle w:val="MacPacTrailer"/>
                          </w:pPr>
                          <w:r>
                            <w:t>4866-3191-7716.3 / 080812-1017</w:t>
                          </w:r>
                        </w:p>
                        <w:p w14:paraId="5C3436D0" w14:textId="78A765D1" w:rsidR="008F7B26" w:rsidRDefault="008F7B2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9032D" id="_x0000_t202" coordsize="21600,21600" o:spt="202" path="m,l,21600r21600,l21600,xe">
              <v:stroke joinstyle="miter"/>
              <v:path gradientshapeok="t" o:connecttype="rect"/>
            </v:shapetype>
            <v:shape id="Text Box 1" o:spid="_x0000_s1027" type="#_x0000_t202" style="position:absolute;left:0;text-align:left;margin-left:0;margin-top:0;width:201.6pt;height:20.1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33FBC152" w14:textId="37EF9704" w:rsidR="008F7B26" w:rsidRDefault="008F7B26">
                    <w:pPr>
                      <w:pStyle w:val="MacPacTrailer"/>
                    </w:pPr>
                    <w:r>
                      <w:t>4866-3191-7716.3 / 080812-1017</w:t>
                    </w:r>
                  </w:p>
                  <w:p w14:paraId="5C3436D0" w14:textId="78A765D1" w:rsidR="008F7B26" w:rsidRDefault="008F7B26">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E11F" w14:textId="77777777" w:rsidR="003A75BC" w:rsidRDefault="003A75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9462293"/>
      <w:docPartObj>
        <w:docPartGallery w:val="Page Numbers (Bottom of Page)"/>
        <w:docPartUnique/>
      </w:docPartObj>
    </w:sdtPr>
    <w:sdtEndPr>
      <w:rPr>
        <w:rFonts w:ascii="Calibri" w:hAnsi="Calibri" w:cs="Calibri"/>
        <w:noProof/>
        <w:sz w:val="22"/>
      </w:rPr>
    </w:sdtEndPr>
    <w:sdtContent>
      <w:p w14:paraId="70B072B0" w14:textId="7CDF503C" w:rsidR="003A75BC" w:rsidRDefault="008F7B26">
        <w:pPr>
          <w:pStyle w:val="Footer"/>
          <w:jc w:val="center"/>
          <w:rPr>
            <w:rFonts w:ascii="Calibri" w:hAnsi="Calibri" w:cs="Calibri"/>
            <w:noProof/>
            <w:sz w:val="22"/>
          </w:rPr>
        </w:pPr>
        <w:r w:rsidRPr="007A3DCC">
          <w:rPr>
            <w:rFonts w:ascii="Calibri" w:hAnsi="Calibri" w:cs="Calibri"/>
            <w:sz w:val="22"/>
          </w:rPr>
          <w:fldChar w:fldCharType="begin"/>
        </w:r>
        <w:r w:rsidRPr="007A3DCC">
          <w:rPr>
            <w:rFonts w:ascii="Calibri" w:hAnsi="Calibri" w:cs="Calibri"/>
            <w:sz w:val="22"/>
          </w:rPr>
          <w:instrText xml:space="preserve"> PAGE   \* MERGEFORMAT </w:instrText>
        </w:r>
        <w:r w:rsidRPr="007A3DCC">
          <w:rPr>
            <w:rFonts w:ascii="Calibri" w:hAnsi="Calibri" w:cs="Calibri"/>
            <w:sz w:val="22"/>
          </w:rPr>
          <w:fldChar w:fldCharType="separate"/>
        </w:r>
        <w:r w:rsidR="00186852">
          <w:rPr>
            <w:rFonts w:ascii="Calibri" w:hAnsi="Calibri" w:cs="Calibri"/>
            <w:noProof/>
            <w:sz w:val="22"/>
          </w:rPr>
          <w:t>10</w:t>
        </w:r>
        <w:r w:rsidRPr="007A3DCC">
          <w:rPr>
            <w:rFonts w:ascii="Calibri" w:hAnsi="Calibri" w:cs="Calibri"/>
            <w:noProof/>
            <w:sz w:val="22"/>
          </w:rPr>
          <w:fldChar w:fldCharType="end"/>
        </w:r>
      </w:p>
    </w:sdtContent>
  </w:sdt>
  <w:p w14:paraId="01017103" w14:textId="77777777" w:rsidR="008F7B26" w:rsidRDefault="008F7B26" w:rsidP="00F30DDE">
    <w:pPr>
      <w:pStyle w:val="Footer"/>
    </w:pPr>
    <w:r>
      <w:rPr>
        <w:noProof/>
      </w:rPr>
      <mc:AlternateContent>
        <mc:Choice Requires="wps">
          <w:drawing>
            <wp:anchor distT="0" distB="0" distL="114300" distR="114300" simplePos="0" relativeHeight="251670528" behindDoc="1" locked="0" layoutInCell="1" allowOverlap="1" wp14:anchorId="2F592435" wp14:editId="09CECDDD">
              <wp:simplePos x="0" y="0"/>
              <wp:positionH relativeFrom="margin">
                <wp:posOffset>0</wp:posOffset>
              </wp:positionH>
              <wp:positionV relativeFrom="paragraph">
                <wp:posOffset>0</wp:posOffset>
              </wp:positionV>
              <wp:extent cx="2560320" cy="255905"/>
              <wp:effectExtent l="0" t="0" r="11430" b="10795"/>
              <wp:wrapNone/>
              <wp:docPr id="2" name="zzmpTrailer_1078_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7D5F9A0A" w14:textId="77777777" w:rsidR="008F7B26" w:rsidRDefault="008F7B26" w:rsidP="00F30DDE">
                          <w:pPr>
                            <w:pStyle w:val="MacPacTrailer"/>
                          </w:pPr>
                          <w:r>
                            <w:t>4866-3191-7716.3 / 080812-1017</w:t>
                          </w:r>
                        </w:p>
                        <w:p w14:paraId="57A57189" w14:textId="77777777" w:rsidR="008F7B26" w:rsidRDefault="008F7B26" w:rsidP="00F30DDE">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92435" id="_x0000_t202" coordsize="21600,21600" o:spt="202" path="m,l,21600r21600,l21600,xe">
              <v:stroke joinstyle="miter"/>
              <v:path gradientshapeok="t" o:connecttype="rect"/>
            </v:shapetype>
            <v:shape id="zzmpTrailer_1078_39" o:spid="_x0000_s1028" type="#_x0000_t202" style="position:absolute;left:0;text-align:left;margin-left:0;margin-top:0;width:201.6pt;height:20.1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r40XZ9oB&#10;AACYAwAADgAAAAAAAAAAAAAAAAAuAgAAZHJzL2Uyb0RvYy54bWxQSwECLQAUAAYACAAAACEAzjOq&#10;FNkAAAAEAQAADwAAAAAAAAAAAAAAAAA0BAAAZHJzL2Rvd25yZXYueG1sUEsFBgAAAAAEAAQA8wAA&#10;ADoFAAAAAA==&#10;" filled="f" stroked="f">
              <v:textbox inset="0,0,0,0">
                <w:txbxContent>
                  <w:p w14:paraId="7D5F9A0A" w14:textId="77777777" w:rsidR="008F7B26" w:rsidRDefault="008F7B26" w:rsidP="00F30DDE">
                    <w:pPr>
                      <w:pStyle w:val="MacPacTrailer"/>
                    </w:pPr>
                    <w:r>
                      <w:t>4866-3191-7716.3 / 080812-1017</w:t>
                    </w:r>
                  </w:p>
                  <w:p w14:paraId="57A57189" w14:textId="77777777" w:rsidR="008F7B26" w:rsidRDefault="008F7B26" w:rsidP="00F30DDE">
                    <w:pPr>
                      <w:pStyle w:val="MacPacTraile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84632" w14:textId="06530270" w:rsidR="003A75BC" w:rsidRPr="00365900" w:rsidRDefault="003A75BC" w:rsidP="00365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D947D" w14:textId="77777777" w:rsidR="00BC1300" w:rsidRDefault="00BC1300">
      <w:pPr>
        <w:spacing w:after="0"/>
      </w:pPr>
      <w:r>
        <w:separator/>
      </w:r>
    </w:p>
  </w:footnote>
  <w:footnote w:type="continuationSeparator" w:id="0">
    <w:p w14:paraId="27398B00" w14:textId="77777777" w:rsidR="00BC1300" w:rsidRDefault="00BC13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37DBE" w14:textId="4C90B19E" w:rsidR="003A75BC" w:rsidRDefault="003A7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5C43" w14:textId="65FAD090" w:rsidR="003A75BC" w:rsidRDefault="003A7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4AF3" w14:textId="1D2FC476" w:rsidR="003A75BC" w:rsidRDefault="003A7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11CEB" w14:textId="057EF521" w:rsidR="003A75BC" w:rsidRDefault="003A75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68E9E" w14:textId="728EAEDA" w:rsidR="003A75BC" w:rsidRDefault="003A75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1EBCE" w14:textId="6220202B" w:rsidR="003A75BC" w:rsidRDefault="003A7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bullet="t">
        <v:imagedata r:id="rId1" o:title="artE4F3"/>
      </v:shape>
    </w:pict>
  </w:numPicBullet>
  <w:abstractNum w:abstractNumId="0" w15:restartNumberingAfterBreak="0">
    <w:nsid w:val="006C4DF4"/>
    <w:multiLevelType w:val="hybridMultilevel"/>
    <w:tmpl w:val="92402104"/>
    <w:lvl w:ilvl="0" w:tplc="355EB318">
      <w:start w:val="1"/>
      <w:numFmt w:val="decimal"/>
      <w:lvlText w:val="%1."/>
      <w:lvlJc w:val="left"/>
      <w:pPr>
        <w:ind w:left="720" w:hanging="360"/>
      </w:pPr>
      <w:rPr>
        <w:rFonts w:asciiTheme="minorHAnsi" w:eastAsiaTheme="minorHAnsi" w:hAnsiTheme="minorHAnsi" w:cstheme="minorBidi"/>
      </w:rPr>
    </w:lvl>
    <w:lvl w:ilvl="1" w:tplc="364EA892" w:tentative="1">
      <w:start w:val="1"/>
      <w:numFmt w:val="bullet"/>
      <w:lvlText w:val="o"/>
      <w:lvlJc w:val="left"/>
      <w:pPr>
        <w:ind w:left="1440" w:hanging="360"/>
      </w:pPr>
      <w:rPr>
        <w:rFonts w:ascii="Courier New" w:hAnsi="Courier New" w:hint="default"/>
      </w:rPr>
    </w:lvl>
    <w:lvl w:ilvl="2" w:tplc="760A016A" w:tentative="1">
      <w:start w:val="1"/>
      <w:numFmt w:val="bullet"/>
      <w:lvlText w:val=""/>
      <w:lvlJc w:val="left"/>
      <w:pPr>
        <w:ind w:left="2160" w:hanging="360"/>
      </w:pPr>
      <w:rPr>
        <w:rFonts w:ascii="Wingdings" w:hAnsi="Wingdings" w:hint="default"/>
      </w:rPr>
    </w:lvl>
    <w:lvl w:ilvl="3" w:tplc="7780CB7C" w:tentative="1">
      <w:start w:val="1"/>
      <w:numFmt w:val="bullet"/>
      <w:lvlText w:val=""/>
      <w:lvlJc w:val="left"/>
      <w:pPr>
        <w:ind w:left="2880" w:hanging="360"/>
      </w:pPr>
      <w:rPr>
        <w:rFonts w:ascii="Symbol" w:hAnsi="Symbol" w:hint="default"/>
      </w:rPr>
    </w:lvl>
    <w:lvl w:ilvl="4" w:tplc="C84475F2" w:tentative="1">
      <w:start w:val="1"/>
      <w:numFmt w:val="bullet"/>
      <w:lvlText w:val="o"/>
      <w:lvlJc w:val="left"/>
      <w:pPr>
        <w:ind w:left="3600" w:hanging="360"/>
      </w:pPr>
      <w:rPr>
        <w:rFonts w:ascii="Courier New" w:hAnsi="Courier New" w:hint="default"/>
      </w:rPr>
    </w:lvl>
    <w:lvl w:ilvl="5" w:tplc="66B6C1D6" w:tentative="1">
      <w:start w:val="1"/>
      <w:numFmt w:val="bullet"/>
      <w:lvlText w:val=""/>
      <w:lvlJc w:val="left"/>
      <w:pPr>
        <w:ind w:left="4320" w:hanging="360"/>
      </w:pPr>
      <w:rPr>
        <w:rFonts w:ascii="Wingdings" w:hAnsi="Wingdings" w:hint="default"/>
      </w:rPr>
    </w:lvl>
    <w:lvl w:ilvl="6" w:tplc="9FA030F8" w:tentative="1">
      <w:start w:val="1"/>
      <w:numFmt w:val="bullet"/>
      <w:lvlText w:val=""/>
      <w:lvlJc w:val="left"/>
      <w:pPr>
        <w:ind w:left="5040" w:hanging="360"/>
      </w:pPr>
      <w:rPr>
        <w:rFonts w:ascii="Symbol" w:hAnsi="Symbol" w:hint="default"/>
      </w:rPr>
    </w:lvl>
    <w:lvl w:ilvl="7" w:tplc="10444A68" w:tentative="1">
      <w:start w:val="1"/>
      <w:numFmt w:val="bullet"/>
      <w:lvlText w:val="o"/>
      <w:lvlJc w:val="left"/>
      <w:pPr>
        <w:ind w:left="5760" w:hanging="360"/>
      </w:pPr>
      <w:rPr>
        <w:rFonts w:ascii="Courier New" w:hAnsi="Courier New" w:hint="default"/>
      </w:rPr>
    </w:lvl>
    <w:lvl w:ilvl="8" w:tplc="FD380464" w:tentative="1">
      <w:start w:val="1"/>
      <w:numFmt w:val="bullet"/>
      <w:lvlText w:val=""/>
      <w:lvlJc w:val="left"/>
      <w:pPr>
        <w:ind w:left="6480" w:hanging="360"/>
      </w:pPr>
      <w:rPr>
        <w:rFonts w:ascii="Wingdings" w:hAnsi="Wingdings" w:hint="default"/>
      </w:rPr>
    </w:lvl>
  </w:abstractNum>
  <w:abstractNum w:abstractNumId="1" w15:restartNumberingAfterBreak="0">
    <w:nsid w:val="01A72413"/>
    <w:multiLevelType w:val="hybridMultilevel"/>
    <w:tmpl w:val="CD8C2132"/>
    <w:lvl w:ilvl="0" w:tplc="393E50D2">
      <w:start w:val="1"/>
      <w:numFmt w:val="bullet"/>
      <w:lvlText w:val=""/>
      <w:lvlJc w:val="left"/>
      <w:pPr>
        <w:ind w:left="1080" w:hanging="360"/>
      </w:pPr>
      <w:rPr>
        <w:rFonts w:ascii="Wingdings" w:hAnsi="Wingdings" w:hint="default"/>
        <w:color w:val="auto"/>
        <w:sz w:val="24"/>
      </w:rPr>
    </w:lvl>
    <w:lvl w:ilvl="1" w:tplc="E1DC4AEE">
      <w:start w:val="1"/>
      <w:numFmt w:val="bullet"/>
      <w:lvlText w:val="o"/>
      <w:lvlJc w:val="left"/>
      <w:pPr>
        <w:ind w:left="1800" w:hanging="360"/>
      </w:pPr>
      <w:rPr>
        <w:rFonts w:ascii="Courier New" w:hAnsi="Courier New" w:cs="Courier New" w:hint="default"/>
      </w:rPr>
    </w:lvl>
    <w:lvl w:ilvl="2" w:tplc="1D98B600">
      <w:start w:val="1"/>
      <w:numFmt w:val="bullet"/>
      <w:lvlText w:val=""/>
      <w:lvlJc w:val="left"/>
      <w:pPr>
        <w:ind w:left="2520" w:hanging="360"/>
      </w:pPr>
      <w:rPr>
        <w:rFonts w:ascii="Wingdings" w:hAnsi="Wingdings" w:hint="default"/>
      </w:rPr>
    </w:lvl>
    <w:lvl w:ilvl="3" w:tplc="8D16F14A">
      <w:start w:val="1"/>
      <w:numFmt w:val="bullet"/>
      <w:lvlText w:val=""/>
      <w:lvlJc w:val="left"/>
      <w:pPr>
        <w:ind w:left="3240" w:hanging="360"/>
      </w:pPr>
      <w:rPr>
        <w:rFonts w:ascii="Symbol" w:hAnsi="Symbol" w:hint="default"/>
      </w:rPr>
    </w:lvl>
    <w:lvl w:ilvl="4" w:tplc="38A22B94">
      <w:start w:val="1"/>
      <w:numFmt w:val="bullet"/>
      <w:lvlText w:val="o"/>
      <w:lvlJc w:val="left"/>
      <w:pPr>
        <w:ind w:left="3960" w:hanging="360"/>
      </w:pPr>
      <w:rPr>
        <w:rFonts w:ascii="Courier New" w:hAnsi="Courier New" w:cs="Courier New" w:hint="default"/>
      </w:rPr>
    </w:lvl>
    <w:lvl w:ilvl="5" w:tplc="149AD162">
      <w:start w:val="1"/>
      <w:numFmt w:val="bullet"/>
      <w:lvlText w:val=""/>
      <w:lvlJc w:val="left"/>
      <w:pPr>
        <w:ind w:left="4680" w:hanging="360"/>
      </w:pPr>
      <w:rPr>
        <w:rFonts w:ascii="Wingdings" w:hAnsi="Wingdings" w:hint="default"/>
      </w:rPr>
    </w:lvl>
    <w:lvl w:ilvl="6" w:tplc="2FD09478">
      <w:start w:val="1"/>
      <w:numFmt w:val="bullet"/>
      <w:lvlText w:val=""/>
      <w:lvlJc w:val="left"/>
      <w:pPr>
        <w:ind w:left="5400" w:hanging="360"/>
      </w:pPr>
      <w:rPr>
        <w:rFonts w:ascii="Symbol" w:hAnsi="Symbol" w:hint="default"/>
      </w:rPr>
    </w:lvl>
    <w:lvl w:ilvl="7" w:tplc="5E0A1466">
      <w:start w:val="1"/>
      <w:numFmt w:val="bullet"/>
      <w:lvlText w:val="o"/>
      <w:lvlJc w:val="left"/>
      <w:pPr>
        <w:ind w:left="6120" w:hanging="360"/>
      </w:pPr>
      <w:rPr>
        <w:rFonts w:ascii="Courier New" w:hAnsi="Courier New" w:cs="Courier New" w:hint="default"/>
      </w:rPr>
    </w:lvl>
    <w:lvl w:ilvl="8" w:tplc="EEDADC74">
      <w:start w:val="1"/>
      <w:numFmt w:val="bullet"/>
      <w:lvlText w:val=""/>
      <w:lvlJc w:val="left"/>
      <w:pPr>
        <w:ind w:left="6840" w:hanging="360"/>
      </w:pPr>
      <w:rPr>
        <w:rFonts w:ascii="Wingdings" w:hAnsi="Wingdings" w:hint="default"/>
      </w:rPr>
    </w:lvl>
  </w:abstractNum>
  <w:abstractNum w:abstractNumId="2" w15:restartNumberingAfterBreak="0">
    <w:nsid w:val="02D149B5"/>
    <w:multiLevelType w:val="hybridMultilevel"/>
    <w:tmpl w:val="ED0EC45A"/>
    <w:lvl w:ilvl="0" w:tplc="3FDE7434">
      <w:start w:val="1"/>
      <w:numFmt w:val="decimal"/>
      <w:lvlText w:val="%1."/>
      <w:lvlJc w:val="left"/>
      <w:pPr>
        <w:ind w:left="720" w:hanging="360"/>
      </w:pPr>
    </w:lvl>
    <w:lvl w:ilvl="1" w:tplc="61382D8E">
      <w:start w:val="1"/>
      <w:numFmt w:val="decimal"/>
      <w:lvlText w:val="%2."/>
      <w:lvlJc w:val="left"/>
      <w:pPr>
        <w:ind w:left="720" w:hanging="360"/>
      </w:pPr>
    </w:lvl>
    <w:lvl w:ilvl="2" w:tplc="FB58E13A">
      <w:start w:val="1"/>
      <w:numFmt w:val="decimal"/>
      <w:lvlText w:val="%3."/>
      <w:lvlJc w:val="left"/>
      <w:pPr>
        <w:ind w:left="720" w:hanging="360"/>
      </w:pPr>
    </w:lvl>
    <w:lvl w:ilvl="3" w:tplc="2CB2FE8C">
      <w:start w:val="1"/>
      <w:numFmt w:val="decimal"/>
      <w:lvlText w:val="%4."/>
      <w:lvlJc w:val="left"/>
      <w:pPr>
        <w:ind w:left="720" w:hanging="360"/>
      </w:pPr>
    </w:lvl>
    <w:lvl w:ilvl="4" w:tplc="CDA6CDD4">
      <w:start w:val="1"/>
      <w:numFmt w:val="decimal"/>
      <w:lvlText w:val="%5."/>
      <w:lvlJc w:val="left"/>
      <w:pPr>
        <w:ind w:left="720" w:hanging="360"/>
      </w:pPr>
    </w:lvl>
    <w:lvl w:ilvl="5" w:tplc="F5C62F40">
      <w:start w:val="1"/>
      <w:numFmt w:val="decimal"/>
      <w:lvlText w:val="%6."/>
      <w:lvlJc w:val="left"/>
      <w:pPr>
        <w:ind w:left="720" w:hanging="360"/>
      </w:pPr>
    </w:lvl>
    <w:lvl w:ilvl="6" w:tplc="25C69F10">
      <w:start w:val="1"/>
      <w:numFmt w:val="decimal"/>
      <w:lvlText w:val="%7."/>
      <w:lvlJc w:val="left"/>
      <w:pPr>
        <w:ind w:left="720" w:hanging="360"/>
      </w:pPr>
    </w:lvl>
    <w:lvl w:ilvl="7" w:tplc="A86842FA">
      <w:start w:val="1"/>
      <w:numFmt w:val="decimal"/>
      <w:lvlText w:val="%8."/>
      <w:lvlJc w:val="left"/>
      <w:pPr>
        <w:ind w:left="720" w:hanging="360"/>
      </w:pPr>
    </w:lvl>
    <w:lvl w:ilvl="8" w:tplc="DAC2E762">
      <w:start w:val="1"/>
      <w:numFmt w:val="decimal"/>
      <w:lvlText w:val="%9."/>
      <w:lvlJc w:val="left"/>
      <w:pPr>
        <w:ind w:left="720" w:hanging="360"/>
      </w:pPr>
    </w:lvl>
  </w:abstractNum>
  <w:abstractNum w:abstractNumId="3" w15:restartNumberingAfterBreak="0">
    <w:nsid w:val="030C120B"/>
    <w:multiLevelType w:val="hybridMultilevel"/>
    <w:tmpl w:val="A47CCD5A"/>
    <w:lvl w:ilvl="0" w:tplc="01C416CE">
      <w:start w:val="1"/>
      <w:numFmt w:val="bullet"/>
      <w:lvlText w:val=""/>
      <w:lvlJc w:val="left"/>
      <w:pPr>
        <w:ind w:left="720" w:hanging="360"/>
      </w:pPr>
      <w:rPr>
        <w:rFonts w:ascii="Symbol" w:hAnsi="Symbol" w:hint="default"/>
      </w:rPr>
    </w:lvl>
    <w:lvl w:ilvl="1" w:tplc="4946752A" w:tentative="1">
      <w:start w:val="1"/>
      <w:numFmt w:val="bullet"/>
      <w:lvlText w:val="o"/>
      <w:lvlJc w:val="left"/>
      <w:pPr>
        <w:ind w:left="1440" w:hanging="360"/>
      </w:pPr>
      <w:rPr>
        <w:rFonts w:ascii="Courier New" w:hAnsi="Courier New" w:cs="Courier New" w:hint="default"/>
      </w:rPr>
    </w:lvl>
    <w:lvl w:ilvl="2" w:tplc="45345C8E" w:tentative="1">
      <w:start w:val="1"/>
      <w:numFmt w:val="bullet"/>
      <w:lvlText w:val=""/>
      <w:lvlJc w:val="left"/>
      <w:pPr>
        <w:ind w:left="2160" w:hanging="360"/>
      </w:pPr>
      <w:rPr>
        <w:rFonts w:ascii="Wingdings" w:hAnsi="Wingdings" w:hint="default"/>
      </w:rPr>
    </w:lvl>
    <w:lvl w:ilvl="3" w:tplc="36EED304" w:tentative="1">
      <w:start w:val="1"/>
      <w:numFmt w:val="bullet"/>
      <w:lvlText w:val=""/>
      <w:lvlJc w:val="left"/>
      <w:pPr>
        <w:ind w:left="2880" w:hanging="360"/>
      </w:pPr>
      <w:rPr>
        <w:rFonts w:ascii="Symbol" w:hAnsi="Symbol" w:hint="default"/>
      </w:rPr>
    </w:lvl>
    <w:lvl w:ilvl="4" w:tplc="C6E4CF22" w:tentative="1">
      <w:start w:val="1"/>
      <w:numFmt w:val="bullet"/>
      <w:lvlText w:val="o"/>
      <w:lvlJc w:val="left"/>
      <w:pPr>
        <w:ind w:left="3600" w:hanging="360"/>
      </w:pPr>
      <w:rPr>
        <w:rFonts w:ascii="Courier New" w:hAnsi="Courier New" w:cs="Courier New" w:hint="default"/>
      </w:rPr>
    </w:lvl>
    <w:lvl w:ilvl="5" w:tplc="E6A274B6" w:tentative="1">
      <w:start w:val="1"/>
      <w:numFmt w:val="bullet"/>
      <w:lvlText w:val=""/>
      <w:lvlJc w:val="left"/>
      <w:pPr>
        <w:ind w:left="4320" w:hanging="360"/>
      </w:pPr>
      <w:rPr>
        <w:rFonts w:ascii="Wingdings" w:hAnsi="Wingdings" w:hint="default"/>
      </w:rPr>
    </w:lvl>
    <w:lvl w:ilvl="6" w:tplc="CFA8EC36" w:tentative="1">
      <w:start w:val="1"/>
      <w:numFmt w:val="bullet"/>
      <w:lvlText w:val=""/>
      <w:lvlJc w:val="left"/>
      <w:pPr>
        <w:ind w:left="5040" w:hanging="360"/>
      </w:pPr>
      <w:rPr>
        <w:rFonts w:ascii="Symbol" w:hAnsi="Symbol" w:hint="default"/>
      </w:rPr>
    </w:lvl>
    <w:lvl w:ilvl="7" w:tplc="5148C288" w:tentative="1">
      <w:start w:val="1"/>
      <w:numFmt w:val="bullet"/>
      <w:lvlText w:val="o"/>
      <w:lvlJc w:val="left"/>
      <w:pPr>
        <w:ind w:left="5760" w:hanging="360"/>
      </w:pPr>
      <w:rPr>
        <w:rFonts w:ascii="Courier New" w:hAnsi="Courier New" w:cs="Courier New" w:hint="default"/>
      </w:rPr>
    </w:lvl>
    <w:lvl w:ilvl="8" w:tplc="5102252E" w:tentative="1">
      <w:start w:val="1"/>
      <w:numFmt w:val="bullet"/>
      <w:lvlText w:val=""/>
      <w:lvlJc w:val="left"/>
      <w:pPr>
        <w:ind w:left="6480" w:hanging="360"/>
      </w:pPr>
      <w:rPr>
        <w:rFonts w:ascii="Wingdings" w:hAnsi="Wingdings" w:hint="default"/>
      </w:rPr>
    </w:lvl>
  </w:abstractNum>
  <w:abstractNum w:abstractNumId="4" w15:restartNumberingAfterBreak="0">
    <w:nsid w:val="0B89496A"/>
    <w:multiLevelType w:val="hybridMultilevel"/>
    <w:tmpl w:val="91305F80"/>
    <w:lvl w:ilvl="0" w:tplc="9B62AA80">
      <w:start w:val="1"/>
      <w:numFmt w:val="decimal"/>
      <w:pStyle w:val="Numbers"/>
      <w:lvlText w:val="%1)"/>
      <w:lvlJc w:val="left"/>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95741DE0">
      <w:start w:val="1"/>
      <w:numFmt w:val="lowerLetter"/>
      <w:lvlText w:val="%2."/>
      <w:lvlJc w:val="left"/>
      <w:pPr>
        <w:ind w:left="1440" w:hanging="360"/>
      </w:pPr>
    </w:lvl>
    <w:lvl w:ilvl="2" w:tplc="7CB46764" w:tentative="1">
      <w:start w:val="1"/>
      <w:numFmt w:val="lowerRoman"/>
      <w:lvlText w:val="%3."/>
      <w:lvlJc w:val="right"/>
      <w:pPr>
        <w:ind w:left="2160" w:hanging="180"/>
      </w:pPr>
    </w:lvl>
    <w:lvl w:ilvl="3" w:tplc="E1C49BC8" w:tentative="1">
      <w:start w:val="1"/>
      <w:numFmt w:val="decimal"/>
      <w:lvlText w:val="%4."/>
      <w:lvlJc w:val="left"/>
      <w:pPr>
        <w:ind w:left="2880" w:hanging="360"/>
      </w:pPr>
    </w:lvl>
    <w:lvl w:ilvl="4" w:tplc="F4F40004" w:tentative="1">
      <w:start w:val="1"/>
      <w:numFmt w:val="lowerLetter"/>
      <w:lvlText w:val="%5."/>
      <w:lvlJc w:val="left"/>
      <w:pPr>
        <w:ind w:left="3600" w:hanging="360"/>
      </w:pPr>
    </w:lvl>
    <w:lvl w:ilvl="5" w:tplc="E24AEB44" w:tentative="1">
      <w:start w:val="1"/>
      <w:numFmt w:val="lowerRoman"/>
      <w:lvlText w:val="%6."/>
      <w:lvlJc w:val="right"/>
      <w:pPr>
        <w:ind w:left="4320" w:hanging="180"/>
      </w:pPr>
    </w:lvl>
    <w:lvl w:ilvl="6" w:tplc="483EE666" w:tentative="1">
      <w:start w:val="1"/>
      <w:numFmt w:val="decimal"/>
      <w:lvlText w:val="%7."/>
      <w:lvlJc w:val="left"/>
      <w:pPr>
        <w:ind w:left="5040" w:hanging="360"/>
      </w:pPr>
    </w:lvl>
    <w:lvl w:ilvl="7" w:tplc="80AA5B8C" w:tentative="1">
      <w:start w:val="1"/>
      <w:numFmt w:val="lowerLetter"/>
      <w:lvlText w:val="%8."/>
      <w:lvlJc w:val="left"/>
      <w:pPr>
        <w:ind w:left="5760" w:hanging="360"/>
      </w:pPr>
    </w:lvl>
    <w:lvl w:ilvl="8" w:tplc="5FCA2EE4" w:tentative="1">
      <w:start w:val="1"/>
      <w:numFmt w:val="lowerRoman"/>
      <w:lvlText w:val="%9."/>
      <w:lvlJc w:val="right"/>
      <w:pPr>
        <w:ind w:left="6480" w:hanging="180"/>
      </w:pPr>
    </w:lvl>
  </w:abstractNum>
  <w:abstractNum w:abstractNumId="5" w15:restartNumberingAfterBreak="0">
    <w:nsid w:val="12450E00"/>
    <w:multiLevelType w:val="hybridMultilevel"/>
    <w:tmpl w:val="CFDE0E40"/>
    <w:lvl w:ilvl="0" w:tplc="5B58C116">
      <w:start w:val="1"/>
      <w:numFmt w:val="decimal"/>
      <w:lvlText w:val="%1."/>
      <w:lvlJc w:val="left"/>
      <w:pPr>
        <w:ind w:left="1080" w:hanging="360"/>
      </w:pPr>
      <w:rPr>
        <w:rFonts w:hint="default"/>
      </w:rPr>
    </w:lvl>
    <w:lvl w:ilvl="1" w:tplc="F9361B08" w:tentative="1">
      <w:start w:val="1"/>
      <w:numFmt w:val="lowerLetter"/>
      <w:lvlText w:val="%2."/>
      <w:lvlJc w:val="left"/>
      <w:pPr>
        <w:ind w:left="1800" w:hanging="360"/>
      </w:pPr>
    </w:lvl>
    <w:lvl w:ilvl="2" w:tplc="56543346" w:tentative="1">
      <w:start w:val="1"/>
      <w:numFmt w:val="lowerRoman"/>
      <w:lvlText w:val="%3."/>
      <w:lvlJc w:val="right"/>
      <w:pPr>
        <w:ind w:left="2520" w:hanging="180"/>
      </w:pPr>
    </w:lvl>
    <w:lvl w:ilvl="3" w:tplc="7C8810B6" w:tentative="1">
      <w:start w:val="1"/>
      <w:numFmt w:val="decimal"/>
      <w:lvlText w:val="%4."/>
      <w:lvlJc w:val="left"/>
      <w:pPr>
        <w:ind w:left="3240" w:hanging="360"/>
      </w:pPr>
    </w:lvl>
    <w:lvl w:ilvl="4" w:tplc="6E925A0C" w:tentative="1">
      <w:start w:val="1"/>
      <w:numFmt w:val="lowerLetter"/>
      <w:lvlText w:val="%5."/>
      <w:lvlJc w:val="left"/>
      <w:pPr>
        <w:ind w:left="3960" w:hanging="360"/>
      </w:pPr>
    </w:lvl>
    <w:lvl w:ilvl="5" w:tplc="FBE8841C" w:tentative="1">
      <w:start w:val="1"/>
      <w:numFmt w:val="lowerRoman"/>
      <w:lvlText w:val="%6."/>
      <w:lvlJc w:val="right"/>
      <w:pPr>
        <w:ind w:left="4680" w:hanging="180"/>
      </w:pPr>
    </w:lvl>
    <w:lvl w:ilvl="6" w:tplc="C36ED0BA" w:tentative="1">
      <w:start w:val="1"/>
      <w:numFmt w:val="decimal"/>
      <w:lvlText w:val="%7."/>
      <w:lvlJc w:val="left"/>
      <w:pPr>
        <w:ind w:left="5400" w:hanging="360"/>
      </w:pPr>
    </w:lvl>
    <w:lvl w:ilvl="7" w:tplc="15909E7C" w:tentative="1">
      <w:start w:val="1"/>
      <w:numFmt w:val="lowerLetter"/>
      <w:lvlText w:val="%8."/>
      <w:lvlJc w:val="left"/>
      <w:pPr>
        <w:ind w:left="6120" w:hanging="360"/>
      </w:pPr>
    </w:lvl>
    <w:lvl w:ilvl="8" w:tplc="7E8E89E4" w:tentative="1">
      <w:start w:val="1"/>
      <w:numFmt w:val="lowerRoman"/>
      <w:lvlText w:val="%9."/>
      <w:lvlJc w:val="right"/>
      <w:pPr>
        <w:ind w:left="6840" w:hanging="180"/>
      </w:pPr>
    </w:lvl>
  </w:abstractNum>
  <w:abstractNum w:abstractNumId="6" w15:restartNumberingAfterBreak="0">
    <w:nsid w:val="195A34AE"/>
    <w:multiLevelType w:val="hybridMultilevel"/>
    <w:tmpl w:val="AB9E81D0"/>
    <w:lvl w:ilvl="0" w:tplc="CEC293D8">
      <w:start w:val="1"/>
      <w:numFmt w:val="decimal"/>
      <w:suff w:val="space"/>
      <w:lvlText w:val="%1"/>
      <w:lvlJc w:val="left"/>
      <w:pPr>
        <w:ind w:left="720" w:hanging="720"/>
      </w:pPr>
      <w:rPr>
        <w:rFonts w:hint="default"/>
        <w:color w:val="4472C4" w:themeColor="accent5"/>
      </w:rPr>
    </w:lvl>
    <w:lvl w:ilvl="1" w:tplc="4E66F682">
      <w:start w:val="1"/>
      <w:numFmt w:val="lowerLetter"/>
      <w:lvlText w:val="%2."/>
      <w:lvlJc w:val="left"/>
      <w:pPr>
        <w:ind w:left="1080" w:hanging="360"/>
      </w:pPr>
    </w:lvl>
    <w:lvl w:ilvl="2" w:tplc="9E0808D2" w:tentative="1">
      <w:start w:val="1"/>
      <w:numFmt w:val="lowerRoman"/>
      <w:lvlText w:val="%3."/>
      <w:lvlJc w:val="right"/>
      <w:pPr>
        <w:ind w:left="1800" w:hanging="180"/>
      </w:pPr>
    </w:lvl>
    <w:lvl w:ilvl="3" w:tplc="E5907F16" w:tentative="1">
      <w:start w:val="1"/>
      <w:numFmt w:val="decimal"/>
      <w:lvlText w:val="%4."/>
      <w:lvlJc w:val="left"/>
      <w:pPr>
        <w:ind w:left="2520" w:hanging="360"/>
      </w:pPr>
    </w:lvl>
    <w:lvl w:ilvl="4" w:tplc="080041A0" w:tentative="1">
      <w:start w:val="1"/>
      <w:numFmt w:val="lowerLetter"/>
      <w:lvlText w:val="%5."/>
      <w:lvlJc w:val="left"/>
      <w:pPr>
        <w:ind w:left="3240" w:hanging="360"/>
      </w:pPr>
    </w:lvl>
    <w:lvl w:ilvl="5" w:tplc="2A486BFA" w:tentative="1">
      <w:start w:val="1"/>
      <w:numFmt w:val="lowerRoman"/>
      <w:lvlText w:val="%6."/>
      <w:lvlJc w:val="right"/>
      <w:pPr>
        <w:ind w:left="3960" w:hanging="180"/>
      </w:pPr>
    </w:lvl>
    <w:lvl w:ilvl="6" w:tplc="B97ECB46" w:tentative="1">
      <w:start w:val="1"/>
      <w:numFmt w:val="decimal"/>
      <w:lvlText w:val="%7."/>
      <w:lvlJc w:val="left"/>
      <w:pPr>
        <w:ind w:left="4680" w:hanging="360"/>
      </w:pPr>
    </w:lvl>
    <w:lvl w:ilvl="7" w:tplc="C2363FF0" w:tentative="1">
      <w:start w:val="1"/>
      <w:numFmt w:val="lowerLetter"/>
      <w:lvlText w:val="%8."/>
      <w:lvlJc w:val="left"/>
      <w:pPr>
        <w:ind w:left="5400" w:hanging="360"/>
      </w:pPr>
    </w:lvl>
    <w:lvl w:ilvl="8" w:tplc="6ED0B736" w:tentative="1">
      <w:start w:val="1"/>
      <w:numFmt w:val="lowerRoman"/>
      <w:lvlText w:val="%9."/>
      <w:lvlJc w:val="right"/>
      <w:pPr>
        <w:ind w:left="6120" w:hanging="180"/>
      </w:pPr>
    </w:lvl>
  </w:abstractNum>
  <w:abstractNum w:abstractNumId="7" w15:restartNumberingAfterBreak="0">
    <w:nsid w:val="1C3F5385"/>
    <w:multiLevelType w:val="hybridMultilevel"/>
    <w:tmpl w:val="D150992C"/>
    <w:lvl w:ilvl="0" w:tplc="F53E06B8">
      <w:start w:val="1"/>
      <w:numFmt w:val="bullet"/>
      <w:lvlText w:val=""/>
      <w:lvlJc w:val="left"/>
      <w:pPr>
        <w:ind w:left="720" w:hanging="360"/>
      </w:pPr>
      <w:rPr>
        <w:rFonts w:ascii="Symbol" w:hAnsi="Symbol" w:hint="default"/>
      </w:rPr>
    </w:lvl>
    <w:lvl w:ilvl="1" w:tplc="361E7098">
      <w:start w:val="1"/>
      <w:numFmt w:val="bullet"/>
      <w:lvlText w:val="o"/>
      <w:lvlJc w:val="left"/>
      <w:pPr>
        <w:ind w:left="1440" w:hanging="360"/>
      </w:pPr>
      <w:rPr>
        <w:rFonts w:ascii="Courier New" w:hAnsi="Courier New" w:cs="Courier New" w:hint="default"/>
      </w:rPr>
    </w:lvl>
    <w:lvl w:ilvl="2" w:tplc="10F8640C" w:tentative="1">
      <w:start w:val="1"/>
      <w:numFmt w:val="bullet"/>
      <w:lvlText w:val=""/>
      <w:lvlJc w:val="left"/>
      <w:pPr>
        <w:ind w:left="2160" w:hanging="360"/>
      </w:pPr>
      <w:rPr>
        <w:rFonts w:ascii="Wingdings" w:hAnsi="Wingdings" w:hint="default"/>
      </w:rPr>
    </w:lvl>
    <w:lvl w:ilvl="3" w:tplc="99ACCE90" w:tentative="1">
      <w:start w:val="1"/>
      <w:numFmt w:val="bullet"/>
      <w:lvlText w:val=""/>
      <w:lvlJc w:val="left"/>
      <w:pPr>
        <w:ind w:left="2880" w:hanging="360"/>
      </w:pPr>
      <w:rPr>
        <w:rFonts w:ascii="Symbol" w:hAnsi="Symbol" w:hint="default"/>
      </w:rPr>
    </w:lvl>
    <w:lvl w:ilvl="4" w:tplc="26ECB3CE" w:tentative="1">
      <w:start w:val="1"/>
      <w:numFmt w:val="bullet"/>
      <w:lvlText w:val="o"/>
      <w:lvlJc w:val="left"/>
      <w:pPr>
        <w:ind w:left="3600" w:hanging="360"/>
      </w:pPr>
      <w:rPr>
        <w:rFonts w:ascii="Courier New" w:hAnsi="Courier New" w:cs="Courier New" w:hint="default"/>
      </w:rPr>
    </w:lvl>
    <w:lvl w:ilvl="5" w:tplc="803E40F4" w:tentative="1">
      <w:start w:val="1"/>
      <w:numFmt w:val="bullet"/>
      <w:lvlText w:val=""/>
      <w:lvlJc w:val="left"/>
      <w:pPr>
        <w:ind w:left="4320" w:hanging="360"/>
      </w:pPr>
      <w:rPr>
        <w:rFonts w:ascii="Wingdings" w:hAnsi="Wingdings" w:hint="default"/>
      </w:rPr>
    </w:lvl>
    <w:lvl w:ilvl="6" w:tplc="48DC8846" w:tentative="1">
      <w:start w:val="1"/>
      <w:numFmt w:val="bullet"/>
      <w:lvlText w:val=""/>
      <w:lvlJc w:val="left"/>
      <w:pPr>
        <w:ind w:left="5040" w:hanging="360"/>
      </w:pPr>
      <w:rPr>
        <w:rFonts w:ascii="Symbol" w:hAnsi="Symbol" w:hint="default"/>
      </w:rPr>
    </w:lvl>
    <w:lvl w:ilvl="7" w:tplc="5F5A649E" w:tentative="1">
      <w:start w:val="1"/>
      <w:numFmt w:val="bullet"/>
      <w:lvlText w:val="o"/>
      <w:lvlJc w:val="left"/>
      <w:pPr>
        <w:ind w:left="5760" w:hanging="360"/>
      </w:pPr>
      <w:rPr>
        <w:rFonts w:ascii="Courier New" w:hAnsi="Courier New" w:cs="Courier New" w:hint="default"/>
      </w:rPr>
    </w:lvl>
    <w:lvl w:ilvl="8" w:tplc="5994F8A2" w:tentative="1">
      <w:start w:val="1"/>
      <w:numFmt w:val="bullet"/>
      <w:lvlText w:val=""/>
      <w:lvlJc w:val="left"/>
      <w:pPr>
        <w:ind w:left="6480" w:hanging="360"/>
      </w:pPr>
      <w:rPr>
        <w:rFonts w:ascii="Wingdings" w:hAnsi="Wingdings" w:hint="default"/>
      </w:rPr>
    </w:lvl>
  </w:abstractNum>
  <w:abstractNum w:abstractNumId="8" w15:restartNumberingAfterBreak="0">
    <w:nsid w:val="1DAC0AB2"/>
    <w:multiLevelType w:val="hybridMultilevel"/>
    <w:tmpl w:val="E1587D9E"/>
    <w:lvl w:ilvl="0" w:tplc="9D08E9F4">
      <w:start w:val="1"/>
      <w:numFmt w:val="bullet"/>
      <w:lvlText w:val=""/>
      <w:lvlJc w:val="left"/>
      <w:pPr>
        <w:ind w:left="720" w:hanging="360"/>
      </w:pPr>
      <w:rPr>
        <w:rFonts w:ascii="Symbol" w:hAnsi="Symbol" w:hint="default"/>
      </w:rPr>
    </w:lvl>
    <w:lvl w:ilvl="1" w:tplc="EE607F98" w:tentative="1">
      <w:start w:val="1"/>
      <w:numFmt w:val="bullet"/>
      <w:lvlText w:val="o"/>
      <w:lvlJc w:val="left"/>
      <w:pPr>
        <w:ind w:left="1440" w:hanging="360"/>
      </w:pPr>
      <w:rPr>
        <w:rFonts w:ascii="Courier New" w:hAnsi="Courier New" w:cs="Courier New" w:hint="default"/>
      </w:rPr>
    </w:lvl>
    <w:lvl w:ilvl="2" w:tplc="86EA21D0" w:tentative="1">
      <w:start w:val="1"/>
      <w:numFmt w:val="bullet"/>
      <w:lvlText w:val=""/>
      <w:lvlJc w:val="left"/>
      <w:pPr>
        <w:ind w:left="2160" w:hanging="360"/>
      </w:pPr>
      <w:rPr>
        <w:rFonts w:ascii="Wingdings" w:hAnsi="Wingdings" w:hint="default"/>
      </w:rPr>
    </w:lvl>
    <w:lvl w:ilvl="3" w:tplc="9EDA790E" w:tentative="1">
      <w:start w:val="1"/>
      <w:numFmt w:val="bullet"/>
      <w:lvlText w:val=""/>
      <w:lvlJc w:val="left"/>
      <w:pPr>
        <w:ind w:left="2880" w:hanging="360"/>
      </w:pPr>
      <w:rPr>
        <w:rFonts w:ascii="Symbol" w:hAnsi="Symbol" w:hint="default"/>
      </w:rPr>
    </w:lvl>
    <w:lvl w:ilvl="4" w:tplc="B4A4A7F4" w:tentative="1">
      <w:start w:val="1"/>
      <w:numFmt w:val="bullet"/>
      <w:lvlText w:val="o"/>
      <w:lvlJc w:val="left"/>
      <w:pPr>
        <w:ind w:left="3600" w:hanging="360"/>
      </w:pPr>
      <w:rPr>
        <w:rFonts w:ascii="Courier New" w:hAnsi="Courier New" w:cs="Courier New" w:hint="default"/>
      </w:rPr>
    </w:lvl>
    <w:lvl w:ilvl="5" w:tplc="DC08DEA2" w:tentative="1">
      <w:start w:val="1"/>
      <w:numFmt w:val="bullet"/>
      <w:lvlText w:val=""/>
      <w:lvlJc w:val="left"/>
      <w:pPr>
        <w:ind w:left="4320" w:hanging="360"/>
      </w:pPr>
      <w:rPr>
        <w:rFonts w:ascii="Wingdings" w:hAnsi="Wingdings" w:hint="default"/>
      </w:rPr>
    </w:lvl>
    <w:lvl w:ilvl="6" w:tplc="9DBCE58C" w:tentative="1">
      <w:start w:val="1"/>
      <w:numFmt w:val="bullet"/>
      <w:lvlText w:val=""/>
      <w:lvlJc w:val="left"/>
      <w:pPr>
        <w:ind w:left="5040" w:hanging="360"/>
      </w:pPr>
      <w:rPr>
        <w:rFonts w:ascii="Symbol" w:hAnsi="Symbol" w:hint="default"/>
      </w:rPr>
    </w:lvl>
    <w:lvl w:ilvl="7" w:tplc="B81A528A" w:tentative="1">
      <w:start w:val="1"/>
      <w:numFmt w:val="bullet"/>
      <w:lvlText w:val="o"/>
      <w:lvlJc w:val="left"/>
      <w:pPr>
        <w:ind w:left="5760" w:hanging="360"/>
      </w:pPr>
      <w:rPr>
        <w:rFonts w:ascii="Courier New" w:hAnsi="Courier New" w:cs="Courier New" w:hint="default"/>
      </w:rPr>
    </w:lvl>
    <w:lvl w:ilvl="8" w:tplc="E9D8CAEC" w:tentative="1">
      <w:start w:val="1"/>
      <w:numFmt w:val="bullet"/>
      <w:lvlText w:val=""/>
      <w:lvlJc w:val="left"/>
      <w:pPr>
        <w:ind w:left="6480" w:hanging="360"/>
      </w:pPr>
      <w:rPr>
        <w:rFonts w:ascii="Wingdings" w:hAnsi="Wingdings" w:hint="default"/>
      </w:rPr>
    </w:lvl>
  </w:abstractNum>
  <w:abstractNum w:abstractNumId="9" w15:restartNumberingAfterBreak="0">
    <w:nsid w:val="23F52075"/>
    <w:multiLevelType w:val="singleLevel"/>
    <w:tmpl w:val="DA4642E6"/>
    <w:lvl w:ilvl="0">
      <w:start w:val="1"/>
      <w:numFmt w:val="bullet"/>
      <w:lvlText w:val=""/>
      <w:lvlJc w:val="left"/>
      <w:pPr>
        <w:ind w:left="720" w:hanging="360"/>
      </w:pPr>
      <w:rPr>
        <w:rFonts w:ascii="Wingdings" w:hAnsi="Wingdings" w:hint="default"/>
        <w:color w:val="auto"/>
        <w:sz w:val="24"/>
      </w:rPr>
    </w:lvl>
  </w:abstractNum>
  <w:abstractNum w:abstractNumId="10" w15:restartNumberingAfterBreak="0">
    <w:nsid w:val="24BD0D25"/>
    <w:multiLevelType w:val="singleLevel"/>
    <w:tmpl w:val="12BE474A"/>
    <w:lvl w:ilvl="0">
      <w:start w:val="1"/>
      <w:numFmt w:val="bullet"/>
      <w:lvlText w:val=""/>
      <w:lvlJc w:val="left"/>
      <w:pPr>
        <w:ind w:left="360" w:hanging="360"/>
      </w:pPr>
      <w:rPr>
        <w:rFonts w:ascii="Wingdings" w:hAnsi="Wingdings" w:hint="default"/>
        <w:color w:val="auto"/>
        <w:sz w:val="24"/>
      </w:rPr>
    </w:lvl>
  </w:abstractNum>
  <w:abstractNum w:abstractNumId="11" w15:restartNumberingAfterBreak="0">
    <w:nsid w:val="258170A5"/>
    <w:multiLevelType w:val="hybridMultilevel"/>
    <w:tmpl w:val="65668DFE"/>
    <w:lvl w:ilvl="0" w:tplc="E8AA70FA">
      <w:start w:val="1"/>
      <w:numFmt w:val="bullet"/>
      <w:lvlText w:val=""/>
      <w:lvlJc w:val="left"/>
      <w:pPr>
        <w:ind w:left="720" w:hanging="360"/>
      </w:pPr>
      <w:rPr>
        <w:rFonts w:ascii="Symbol" w:hAnsi="Symbol" w:hint="default"/>
      </w:rPr>
    </w:lvl>
    <w:lvl w:ilvl="1" w:tplc="BC968156" w:tentative="1">
      <w:start w:val="1"/>
      <w:numFmt w:val="bullet"/>
      <w:lvlText w:val="o"/>
      <w:lvlJc w:val="left"/>
      <w:pPr>
        <w:ind w:left="1440" w:hanging="360"/>
      </w:pPr>
      <w:rPr>
        <w:rFonts w:ascii="Courier New" w:hAnsi="Courier New" w:cs="Courier New" w:hint="default"/>
      </w:rPr>
    </w:lvl>
    <w:lvl w:ilvl="2" w:tplc="5B264A0C" w:tentative="1">
      <w:start w:val="1"/>
      <w:numFmt w:val="bullet"/>
      <w:lvlText w:val=""/>
      <w:lvlJc w:val="left"/>
      <w:pPr>
        <w:ind w:left="2160" w:hanging="360"/>
      </w:pPr>
      <w:rPr>
        <w:rFonts w:ascii="Wingdings" w:hAnsi="Wingdings" w:hint="default"/>
      </w:rPr>
    </w:lvl>
    <w:lvl w:ilvl="3" w:tplc="08E6C5AC" w:tentative="1">
      <w:start w:val="1"/>
      <w:numFmt w:val="bullet"/>
      <w:lvlText w:val=""/>
      <w:lvlJc w:val="left"/>
      <w:pPr>
        <w:ind w:left="2880" w:hanging="360"/>
      </w:pPr>
      <w:rPr>
        <w:rFonts w:ascii="Symbol" w:hAnsi="Symbol" w:hint="default"/>
      </w:rPr>
    </w:lvl>
    <w:lvl w:ilvl="4" w:tplc="FFECB922" w:tentative="1">
      <w:start w:val="1"/>
      <w:numFmt w:val="bullet"/>
      <w:lvlText w:val="o"/>
      <w:lvlJc w:val="left"/>
      <w:pPr>
        <w:ind w:left="3600" w:hanging="360"/>
      </w:pPr>
      <w:rPr>
        <w:rFonts w:ascii="Courier New" w:hAnsi="Courier New" w:cs="Courier New" w:hint="default"/>
      </w:rPr>
    </w:lvl>
    <w:lvl w:ilvl="5" w:tplc="F5C6442C" w:tentative="1">
      <w:start w:val="1"/>
      <w:numFmt w:val="bullet"/>
      <w:lvlText w:val=""/>
      <w:lvlJc w:val="left"/>
      <w:pPr>
        <w:ind w:left="4320" w:hanging="360"/>
      </w:pPr>
      <w:rPr>
        <w:rFonts w:ascii="Wingdings" w:hAnsi="Wingdings" w:hint="default"/>
      </w:rPr>
    </w:lvl>
    <w:lvl w:ilvl="6" w:tplc="A3B26326" w:tentative="1">
      <w:start w:val="1"/>
      <w:numFmt w:val="bullet"/>
      <w:lvlText w:val=""/>
      <w:lvlJc w:val="left"/>
      <w:pPr>
        <w:ind w:left="5040" w:hanging="360"/>
      </w:pPr>
      <w:rPr>
        <w:rFonts w:ascii="Symbol" w:hAnsi="Symbol" w:hint="default"/>
      </w:rPr>
    </w:lvl>
    <w:lvl w:ilvl="7" w:tplc="16ECC7D0" w:tentative="1">
      <w:start w:val="1"/>
      <w:numFmt w:val="bullet"/>
      <w:lvlText w:val="o"/>
      <w:lvlJc w:val="left"/>
      <w:pPr>
        <w:ind w:left="5760" w:hanging="360"/>
      </w:pPr>
      <w:rPr>
        <w:rFonts w:ascii="Courier New" w:hAnsi="Courier New" w:cs="Courier New" w:hint="default"/>
      </w:rPr>
    </w:lvl>
    <w:lvl w:ilvl="8" w:tplc="33D86BC0" w:tentative="1">
      <w:start w:val="1"/>
      <w:numFmt w:val="bullet"/>
      <w:lvlText w:val=""/>
      <w:lvlJc w:val="left"/>
      <w:pPr>
        <w:ind w:left="6480" w:hanging="360"/>
      </w:pPr>
      <w:rPr>
        <w:rFonts w:ascii="Wingdings" w:hAnsi="Wingdings" w:hint="default"/>
      </w:rPr>
    </w:lvl>
  </w:abstractNum>
  <w:abstractNum w:abstractNumId="12" w15:restartNumberingAfterBreak="0">
    <w:nsid w:val="28CC5F98"/>
    <w:multiLevelType w:val="hybridMultilevel"/>
    <w:tmpl w:val="ADCABA04"/>
    <w:lvl w:ilvl="0" w:tplc="0E4AA39E">
      <w:start w:val="1"/>
      <w:numFmt w:val="decimal"/>
      <w:lvlText w:val="%1."/>
      <w:lvlJc w:val="left"/>
      <w:pPr>
        <w:ind w:left="720" w:hanging="360"/>
      </w:pPr>
      <w:rPr>
        <w:rFonts w:hint="default"/>
      </w:rPr>
    </w:lvl>
    <w:lvl w:ilvl="1" w:tplc="953EE9EA" w:tentative="1">
      <w:start w:val="1"/>
      <w:numFmt w:val="lowerLetter"/>
      <w:lvlText w:val="%2."/>
      <w:lvlJc w:val="left"/>
      <w:pPr>
        <w:ind w:left="1440" w:hanging="360"/>
      </w:pPr>
    </w:lvl>
    <w:lvl w:ilvl="2" w:tplc="724C4D52" w:tentative="1">
      <w:start w:val="1"/>
      <w:numFmt w:val="lowerRoman"/>
      <w:lvlText w:val="%3."/>
      <w:lvlJc w:val="right"/>
      <w:pPr>
        <w:ind w:left="2160" w:hanging="180"/>
      </w:pPr>
    </w:lvl>
    <w:lvl w:ilvl="3" w:tplc="BCEE8CCA" w:tentative="1">
      <w:start w:val="1"/>
      <w:numFmt w:val="decimal"/>
      <w:lvlText w:val="%4."/>
      <w:lvlJc w:val="left"/>
      <w:pPr>
        <w:ind w:left="2880" w:hanging="360"/>
      </w:pPr>
    </w:lvl>
    <w:lvl w:ilvl="4" w:tplc="9AFC4C50" w:tentative="1">
      <w:start w:val="1"/>
      <w:numFmt w:val="lowerLetter"/>
      <w:lvlText w:val="%5."/>
      <w:lvlJc w:val="left"/>
      <w:pPr>
        <w:ind w:left="3600" w:hanging="360"/>
      </w:pPr>
    </w:lvl>
    <w:lvl w:ilvl="5" w:tplc="05EC9602" w:tentative="1">
      <w:start w:val="1"/>
      <w:numFmt w:val="lowerRoman"/>
      <w:lvlText w:val="%6."/>
      <w:lvlJc w:val="right"/>
      <w:pPr>
        <w:ind w:left="4320" w:hanging="180"/>
      </w:pPr>
    </w:lvl>
    <w:lvl w:ilvl="6" w:tplc="3132C342" w:tentative="1">
      <w:start w:val="1"/>
      <w:numFmt w:val="decimal"/>
      <w:lvlText w:val="%7."/>
      <w:lvlJc w:val="left"/>
      <w:pPr>
        <w:ind w:left="5040" w:hanging="360"/>
      </w:pPr>
    </w:lvl>
    <w:lvl w:ilvl="7" w:tplc="3A6EF27E" w:tentative="1">
      <w:start w:val="1"/>
      <w:numFmt w:val="lowerLetter"/>
      <w:lvlText w:val="%8."/>
      <w:lvlJc w:val="left"/>
      <w:pPr>
        <w:ind w:left="5760" w:hanging="360"/>
      </w:pPr>
    </w:lvl>
    <w:lvl w:ilvl="8" w:tplc="70FAC832" w:tentative="1">
      <w:start w:val="1"/>
      <w:numFmt w:val="lowerRoman"/>
      <w:lvlText w:val="%9."/>
      <w:lvlJc w:val="right"/>
      <w:pPr>
        <w:ind w:left="6480" w:hanging="180"/>
      </w:pPr>
    </w:lvl>
  </w:abstractNum>
  <w:abstractNum w:abstractNumId="13" w15:restartNumberingAfterBreak="0">
    <w:nsid w:val="29FA1A67"/>
    <w:multiLevelType w:val="hybridMultilevel"/>
    <w:tmpl w:val="FBB63008"/>
    <w:lvl w:ilvl="0" w:tplc="EDAC905A">
      <w:start w:val="1"/>
      <w:numFmt w:val="bullet"/>
      <w:lvlText w:val=""/>
      <w:lvlJc w:val="left"/>
      <w:pPr>
        <w:ind w:left="720" w:hanging="360"/>
      </w:pPr>
      <w:rPr>
        <w:rFonts w:ascii="Symbol" w:hAnsi="Symbol" w:hint="default"/>
      </w:rPr>
    </w:lvl>
    <w:lvl w:ilvl="1" w:tplc="4AA63834">
      <w:start w:val="1"/>
      <w:numFmt w:val="bullet"/>
      <w:lvlText w:val="o"/>
      <w:lvlJc w:val="left"/>
      <w:pPr>
        <w:ind w:left="1440" w:hanging="360"/>
      </w:pPr>
      <w:rPr>
        <w:rFonts w:ascii="Courier New" w:hAnsi="Courier New" w:cs="Courier New" w:hint="default"/>
      </w:rPr>
    </w:lvl>
    <w:lvl w:ilvl="2" w:tplc="B4F25FC8" w:tentative="1">
      <w:start w:val="1"/>
      <w:numFmt w:val="bullet"/>
      <w:lvlText w:val=""/>
      <w:lvlJc w:val="left"/>
      <w:pPr>
        <w:ind w:left="2160" w:hanging="360"/>
      </w:pPr>
      <w:rPr>
        <w:rFonts w:ascii="Wingdings" w:hAnsi="Wingdings" w:hint="default"/>
      </w:rPr>
    </w:lvl>
    <w:lvl w:ilvl="3" w:tplc="D67CF2F6" w:tentative="1">
      <w:start w:val="1"/>
      <w:numFmt w:val="bullet"/>
      <w:lvlText w:val=""/>
      <w:lvlJc w:val="left"/>
      <w:pPr>
        <w:ind w:left="2880" w:hanging="360"/>
      </w:pPr>
      <w:rPr>
        <w:rFonts w:ascii="Symbol" w:hAnsi="Symbol" w:hint="default"/>
      </w:rPr>
    </w:lvl>
    <w:lvl w:ilvl="4" w:tplc="89BEAA00" w:tentative="1">
      <w:start w:val="1"/>
      <w:numFmt w:val="bullet"/>
      <w:lvlText w:val="o"/>
      <w:lvlJc w:val="left"/>
      <w:pPr>
        <w:ind w:left="3600" w:hanging="360"/>
      </w:pPr>
      <w:rPr>
        <w:rFonts w:ascii="Courier New" w:hAnsi="Courier New" w:cs="Courier New" w:hint="default"/>
      </w:rPr>
    </w:lvl>
    <w:lvl w:ilvl="5" w:tplc="50BA57F4" w:tentative="1">
      <w:start w:val="1"/>
      <w:numFmt w:val="bullet"/>
      <w:lvlText w:val=""/>
      <w:lvlJc w:val="left"/>
      <w:pPr>
        <w:ind w:left="4320" w:hanging="360"/>
      </w:pPr>
      <w:rPr>
        <w:rFonts w:ascii="Wingdings" w:hAnsi="Wingdings" w:hint="default"/>
      </w:rPr>
    </w:lvl>
    <w:lvl w:ilvl="6" w:tplc="A80079AA" w:tentative="1">
      <w:start w:val="1"/>
      <w:numFmt w:val="bullet"/>
      <w:lvlText w:val=""/>
      <w:lvlJc w:val="left"/>
      <w:pPr>
        <w:ind w:left="5040" w:hanging="360"/>
      </w:pPr>
      <w:rPr>
        <w:rFonts w:ascii="Symbol" w:hAnsi="Symbol" w:hint="default"/>
      </w:rPr>
    </w:lvl>
    <w:lvl w:ilvl="7" w:tplc="06729A72" w:tentative="1">
      <w:start w:val="1"/>
      <w:numFmt w:val="bullet"/>
      <w:lvlText w:val="o"/>
      <w:lvlJc w:val="left"/>
      <w:pPr>
        <w:ind w:left="5760" w:hanging="360"/>
      </w:pPr>
      <w:rPr>
        <w:rFonts w:ascii="Courier New" w:hAnsi="Courier New" w:cs="Courier New" w:hint="default"/>
      </w:rPr>
    </w:lvl>
    <w:lvl w:ilvl="8" w:tplc="9118E82C" w:tentative="1">
      <w:start w:val="1"/>
      <w:numFmt w:val="bullet"/>
      <w:lvlText w:val=""/>
      <w:lvlJc w:val="left"/>
      <w:pPr>
        <w:ind w:left="6480" w:hanging="360"/>
      </w:pPr>
      <w:rPr>
        <w:rFonts w:ascii="Wingdings" w:hAnsi="Wingdings" w:hint="default"/>
      </w:rPr>
    </w:lvl>
  </w:abstractNum>
  <w:abstractNum w:abstractNumId="14" w15:restartNumberingAfterBreak="0">
    <w:nsid w:val="2D2110EA"/>
    <w:multiLevelType w:val="multilevel"/>
    <w:tmpl w:val="AF909F72"/>
    <w:lvl w:ilvl="0">
      <w:start w:val="1"/>
      <w:numFmt w:val="bullet"/>
      <w:pStyle w:val="Checkboxbullet"/>
      <w:lvlText w:val=""/>
      <w:lvlJc w:val="left"/>
      <w:pPr>
        <w:ind w:left="720" w:hanging="360"/>
      </w:pPr>
      <w:rPr>
        <w:rFonts w:ascii="Wingdings" w:hAnsi="Wingdings" w:hint="default"/>
        <w:color w:val="auto"/>
        <w:sz w:val="24"/>
      </w:rPr>
    </w:lvl>
    <w:lvl w:ilvl="1">
      <w:start w:val="1"/>
      <w:numFmt w:val="bullet"/>
      <w:lvlText w:val=""/>
      <w:lvlJc w:val="left"/>
      <w:pPr>
        <w:ind w:left="720" w:hanging="360"/>
      </w:pPr>
      <w:rPr>
        <w:rFonts w:ascii="Wingdings 2" w:hAnsi="Wingdings 2" w:hint="default"/>
        <w:color w:val="44546A" w:themeColor="text2"/>
      </w:rPr>
    </w:lvl>
    <w:lvl w:ilvl="2">
      <w:start w:val="1"/>
      <w:numFmt w:val="bullet"/>
      <w:lvlText w:val="—"/>
      <w:lvlJc w:val="left"/>
      <w:pPr>
        <w:ind w:left="1080" w:hanging="360"/>
      </w:pPr>
      <w:rPr>
        <w:rFonts w:ascii="Calibri" w:hAnsi="Calibri" w:hint="default"/>
        <w:color w:val="44546A"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9B6D84"/>
    <w:multiLevelType w:val="hybridMultilevel"/>
    <w:tmpl w:val="ED988BE2"/>
    <w:lvl w:ilvl="0" w:tplc="92E4B738">
      <w:start w:val="1"/>
      <w:numFmt w:val="decimal"/>
      <w:lvlText w:val="%1."/>
      <w:lvlJc w:val="left"/>
      <w:pPr>
        <w:ind w:left="720" w:hanging="360"/>
      </w:pPr>
      <w:rPr>
        <w:rFonts w:hint="default"/>
        <w:b/>
      </w:rPr>
    </w:lvl>
    <w:lvl w:ilvl="1" w:tplc="73562F78" w:tentative="1">
      <w:start w:val="1"/>
      <w:numFmt w:val="lowerLetter"/>
      <w:lvlText w:val="%2."/>
      <w:lvlJc w:val="left"/>
      <w:pPr>
        <w:ind w:left="1440" w:hanging="360"/>
      </w:pPr>
    </w:lvl>
    <w:lvl w:ilvl="2" w:tplc="83B0752A" w:tentative="1">
      <w:start w:val="1"/>
      <w:numFmt w:val="lowerRoman"/>
      <w:lvlText w:val="%3."/>
      <w:lvlJc w:val="right"/>
      <w:pPr>
        <w:ind w:left="2160" w:hanging="180"/>
      </w:pPr>
    </w:lvl>
    <w:lvl w:ilvl="3" w:tplc="5226EF98" w:tentative="1">
      <w:start w:val="1"/>
      <w:numFmt w:val="decimal"/>
      <w:lvlText w:val="%4."/>
      <w:lvlJc w:val="left"/>
      <w:pPr>
        <w:ind w:left="2880" w:hanging="360"/>
      </w:pPr>
    </w:lvl>
    <w:lvl w:ilvl="4" w:tplc="276475FC" w:tentative="1">
      <w:start w:val="1"/>
      <w:numFmt w:val="lowerLetter"/>
      <w:lvlText w:val="%5."/>
      <w:lvlJc w:val="left"/>
      <w:pPr>
        <w:ind w:left="3600" w:hanging="360"/>
      </w:pPr>
    </w:lvl>
    <w:lvl w:ilvl="5" w:tplc="CE7C218A" w:tentative="1">
      <w:start w:val="1"/>
      <w:numFmt w:val="lowerRoman"/>
      <w:lvlText w:val="%6."/>
      <w:lvlJc w:val="right"/>
      <w:pPr>
        <w:ind w:left="4320" w:hanging="180"/>
      </w:pPr>
    </w:lvl>
    <w:lvl w:ilvl="6" w:tplc="034A7E0C" w:tentative="1">
      <w:start w:val="1"/>
      <w:numFmt w:val="decimal"/>
      <w:lvlText w:val="%7."/>
      <w:lvlJc w:val="left"/>
      <w:pPr>
        <w:ind w:left="5040" w:hanging="360"/>
      </w:pPr>
    </w:lvl>
    <w:lvl w:ilvl="7" w:tplc="F1BAF078" w:tentative="1">
      <w:start w:val="1"/>
      <w:numFmt w:val="lowerLetter"/>
      <w:lvlText w:val="%8."/>
      <w:lvlJc w:val="left"/>
      <w:pPr>
        <w:ind w:left="5760" w:hanging="360"/>
      </w:pPr>
    </w:lvl>
    <w:lvl w:ilvl="8" w:tplc="B42ED8A2" w:tentative="1">
      <w:start w:val="1"/>
      <w:numFmt w:val="lowerRoman"/>
      <w:lvlText w:val="%9."/>
      <w:lvlJc w:val="right"/>
      <w:pPr>
        <w:ind w:left="6480" w:hanging="180"/>
      </w:pPr>
    </w:lvl>
  </w:abstractNum>
  <w:abstractNum w:abstractNumId="16" w15:restartNumberingAfterBreak="0">
    <w:nsid w:val="30CB1E96"/>
    <w:multiLevelType w:val="multilevel"/>
    <w:tmpl w:val="CE7ADA7A"/>
    <w:lvl w:ilvl="0">
      <w:start w:val="1"/>
      <w:numFmt w:val="bullet"/>
      <w:pStyle w:val="Bullets"/>
      <w:lvlText w:val=""/>
      <w:lvlJc w:val="left"/>
      <w:pPr>
        <w:ind w:left="1080" w:hanging="360"/>
      </w:pPr>
      <w:rPr>
        <w:rFonts w:ascii="Wingdings" w:hAnsi="Wingdings" w:hint="default"/>
        <w:color w:val="auto"/>
        <w:sz w:val="24"/>
      </w:rPr>
    </w:lvl>
    <w:lvl w:ilvl="1">
      <w:start w:val="1"/>
      <w:numFmt w:val="bullet"/>
      <w:lvlText w:val=""/>
      <w:lvlJc w:val="left"/>
      <w:pPr>
        <w:ind w:left="1080" w:hanging="360"/>
      </w:pPr>
      <w:rPr>
        <w:rFonts w:ascii="Wingdings 2" w:hAnsi="Wingdings 2" w:hint="default"/>
        <w:color w:val="44546A" w:themeColor="text2"/>
      </w:rPr>
    </w:lvl>
    <w:lvl w:ilvl="2">
      <w:start w:val="1"/>
      <w:numFmt w:val="bullet"/>
      <w:lvlText w:val="—"/>
      <w:lvlJc w:val="left"/>
      <w:pPr>
        <w:ind w:left="1440" w:hanging="360"/>
      </w:pPr>
      <w:rPr>
        <w:rFonts w:ascii="Calibri" w:hAnsi="Calibri" w:hint="default"/>
        <w:color w:val="44546A" w:themeColor="text2"/>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33F503AF"/>
    <w:multiLevelType w:val="hybridMultilevel"/>
    <w:tmpl w:val="1A8817E2"/>
    <w:lvl w:ilvl="0" w:tplc="7C4E583E">
      <w:start w:val="1"/>
      <w:numFmt w:val="bullet"/>
      <w:lvlText w:val=""/>
      <w:lvlJc w:val="left"/>
      <w:pPr>
        <w:ind w:left="720" w:hanging="360"/>
      </w:pPr>
      <w:rPr>
        <w:rFonts w:ascii="Wingdings" w:hAnsi="Wingdings" w:hint="default"/>
      </w:rPr>
    </w:lvl>
    <w:lvl w:ilvl="1" w:tplc="B23A0D9C" w:tentative="1">
      <w:start w:val="1"/>
      <w:numFmt w:val="bullet"/>
      <w:lvlText w:val="o"/>
      <w:lvlJc w:val="left"/>
      <w:pPr>
        <w:ind w:left="1440" w:hanging="360"/>
      </w:pPr>
      <w:rPr>
        <w:rFonts w:ascii="Courier New" w:hAnsi="Courier New" w:cs="Courier New" w:hint="default"/>
      </w:rPr>
    </w:lvl>
    <w:lvl w:ilvl="2" w:tplc="7062CD62" w:tentative="1">
      <w:start w:val="1"/>
      <w:numFmt w:val="bullet"/>
      <w:lvlText w:val=""/>
      <w:lvlJc w:val="left"/>
      <w:pPr>
        <w:ind w:left="2160" w:hanging="360"/>
      </w:pPr>
      <w:rPr>
        <w:rFonts w:ascii="Wingdings" w:hAnsi="Wingdings" w:hint="default"/>
      </w:rPr>
    </w:lvl>
    <w:lvl w:ilvl="3" w:tplc="B948B456" w:tentative="1">
      <w:start w:val="1"/>
      <w:numFmt w:val="bullet"/>
      <w:lvlText w:val=""/>
      <w:lvlJc w:val="left"/>
      <w:pPr>
        <w:ind w:left="2880" w:hanging="360"/>
      </w:pPr>
      <w:rPr>
        <w:rFonts w:ascii="Symbol" w:hAnsi="Symbol" w:hint="default"/>
      </w:rPr>
    </w:lvl>
    <w:lvl w:ilvl="4" w:tplc="EBC447D8" w:tentative="1">
      <w:start w:val="1"/>
      <w:numFmt w:val="bullet"/>
      <w:lvlText w:val="o"/>
      <w:lvlJc w:val="left"/>
      <w:pPr>
        <w:ind w:left="3600" w:hanging="360"/>
      </w:pPr>
      <w:rPr>
        <w:rFonts w:ascii="Courier New" w:hAnsi="Courier New" w:cs="Courier New" w:hint="default"/>
      </w:rPr>
    </w:lvl>
    <w:lvl w:ilvl="5" w:tplc="B7141624" w:tentative="1">
      <w:start w:val="1"/>
      <w:numFmt w:val="bullet"/>
      <w:lvlText w:val=""/>
      <w:lvlJc w:val="left"/>
      <w:pPr>
        <w:ind w:left="4320" w:hanging="360"/>
      </w:pPr>
      <w:rPr>
        <w:rFonts w:ascii="Wingdings" w:hAnsi="Wingdings" w:hint="default"/>
      </w:rPr>
    </w:lvl>
    <w:lvl w:ilvl="6" w:tplc="CEDC8972" w:tentative="1">
      <w:start w:val="1"/>
      <w:numFmt w:val="bullet"/>
      <w:lvlText w:val=""/>
      <w:lvlJc w:val="left"/>
      <w:pPr>
        <w:ind w:left="5040" w:hanging="360"/>
      </w:pPr>
      <w:rPr>
        <w:rFonts w:ascii="Symbol" w:hAnsi="Symbol" w:hint="default"/>
      </w:rPr>
    </w:lvl>
    <w:lvl w:ilvl="7" w:tplc="740EE278" w:tentative="1">
      <w:start w:val="1"/>
      <w:numFmt w:val="bullet"/>
      <w:lvlText w:val="o"/>
      <w:lvlJc w:val="left"/>
      <w:pPr>
        <w:ind w:left="5760" w:hanging="360"/>
      </w:pPr>
      <w:rPr>
        <w:rFonts w:ascii="Courier New" w:hAnsi="Courier New" w:cs="Courier New" w:hint="default"/>
      </w:rPr>
    </w:lvl>
    <w:lvl w:ilvl="8" w:tplc="94D086C2" w:tentative="1">
      <w:start w:val="1"/>
      <w:numFmt w:val="bullet"/>
      <w:lvlText w:val=""/>
      <w:lvlJc w:val="left"/>
      <w:pPr>
        <w:ind w:left="6480" w:hanging="360"/>
      </w:pPr>
      <w:rPr>
        <w:rFonts w:ascii="Wingdings" w:hAnsi="Wingdings" w:hint="default"/>
      </w:rPr>
    </w:lvl>
  </w:abstractNum>
  <w:abstractNum w:abstractNumId="18" w15:restartNumberingAfterBreak="0">
    <w:nsid w:val="36A10C41"/>
    <w:multiLevelType w:val="hybridMultilevel"/>
    <w:tmpl w:val="36D62364"/>
    <w:lvl w:ilvl="0" w:tplc="F1C6F976">
      <w:start w:val="1"/>
      <w:numFmt w:val="decimal"/>
      <w:lvlText w:val="%1."/>
      <w:lvlJc w:val="left"/>
      <w:pPr>
        <w:ind w:left="1080" w:hanging="360"/>
      </w:pPr>
      <w:rPr>
        <w:rFonts w:hint="default"/>
      </w:rPr>
    </w:lvl>
    <w:lvl w:ilvl="1" w:tplc="B07288C0">
      <w:start w:val="1"/>
      <w:numFmt w:val="lowerRoman"/>
      <w:lvlText w:val="%2."/>
      <w:lvlJc w:val="left"/>
      <w:pPr>
        <w:ind w:left="2160" w:hanging="720"/>
      </w:pPr>
      <w:rPr>
        <w:rFonts w:hint="default"/>
      </w:rPr>
    </w:lvl>
    <w:lvl w:ilvl="2" w:tplc="909E6698" w:tentative="1">
      <w:start w:val="1"/>
      <w:numFmt w:val="lowerRoman"/>
      <w:lvlText w:val="%3."/>
      <w:lvlJc w:val="right"/>
      <w:pPr>
        <w:ind w:left="2520" w:hanging="180"/>
      </w:pPr>
    </w:lvl>
    <w:lvl w:ilvl="3" w:tplc="75968EA4" w:tentative="1">
      <w:start w:val="1"/>
      <w:numFmt w:val="decimal"/>
      <w:lvlText w:val="%4."/>
      <w:lvlJc w:val="left"/>
      <w:pPr>
        <w:ind w:left="3240" w:hanging="360"/>
      </w:pPr>
    </w:lvl>
    <w:lvl w:ilvl="4" w:tplc="B86444F6" w:tentative="1">
      <w:start w:val="1"/>
      <w:numFmt w:val="lowerLetter"/>
      <w:lvlText w:val="%5."/>
      <w:lvlJc w:val="left"/>
      <w:pPr>
        <w:ind w:left="3960" w:hanging="360"/>
      </w:pPr>
    </w:lvl>
    <w:lvl w:ilvl="5" w:tplc="13C0F540" w:tentative="1">
      <w:start w:val="1"/>
      <w:numFmt w:val="lowerRoman"/>
      <w:lvlText w:val="%6."/>
      <w:lvlJc w:val="right"/>
      <w:pPr>
        <w:ind w:left="4680" w:hanging="180"/>
      </w:pPr>
    </w:lvl>
    <w:lvl w:ilvl="6" w:tplc="51327D5A" w:tentative="1">
      <w:start w:val="1"/>
      <w:numFmt w:val="decimal"/>
      <w:lvlText w:val="%7."/>
      <w:lvlJc w:val="left"/>
      <w:pPr>
        <w:ind w:left="5400" w:hanging="360"/>
      </w:pPr>
    </w:lvl>
    <w:lvl w:ilvl="7" w:tplc="8AC88ED8" w:tentative="1">
      <w:start w:val="1"/>
      <w:numFmt w:val="lowerLetter"/>
      <w:lvlText w:val="%8."/>
      <w:lvlJc w:val="left"/>
      <w:pPr>
        <w:ind w:left="6120" w:hanging="360"/>
      </w:pPr>
    </w:lvl>
    <w:lvl w:ilvl="8" w:tplc="92429AA4" w:tentative="1">
      <w:start w:val="1"/>
      <w:numFmt w:val="lowerRoman"/>
      <w:lvlText w:val="%9."/>
      <w:lvlJc w:val="right"/>
      <w:pPr>
        <w:ind w:left="6840" w:hanging="180"/>
      </w:pPr>
    </w:lvl>
  </w:abstractNum>
  <w:abstractNum w:abstractNumId="19" w15:restartNumberingAfterBreak="0">
    <w:nsid w:val="37F32A68"/>
    <w:multiLevelType w:val="hybridMultilevel"/>
    <w:tmpl w:val="D53C023C"/>
    <w:lvl w:ilvl="0" w:tplc="D9FC36EE">
      <w:start w:val="1"/>
      <w:numFmt w:val="decimal"/>
      <w:lvlText w:val="%1."/>
      <w:lvlJc w:val="left"/>
      <w:pPr>
        <w:ind w:left="720" w:hanging="360"/>
      </w:pPr>
      <w:rPr>
        <w:rFonts w:asciiTheme="minorHAnsi" w:eastAsiaTheme="minorHAnsi" w:hAnsiTheme="minorHAnsi" w:cstheme="minorBidi"/>
        <w:b w:val="0"/>
      </w:rPr>
    </w:lvl>
    <w:lvl w:ilvl="1" w:tplc="C39CF20E">
      <w:start w:val="1"/>
      <w:numFmt w:val="bullet"/>
      <w:lvlText w:val="o"/>
      <w:lvlJc w:val="left"/>
      <w:pPr>
        <w:ind w:left="1440" w:hanging="360"/>
      </w:pPr>
      <w:rPr>
        <w:rFonts w:ascii="Courier New" w:hAnsi="Courier New" w:hint="default"/>
      </w:rPr>
    </w:lvl>
    <w:lvl w:ilvl="2" w:tplc="890278E4">
      <w:start w:val="1"/>
      <w:numFmt w:val="bullet"/>
      <w:lvlText w:val=""/>
      <w:lvlJc w:val="left"/>
      <w:pPr>
        <w:ind w:left="2160" w:hanging="360"/>
      </w:pPr>
      <w:rPr>
        <w:rFonts w:ascii="Wingdings" w:hAnsi="Wingdings" w:hint="default"/>
      </w:rPr>
    </w:lvl>
    <w:lvl w:ilvl="3" w:tplc="2076A940" w:tentative="1">
      <w:start w:val="1"/>
      <w:numFmt w:val="bullet"/>
      <w:lvlText w:val=""/>
      <w:lvlJc w:val="left"/>
      <w:pPr>
        <w:ind w:left="2880" w:hanging="360"/>
      </w:pPr>
      <w:rPr>
        <w:rFonts w:ascii="Symbol" w:hAnsi="Symbol" w:hint="default"/>
      </w:rPr>
    </w:lvl>
    <w:lvl w:ilvl="4" w:tplc="7644A982" w:tentative="1">
      <w:start w:val="1"/>
      <w:numFmt w:val="bullet"/>
      <w:lvlText w:val="o"/>
      <w:lvlJc w:val="left"/>
      <w:pPr>
        <w:ind w:left="3600" w:hanging="360"/>
      </w:pPr>
      <w:rPr>
        <w:rFonts w:ascii="Courier New" w:hAnsi="Courier New" w:hint="default"/>
      </w:rPr>
    </w:lvl>
    <w:lvl w:ilvl="5" w:tplc="9488B71E" w:tentative="1">
      <w:start w:val="1"/>
      <w:numFmt w:val="bullet"/>
      <w:lvlText w:val=""/>
      <w:lvlJc w:val="left"/>
      <w:pPr>
        <w:ind w:left="4320" w:hanging="360"/>
      </w:pPr>
      <w:rPr>
        <w:rFonts w:ascii="Wingdings" w:hAnsi="Wingdings" w:hint="default"/>
      </w:rPr>
    </w:lvl>
    <w:lvl w:ilvl="6" w:tplc="78C6D670" w:tentative="1">
      <w:start w:val="1"/>
      <w:numFmt w:val="bullet"/>
      <w:lvlText w:val=""/>
      <w:lvlJc w:val="left"/>
      <w:pPr>
        <w:ind w:left="5040" w:hanging="360"/>
      </w:pPr>
      <w:rPr>
        <w:rFonts w:ascii="Symbol" w:hAnsi="Symbol" w:hint="default"/>
      </w:rPr>
    </w:lvl>
    <w:lvl w:ilvl="7" w:tplc="4404A9C6" w:tentative="1">
      <w:start w:val="1"/>
      <w:numFmt w:val="bullet"/>
      <w:lvlText w:val="o"/>
      <w:lvlJc w:val="left"/>
      <w:pPr>
        <w:ind w:left="5760" w:hanging="360"/>
      </w:pPr>
      <w:rPr>
        <w:rFonts w:ascii="Courier New" w:hAnsi="Courier New" w:hint="default"/>
      </w:rPr>
    </w:lvl>
    <w:lvl w:ilvl="8" w:tplc="9D62698A" w:tentative="1">
      <w:start w:val="1"/>
      <w:numFmt w:val="bullet"/>
      <w:lvlText w:val=""/>
      <w:lvlJc w:val="left"/>
      <w:pPr>
        <w:ind w:left="6480" w:hanging="360"/>
      </w:pPr>
      <w:rPr>
        <w:rFonts w:ascii="Wingdings" w:hAnsi="Wingdings" w:hint="default"/>
      </w:rPr>
    </w:lvl>
  </w:abstractNum>
  <w:abstractNum w:abstractNumId="20" w15:restartNumberingAfterBreak="0">
    <w:nsid w:val="38096072"/>
    <w:multiLevelType w:val="hybridMultilevel"/>
    <w:tmpl w:val="5CB87376"/>
    <w:lvl w:ilvl="0" w:tplc="0748B12E">
      <w:start w:val="1"/>
      <w:numFmt w:val="bullet"/>
      <w:lvlText w:val=""/>
      <w:lvlJc w:val="left"/>
      <w:pPr>
        <w:ind w:left="720" w:hanging="360"/>
      </w:pPr>
      <w:rPr>
        <w:rFonts w:ascii="Symbol" w:hAnsi="Symbol" w:hint="default"/>
      </w:rPr>
    </w:lvl>
    <w:lvl w:ilvl="1" w:tplc="CC2893B2">
      <w:start w:val="1"/>
      <w:numFmt w:val="bullet"/>
      <w:lvlText w:val="o"/>
      <w:lvlJc w:val="left"/>
      <w:pPr>
        <w:ind w:left="1440" w:hanging="360"/>
      </w:pPr>
      <w:rPr>
        <w:rFonts w:ascii="Courier New" w:hAnsi="Courier New" w:cs="Courier New" w:hint="default"/>
      </w:rPr>
    </w:lvl>
    <w:lvl w:ilvl="2" w:tplc="C050533A">
      <w:start w:val="1"/>
      <w:numFmt w:val="bullet"/>
      <w:lvlText w:val=""/>
      <w:lvlJc w:val="left"/>
      <w:pPr>
        <w:ind w:left="2520" w:hanging="720"/>
      </w:pPr>
      <w:rPr>
        <w:rFonts w:ascii="Symbol" w:hAnsi="Symbol" w:hint="default"/>
        <w:b/>
      </w:rPr>
    </w:lvl>
    <w:lvl w:ilvl="3" w:tplc="608EA45A" w:tentative="1">
      <w:start w:val="1"/>
      <w:numFmt w:val="bullet"/>
      <w:lvlText w:val=""/>
      <w:lvlJc w:val="left"/>
      <w:pPr>
        <w:ind w:left="2880" w:hanging="360"/>
      </w:pPr>
      <w:rPr>
        <w:rFonts w:ascii="Symbol" w:hAnsi="Symbol" w:hint="default"/>
      </w:rPr>
    </w:lvl>
    <w:lvl w:ilvl="4" w:tplc="95A09B04" w:tentative="1">
      <w:start w:val="1"/>
      <w:numFmt w:val="bullet"/>
      <w:lvlText w:val="o"/>
      <w:lvlJc w:val="left"/>
      <w:pPr>
        <w:ind w:left="3600" w:hanging="360"/>
      </w:pPr>
      <w:rPr>
        <w:rFonts w:ascii="Courier New" w:hAnsi="Courier New" w:cs="Courier New" w:hint="default"/>
      </w:rPr>
    </w:lvl>
    <w:lvl w:ilvl="5" w:tplc="6DF61042" w:tentative="1">
      <w:start w:val="1"/>
      <w:numFmt w:val="bullet"/>
      <w:lvlText w:val=""/>
      <w:lvlJc w:val="left"/>
      <w:pPr>
        <w:ind w:left="4320" w:hanging="360"/>
      </w:pPr>
      <w:rPr>
        <w:rFonts w:ascii="Wingdings" w:hAnsi="Wingdings" w:hint="default"/>
      </w:rPr>
    </w:lvl>
    <w:lvl w:ilvl="6" w:tplc="0EA424E4" w:tentative="1">
      <w:start w:val="1"/>
      <w:numFmt w:val="bullet"/>
      <w:lvlText w:val=""/>
      <w:lvlJc w:val="left"/>
      <w:pPr>
        <w:ind w:left="5040" w:hanging="360"/>
      </w:pPr>
      <w:rPr>
        <w:rFonts w:ascii="Symbol" w:hAnsi="Symbol" w:hint="default"/>
      </w:rPr>
    </w:lvl>
    <w:lvl w:ilvl="7" w:tplc="89DC1D2E" w:tentative="1">
      <w:start w:val="1"/>
      <w:numFmt w:val="bullet"/>
      <w:lvlText w:val="o"/>
      <w:lvlJc w:val="left"/>
      <w:pPr>
        <w:ind w:left="5760" w:hanging="360"/>
      </w:pPr>
      <w:rPr>
        <w:rFonts w:ascii="Courier New" w:hAnsi="Courier New" w:cs="Courier New" w:hint="default"/>
      </w:rPr>
    </w:lvl>
    <w:lvl w:ilvl="8" w:tplc="BE821A68" w:tentative="1">
      <w:start w:val="1"/>
      <w:numFmt w:val="bullet"/>
      <w:lvlText w:val=""/>
      <w:lvlJc w:val="left"/>
      <w:pPr>
        <w:ind w:left="6480" w:hanging="360"/>
      </w:pPr>
      <w:rPr>
        <w:rFonts w:ascii="Wingdings" w:hAnsi="Wingdings" w:hint="default"/>
      </w:rPr>
    </w:lvl>
  </w:abstractNum>
  <w:abstractNum w:abstractNumId="21" w15:restartNumberingAfterBreak="0">
    <w:nsid w:val="39355552"/>
    <w:multiLevelType w:val="hybridMultilevel"/>
    <w:tmpl w:val="CAEC3DF6"/>
    <w:lvl w:ilvl="0" w:tplc="5DB44366">
      <w:start w:val="1"/>
      <w:numFmt w:val="decimal"/>
      <w:lvlText w:val="%1."/>
      <w:lvlJc w:val="left"/>
      <w:pPr>
        <w:ind w:left="720" w:hanging="360"/>
      </w:pPr>
    </w:lvl>
    <w:lvl w:ilvl="1" w:tplc="09741FA8">
      <w:start w:val="1"/>
      <w:numFmt w:val="decimal"/>
      <w:lvlText w:val="%2."/>
      <w:lvlJc w:val="left"/>
      <w:pPr>
        <w:ind w:left="720" w:hanging="360"/>
      </w:pPr>
    </w:lvl>
    <w:lvl w:ilvl="2" w:tplc="FB2C4AD8">
      <w:start w:val="1"/>
      <w:numFmt w:val="decimal"/>
      <w:lvlText w:val="%3."/>
      <w:lvlJc w:val="left"/>
      <w:pPr>
        <w:ind w:left="720" w:hanging="360"/>
      </w:pPr>
    </w:lvl>
    <w:lvl w:ilvl="3" w:tplc="C58C489A">
      <w:start w:val="1"/>
      <w:numFmt w:val="decimal"/>
      <w:lvlText w:val="%4."/>
      <w:lvlJc w:val="left"/>
      <w:pPr>
        <w:ind w:left="720" w:hanging="360"/>
      </w:pPr>
    </w:lvl>
    <w:lvl w:ilvl="4" w:tplc="AB6022FC">
      <w:start w:val="1"/>
      <w:numFmt w:val="decimal"/>
      <w:lvlText w:val="%5."/>
      <w:lvlJc w:val="left"/>
      <w:pPr>
        <w:ind w:left="720" w:hanging="360"/>
      </w:pPr>
    </w:lvl>
    <w:lvl w:ilvl="5" w:tplc="9502E1F0">
      <w:start w:val="1"/>
      <w:numFmt w:val="decimal"/>
      <w:lvlText w:val="%6."/>
      <w:lvlJc w:val="left"/>
      <w:pPr>
        <w:ind w:left="720" w:hanging="360"/>
      </w:pPr>
    </w:lvl>
    <w:lvl w:ilvl="6" w:tplc="4D288218">
      <w:start w:val="1"/>
      <w:numFmt w:val="decimal"/>
      <w:lvlText w:val="%7."/>
      <w:lvlJc w:val="left"/>
      <w:pPr>
        <w:ind w:left="720" w:hanging="360"/>
      </w:pPr>
    </w:lvl>
    <w:lvl w:ilvl="7" w:tplc="41C6ACC6">
      <w:start w:val="1"/>
      <w:numFmt w:val="decimal"/>
      <w:lvlText w:val="%8."/>
      <w:lvlJc w:val="left"/>
      <w:pPr>
        <w:ind w:left="720" w:hanging="360"/>
      </w:pPr>
    </w:lvl>
    <w:lvl w:ilvl="8" w:tplc="93F49CC4">
      <w:start w:val="1"/>
      <w:numFmt w:val="decimal"/>
      <w:lvlText w:val="%9."/>
      <w:lvlJc w:val="left"/>
      <w:pPr>
        <w:ind w:left="720" w:hanging="360"/>
      </w:pPr>
    </w:lvl>
  </w:abstractNum>
  <w:abstractNum w:abstractNumId="22" w15:restartNumberingAfterBreak="0">
    <w:nsid w:val="3B4B6A6F"/>
    <w:multiLevelType w:val="hybridMultilevel"/>
    <w:tmpl w:val="2B50EBB2"/>
    <w:lvl w:ilvl="0" w:tplc="AA7E197E">
      <w:start w:val="1"/>
      <w:numFmt w:val="decimal"/>
      <w:pStyle w:val="Heading3"/>
      <w:lvlText w:val="%1"/>
      <w:lvlJc w:val="left"/>
      <w:pPr>
        <w:ind w:left="360" w:hanging="360"/>
      </w:pPr>
      <w:rPr>
        <w:rFonts w:hint="default"/>
        <w:b/>
        <w:bCs/>
      </w:rPr>
    </w:lvl>
    <w:lvl w:ilvl="1" w:tplc="F6665CB4" w:tentative="1">
      <w:start w:val="1"/>
      <w:numFmt w:val="lowerLetter"/>
      <w:lvlText w:val="%2."/>
      <w:lvlJc w:val="left"/>
      <w:pPr>
        <w:ind w:left="1080" w:hanging="360"/>
      </w:pPr>
    </w:lvl>
    <w:lvl w:ilvl="2" w:tplc="B74672B2" w:tentative="1">
      <w:start w:val="1"/>
      <w:numFmt w:val="lowerRoman"/>
      <w:lvlText w:val="%3."/>
      <w:lvlJc w:val="right"/>
      <w:pPr>
        <w:ind w:left="1800" w:hanging="180"/>
      </w:pPr>
    </w:lvl>
    <w:lvl w:ilvl="3" w:tplc="BB3C91A4" w:tentative="1">
      <w:start w:val="1"/>
      <w:numFmt w:val="decimal"/>
      <w:lvlText w:val="%4."/>
      <w:lvlJc w:val="left"/>
      <w:pPr>
        <w:ind w:left="2520" w:hanging="360"/>
      </w:pPr>
    </w:lvl>
    <w:lvl w:ilvl="4" w:tplc="DA3CED44" w:tentative="1">
      <w:start w:val="1"/>
      <w:numFmt w:val="lowerLetter"/>
      <w:lvlText w:val="%5."/>
      <w:lvlJc w:val="left"/>
      <w:pPr>
        <w:ind w:left="3240" w:hanging="360"/>
      </w:pPr>
    </w:lvl>
    <w:lvl w:ilvl="5" w:tplc="02F00B2A" w:tentative="1">
      <w:start w:val="1"/>
      <w:numFmt w:val="lowerRoman"/>
      <w:lvlText w:val="%6."/>
      <w:lvlJc w:val="right"/>
      <w:pPr>
        <w:ind w:left="3960" w:hanging="180"/>
      </w:pPr>
    </w:lvl>
    <w:lvl w:ilvl="6" w:tplc="CB20401A" w:tentative="1">
      <w:start w:val="1"/>
      <w:numFmt w:val="decimal"/>
      <w:lvlText w:val="%7."/>
      <w:lvlJc w:val="left"/>
      <w:pPr>
        <w:ind w:left="4680" w:hanging="360"/>
      </w:pPr>
    </w:lvl>
    <w:lvl w:ilvl="7" w:tplc="B32AF388" w:tentative="1">
      <w:start w:val="1"/>
      <w:numFmt w:val="lowerLetter"/>
      <w:lvlText w:val="%8."/>
      <w:lvlJc w:val="left"/>
      <w:pPr>
        <w:ind w:left="5400" w:hanging="360"/>
      </w:pPr>
    </w:lvl>
    <w:lvl w:ilvl="8" w:tplc="416E7056" w:tentative="1">
      <w:start w:val="1"/>
      <w:numFmt w:val="lowerRoman"/>
      <w:lvlText w:val="%9."/>
      <w:lvlJc w:val="right"/>
      <w:pPr>
        <w:ind w:left="6120" w:hanging="180"/>
      </w:pPr>
    </w:lvl>
  </w:abstractNum>
  <w:abstractNum w:abstractNumId="23" w15:restartNumberingAfterBreak="0">
    <w:nsid w:val="3B6F5002"/>
    <w:multiLevelType w:val="hybridMultilevel"/>
    <w:tmpl w:val="526AFE32"/>
    <w:lvl w:ilvl="0" w:tplc="BF140238">
      <w:start w:val="1"/>
      <w:numFmt w:val="bullet"/>
      <w:lvlText w:val=""/>
      <w:lvlJc w:val="left"/>
      <w:pPr>
        <w:ind w:left="2160" w:hanging="360"/>
      </w:pPr>
      <w:rPr>
        <w:rFonts w:ascii="Symbol" w:hAnsi="Symbol" w:hint="default"/>
      </w:rPr>
    </w:lvl>
    <w:lvl w:ilvl="1" w:tplc="5D98EE52">
      <w:start w:val="1"/>
      <w:numFmt w:val="bullet"/>
      <w:lvlText w:val=""/>
      <w:lvlJc w:val="left"/>
      <w:pPr>
        <w:ind w:left="2880" w:hanging="360"/>
      </w:pPr>
      <w:rPr>
        <w:rFonts w:ascii="Symbol" w:hAnsi="Symbol" w:hint="default"/>
        <w:b/>
      </w:rPr>
    </w:lvl>
    <w:lvl w:ilvl="2" w:tplc="5B58A746" w:tentative="1">
      <w:start w:val="1"/>
      <w:numFmt w:val="bullet"/>
      <w:lvlText w:val=""/>
      <w:lvlJc w:val="left"/>
      <w:pPr>
        <w:ind w:left="3600" w:hanging="360"/>
      </w:pPr>
      <w:rPr>
        <w:rFonts w:ascii="Wingdings" w:hAnsi="Wingdings" w:hint="default"/>
      </w:rPr>
    </w:lvl>
    <w:lvl w:ilvl="3" w:tplc="D33AED6E" w:tentative="1">
      <w:start w:val="1"/>
      <w:numFmt w:val="bullet"/>
      <w:lvlText w:val=""/>
      <w:lvlJc w:val="left"/>
      <w:pPr>
        <w:ind w:left="4320" w:hanging="360"/>
      </w:pPr>
      <w:rPr>
        <w:rFonts w:ascii="Symbol" w:hAnsi="Symbol" w:hint="default"/>
      </w:rPr>
    </w:lvl>
    <w:lvl w:ilvl="4" w:tplc="36B05142" w:tentative="1">
      <w:start w:val="1"/>
      <w:numFmt w:val="bullet"/>
      <w:lvlText w:val="o"/>
      <w:lvlJc w:val="left"/>
      <w:pPr>
        <w:ind w:left="5040" w:hanging="360"/>
      </w:pPr>
      <w:rPr>
        <w:rFonts w:ascii="Courier New" w:hAnsi="Courier New" w:cs="Courier New" w:hint="default"/>
      </w:rPr>
    </w:lvl>
    <w:lvl w:ilvl="5" w:tplc="AEE40998" w:tentative="1">
      <w:start w:val="1"/>
      <w:numFmt w:val="bullet"/>
      <w:lvlText w:val=""/>
      <w:lvlJc w:val="left"/>
      <w:pPr>
        <w:ind w:left="5760" w:hanging="360"/>
      </w:pPr>
      <w:rPr>
        <w:rFonts w:ascii="Wingdings" w:hAnsi="Wingdings" w:hint="default"/>
      </w:rPr>
    </w:lvl>
    <w:lvl w:ilvl="6" w:tplc="8DFA441A" w:tentative="1">
      <w:start w:val="1"/>
      <w:numFmt w:val="bullet"/>
      <w:lvlText w:val=""/>
      <w:lvlJc w:val="left"/>
      <w:pPr>
        <w:ind w:left="6480" w:hanging="360"/>
      </w:pPr>
      <w:rPr>
        <w:rFonts w:ascii="Symbol" w:hAnsi="Symbol" w:hint="default"/>
      </w:rPr>
    </w:lvl>
    <w:lvl w:ilvl="7" w:tplc="E8E675B0" w:tentative="1">
      <w:start w:val="1"/>
      <w:numFmt w:val="bullet"/>
      <w:lvlText w:val="o"/>
      <w:lvlJc w:val="left"/>
      <w:pPr>
        <w:ind w:left="7200" w:hanging="360"/>
      </w:pPr>
      <w:rPr>
        <w:rFonts w:ascii="Courier New" w:hAnsi="Courier New" w:cs="Courier New" w:hint="default"/>
      </w:rPr>
    </w:lvl>
    <w:lvl w:ilvl="8" w:tplc="63FACBE6" w:tentative="1">
      <w:start w:val="1"/>
      <w:numFmt w:val="bullet"/>
      <w:lvlText w:val=""/>
      <w:lvlJc w:val="left"/>
      <w:pPr>
        <w:ind w:left="7920" w:hanging="360"/>
      </w:pPr>
      <w:rPr>
        <w:rFonts w:ascii="Wingdings" w:hAnsi="Wingdings" w:hint="default"/>
      </w:rPr>
    </w:lvl>
  </w:abstractNum>
  <w:abstractNum w:abstractNumId="24" w15:restartNumberingAfterBreak="0">
    <w:nsid w:val="411F7658"/>
    <w:multiLevelType w:val="hybridMultilevel"/>
    <w:tmpl w:val="DB305E12"/>
    <w:lvl w:ilvl="0" w:tplc="131691F0">
      <w:start w:val="1"/>
      <w:numFmt w:val="bullet"/>
      <w:lvlText w:val=""/>
      <w:lvlJc w:val="left"/>
      <w:pPr>
        <w:ind w:left="720" w:hanging="360"/>
      </w:pPr>
      <w:rPr>
        <w:rFonts w:ascii="Symbol" w:hAnsi="Symbol" w:hint="default"/>
      </w:rPr>
    </w:lvl>
    <w:lvl w:ilvl="1" w:tplc="276CDCFC" w:tentative="1">
      <w:start w:val="1"/>
      <w:numFmt w:val="bullet"/>
      <w:lvlText w:val="o"/>
      <w:lvlJc w:val="left"/>
      <w:pPr>
        <w:ind w:left="1440" w:hanging="360"/>
      </w:pPr>
      <w:rPr>
        <w:rFonts w:ascii="Courier New" w:hAnsi="Courier New" w:cs="Courier New" w:hint="default"/>
      </w:rPr>
    </w:lvl>
    <w:lvl w:ilvl="2" w:tplc="29AE6558" w:tentative="1">
      <w:start w:val="1"/>
      <w:numFmt w:val="bullet"/>
      <w:lvlText w:val=""/>
      <w:lvlJc w:val="left"/>
      <w:pPr>
        <w:ind w:left="2160" w:hanging="360"/>
      </w:pPr>
      <w:rPr>
        <w:rFonts w:ascii="Wingdings" w:hAnsi="Wingdings" w:hint="default"/>
      </w:rPr>
    </w:lvl>
    <w:lvl w:ilvl="3" w:tplc="5CB88C04" w:tentative="1">
      <w:start w:val="1"/>
      <w:numFmt w:val="bullet"/>
      <w:lvlText w:val=""/>
      <w:lvlJc w:val="left"/>
      <w:pPr>
        <w:ind w:left="2880" w:hanging="360"/>
      </w:pPr>
      <w:rPr>
        <w:rFonts w:ascii="Symbol" w:hAnsi="Symbol" w:hint="default"/>
      </w:rPr>
    </w:lvl>
    <w:lvl w:ilvl="4" w:tplc="FAA2B7C0" w:tentative="1">
      <w:start w:val="1"/>
      <w:numFmt w:val="bullet"/>
      <w:lvlText w:val="o"/>
      <w:lvlJc w:val="left"/>
      <w:pPr>
        <w:ind w:left="3600" w:hanging="360"/>
      </w:pPr>
      <w:rPr>
        <w:rFonts w:ascii="Courier New" w:hAnsi="Courier New" w:cs="Courier New" w:hint="default"/>
      </w:rPr>
    </w:lvl>
    <w:lvl w:ilvl="5" w:tplc="CBAC3E4C" w:tentative="1">
      <w:start w:val="1"/>
      <w:numFmt w:val="bullet"/>
      <w:lvlText w:val=""/>
      <w:lvlJc w:val="left"/>
      <w:pPr>
        <w:ind w:left="4320" w:hanging="360"/>
      </w:pPr>
      <w:rPr>
        <w:rFonts w:ascii="Wingdings" w:hAnsi="Wingdings" w:hint="default"/>
      </w:rPr>
    </w:lvl>
    <w:lvl w:ilvl="6" w:tplc="493CECC2" w:tentative="1">
      <w:start w:val="1"/>
      <w:numFmt w:val="bullet"/>
      <w:lvlText w:val=""/>
      <w:lvlJc w:val="left"/>
      <w:pPr>
        <w:ind w:left="5040" w:hanging="360"/>
      </w:pPr>
      <w:rPr>
        <w:rFonts w:ascii="Symbol" w:hAnsi="Symbol" w:hint="default"/>
      </w:rPr>
    </w:lvl>
    <w:lvl w:ilvl="7" w:tplc="7A081634" w:tentative="1">
      <w:start w:val="1"/>
      <w:numFmt w:val="bullet"/>
      <w:lvlText w:val="o"/>
      <w:lvlJc w:val="left"/>
      <w:pPr>
        <w:ind w:left="5760" w:hanging="360"/>
      </w:pPr>
      <w:rPr>
        <w:rFonts w:ascii="Courier New" w:hAnsi="Courier New" w:cs="Courier New" w:hint="default"/>
      </w:rPr>
    </w:lvl>
    <w:lvl w:ilvl="8" w:tplc="215E5FF8" w:tentative="1">
      <w:start w:val="1"/>
      <w:numFmt w:val="bullet"/>
      <w:lvlText w:val=""/>
      <w:lvlJc w:val="left"/>
      <w:pPr>
        <w:ind w:left="6480" w:hanging="360"/>
      </w:pPr>
      <w:rPr>
        <w:rFonts w:ascii="Wingdings" w:hAnsi="Wingdings" w:hint="default"/>
      </w:rPr>
    </w:lvl>
  </w:abstractNum>
  <w:abstractNum w:abstractNumId="25" w15:restartNumberingAfterBreak="0">
    <w:nsid w:val="43BE0234"/>
    <w:multiLevelType w:val="hybridMultilevel"/>
    <w:tmpl w:val="782214CE"/>
    <w:lvl w:ilvl="0" w:tplc="8648134C">
      <w:start w:val="1"/>
      <w:numFmt w:val="bullet"/>
      <w:lvlText w:val=""/>
      <w:lvlJc w:val="left"/>
      <w:pPr>
        <w:ind w:left="720" w:hanging="360"/>
      </w:pPr>
      <w:rPr>
        <w:rFonts w:ascii="Symbol" w:hAnsi="Symbol" w:hint="default"/>
      </w:rPr>
    </w:lvl>
    <w:lvl w:ilvl="1" w:tplc="8A5EC27E" w:tentative="1">
      <w:start w:val="1"/>
      <w:numFmt w:val="bullet"/>
      <w:lvlText w:val="o"/>
      <w:lvlJc w:val="left"/>
      <w:pPr>
        <w:ind w:left="1440" w:hanging="360"/>
      </w:pPr>
      <w:rPr>
        <w:rFonts w:ascii="Courier New" w:hAnsi="Courier New" w:cs="Courier New" w:hint="default"/>
      </w:rPr>
    </w:lvl>
    <w:lvl w:ilvl="2" w:tplc="DF8C90A2" w:tentative="1">
      <w:start w:val="1"/>
      <w:numFmt w:val="bullet"/>
      <w:lvlText w:val=""/>
      <w:lvlJc w:val="left"/>
      <w:pPr>
        <w:ind w:left="2160" w:hanging="360"/>
      </w:pPr>
      <w:rPr>
        <w:rFonts w:ascii="Wingdings" w:hAnsi="Wingdings" w:hint="default"/>
      </w:rPr>
    </w:lvl>
    <w:lvl w:ilvl="3" w:tplc="1E18DD94" w:tentative="1">
      <w:start w:val="1"/>
      <w:numFmt w:val="bullet"/>
      <w:lvlText w:val=""/>
      <w:lvlJc w:val="left"/>
      <w:pPr>
        <w:ind w:left="2880" w:hanging="360"/>
      </w:pPr>
      <w:rPr>
        <w:rFonts w:ascii="Symbol" w:hAnsi="Symbol" w:hint="default"/>
      </w:rPr>
    </w:lvl>
    <w:lvl w:ilvl="4" w:tplc="2098F300" w:tentative="1">
      <w:start w:val="1"/>
      <w:numFmt w:val="bullet"/>
      <w:lvlText w:val="o"/>
      <w:lvlJc w:val="left"/>
      <w:pPr>
        <w:ind w:left="3600" w:hanging="360"/>
      </w:pPr>
      <w:rPr>
        <w:rFonts w:ascii="Courier New" w:hAnsi="Courier New" w:cs="Courier New" w:hint="default"/>
      </w:rPr>
    </w:lvl>
    <w:lvl w:ilvl="5" w:tplc="DE4CC106" w:tentative="1">
      <w:start w:val="1"/>
      <w:numFmt w:val="bullet"/>
      <w:lvlText w:val=""/>
      <w:lvlJc w:val="left"/>
      <w:pPr>
        <w:ind w:left="4320" w:hanging="360"/>
      </w:pPr>
      <w:rPr>
        <w:rFonts w:ascii="Wingdings" w:hAnsi="Wingdings" w:hint="default"/>
      </w:rPr>
    </w:lvl>
    <w:lvl w:ilvl="6" w:tplc="AA227BDA" w:tentative="1">
      <w:start w:val="1"/>
      <w:numFmt w:val="bullet"/>
      <w:lvlText w:val=""/>
      <w:lvlJc w:val="left"/>
      <w:pPr>
        <w:ind w:left="5040" w:hanging="360"/>
      </w:pPr>
      <w:rPr>
        <w:rFonts w:ascii="Symbol" w:hAnsi="Symbol" w:hint="default"/>
      </w:rPr>
    </w:lvl>
    <w:lvl w:ilvl="7" w:tplc="C5920A7A" w:tentative="1">
      <w:start w:val="1"/>
      <w:numFmt w:val="bullet"/>
      <w:lvlText w:val="o"/>
      <w:lvlJc w:val="left"/>
      <w:pPr>
        <w:ind w:left="5760" w:hanging="360"/>
      </w:pPr>
      <w:rPr>
        <w:rFonts w:ascii="Courier New" w:hAnsi="Courier New" w:cs="Courier New" w:hint="default"/>
      </w:rPr>
    </w:lvl>
    <w:lvl w:ilvl="8" w:tplc="273A23F2" w:tentative="1">
      <w:start w:val="1"/>
      <w:numFmt w:val="bullet"/>
      <w:lvlText w:val=""/>
      <w:lvlJc w:val="left"/>
      <w:pPr>
        <w:ind w:left="6480" w:hanging="360"/>
      </w:pPr>
      <w:rPr>
        <w:rFonts w:ascii="Wingdings" w:hAnsi="Wingdings" w:hint="default"/>
      </w:rPr>
    </w:lvl>
  </w:abstractNum>
  <w:abstractNum w:abstractNumId="26" w15:restartNumberingAfterBreak="0">
    <w:nsid w:val="49AF783E"/>
    <w:multiLevelType w:val="hybridMultilevel"/>
    <w:tmpl w:val="8E0E4B5A"/>
    <w:lvl w:ilvl="0" w:tplc="4DC610F6">
      <w:start w:val="1"/>
      <w:numFmt w:val="decimal"/>
      <w:lvlText w:val="%1."/>
      <w:lvlJc w:val="left"/>
      <w:pPr>
        <w:ind w:left="720" w:hanging="360"/>
      </w:pPr>
    </w:lvl>
    <w:lvl w:ilvl="1" w:tplc="271EF6A8">
      <w:start w:val="1"/>
      <w:numFmt w:val="decimal"/>
      <w:lvlText w:val="%2."/>
      <w:lvlJc w:val="left"/>
      <w:pPr>
        <w:ind w:left="720" w:hanging="360"/>
      </w:pPr>
    </w:lvl>
    <w:lvl w:ilvl="2" w:tplc="1458EB9E">
      <w:start w:val="1"/>
      <w:numFmt w:val="decimal"/>
      <w:lvlText w:val="%3."/>
      <w:lvlJc w:val="left"/>
      <w:pPr>
        <w:ind w:left="720" w:hanging="360"/>
      </w:pPr>
    </w:lvl>
    <w:lvl w:ilvl="3" w:tplc="C3F8B1E8">
      <w:start w:val="1"/>
      <w:numFmt w:val="decimal"/>
      <w:lvlText w:val="%4."/>
      <w:lvlJc w:val="left"/>
      <w:pPr>
        <w:ind w:left="720" w:hanging="360"/>
      </w:pPr>
    </w:lvl>
    <w:lvl w:ilvl="4" w:tplc="A9DA7B2C">
      <w:start w:val="1"/>
      <w:numFmt w:val="decimal"/>
      <w:lvlText w:val="%5."/>
      <w:lvlJc w:val="left"/>
      <w:pPr>
        <w:ind w:left="720" w:hanging="360"/>
      </w:pPr>
    </w:lvl>
    <w:lvl w:ilvl="5" w:tplc="D1BA6FCC">
      <w:start w:val="1"/>
      <w:numFmt w:val="decimal"/>
      <w:lvlText w:val="%6."/>
      <w:lvlJc w:val="left"/>
      <w:pPr>
        <w:ind w:left="720" w:hanging="360"/>
      </w:pPr>
    </w:lvl>
    <w:lvl w:ilvl="6" w:tplc="49386296">
      <w:start w:val="1"/>
      <w:numFmt w:val="decimal"/>
      <w:lvlText w:val="%7."/>
      <w:lvlJc w:val="left"/>
      <w:pPr>
        <w:ind w:left="720" w:hanging="360"/>
      </w:pPr>
    </w:lvl>
    <w:lvl w:ilvl="7" w:tplc="B178BF80">
      <w:start w:val="1"/>
      <w:numFmt w:val="decimal"/>
      <w:lvlText w:val="%8."/>
      <w:lvlJc w:val="left"/>
      <w:pPr>
        <w:ind w:left="720" w:hanging="360"/>
      </w:pPr>
    </w:lvl>
    <w:lvl w:ilvl="8" w:tplc="44284322">
      <w:start w:val="1"/>
      <w:numFmt w:val="decimal"/>
      <w:lvlText w:val="%9."/>
      <w:lvlJc w:val="left"/>
      <w:pPr>
        <w:ind w:left="720" w:hanging="360"/>
      </w:pPr>
    </w:lvl>
  </w:abstractNum>
  <w:abstractNum w:abstractNumId="27" w15:restartNumberingAfterBreak="0">
    <w:nsid w:val="502C6EEB"/>
    <w:multiLevelType w:val="hybridMultilevel"/>
    <w:tmpl w:val="2AEADD0A"/>
    <w:lvl w:ilvl="0" w:tplc="05223324">
      <w:start w:val="1"/>
      <w:numFmt w:val="upperLetter"/>
      <w:pStyle w:val="Heading2"/>
      <w:lvlText w:val="%1."/>
      <w:lvlJc w:val="left"/>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711A84EE">
      <w:start w:val="1"/>
      <w:numFmt w:val="lowerLetter"/>
      <w:lvlText w:val="%2."/>
      <w:lvlJc w:val="left"/>
      <w:pPr>
        <w:ind w:left="1080" w:hanging="360"/>
      </w:pPr>
    </w:lvl>
    <w:lvl w:ilvl="2" w:tplc="041C2136" w:tentative="1">
      <w:start w:val="1"/>
      <w:numFmt w:val="lowerRoman"/>
      <w:lvlText w:val="%3."/>
      <w:lvlJc w:val="right"/>
      <w:pPr>
        <w:ind w:left="1800" w:hanging="180"/>
      </w:pPr>
    </w:lvl>
    <w:lvl w:ilvl="3" w:tplc="735854AC" w:tentative="1">
      <w:start w:val="1"/>
      <w:numFmt w:val="decimal"/>
      <w:lvlText w:val="%4."/>
      <w:lvlJc w:val="left"/>
      <w:pPr>
        <w:ind w:left="2520" w:hanging="360"/>
      </w:pPr>
    </w:lvl>
    <w:lvl w:ilvl="4" w:tplc="E1540F34" w:tentative="1">
      <w:start w:val="1"/>
      <w:numFmt w:val="lowerLetter"/>
      <w:lvlText w:val="%5."/>
      <w:lvlJc w:val="left"/>
      <w:pPr>
        <w:ind w:left="3240" w:hanging="360"/>
      </w:pPr>
    </w:lvl>
    <w:lvl w:ilvl="5" w:tplc="7C426044" w:tentative="1">
      <w:start w:val="1"/>
      <w:numFmt w:val="lowerRoman"/>
      <w:lvlText w:val="%6."/>
      <w:lvlJc w:val="right"/>
      <w:pPr>
        <w:ind w:left="3960" w:hanging="180"/>
      </w:pPr>
    </w:lvl>
    <w:lvl w:ilvl="6" w:tplc="A2ECB6E6" w:tentative="1">
      <w:start w:val="1"/>
      <w:numFmt w:val="decimal"/>
      <w:lvlText w:val="%7."/>
      <w:lvlJc w:val="left"/>
      <w:pPr>
        <w:ind w:left="4680" w:hanging="360"/>
      </w:pPr>
    </w:lvl>
    <w:lvl w:ilvl="7" w:tplc="3F60BF36" w:tentative="1">
      <w:start w:val="1"/>
      <w:numFmt w:val="lowerLetter"/>
      <w:lvlText w:val="%8."/>
      <w:lvlJc w:val="left"/>
      <w:pPr>
        <w:ind w:left="5400" w:hanging="360"/>
      </w:pPr>
    </w:lvl>
    <w:lvl w:ilvl="8" w:tplc="09881BBE" w:tentative="1">
      <w:start w:val="1"/>
      <w:numFmt w:val="lowerRoman"/>
      <w:lvlText w:val="%9."/>
      <w:lvlJc w:val="right"/>
      <w:pPr>
        <w:ind w:left="6120" w:hanging="180"/>
      </w:pPr>
    </w:lvl>
  </w:abstractNum>
  <w:abstractNum w:abstractNumId="28" w15:restartNumberingAfterBreak="0">
    <w:nsid w:val="57176718"/>
    <w:multiLevelType w:val="hybridMultilevel"/>
    <w:tmpl w:val="7DA2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22A66"/>
    <w:multiLevelType w:val="hybridMultilevel"/>
    <w:tmpl w:val="61C68244"/>
    <w:lvl w:ilvl="0" w:tplc="AD1819A8">
      <w:start w:val="1"/>
      <w:numFmt w:val="bullet"/>
      <w:lvlText w:val=""/>
      <w:lvlJc w:val="left"/>
      <w:pPr>
        <w:ind w:left="720" w:hanging="360"/>
      </w:pPr>
      <w:rPr>
        <w:rFonts w:ascii="Symbol" w:hAnsi="Symbol" w:hint="default"/>
      </w:rPr>
    </w:lvl>
    <w:lvl w:ilvl="1" w:tplc="ACB89792">
      <w:start w:val="1"/>
      <w:numFmt w:val="bullet"/>
      <w:lvlText w:val="o"/>
      <w:lvlJc w:val="left"/>
      <w:pPr>
        <w:ind w:left="1440" w:hanging="360"/>
      </w:pPr>
      <w:rPr>
        <w:rFonts w:ascii="Courier New" w:hAnsi="Courier New" w:cs="Courier New" w:hint="default"/>
      </w:rPr>
    </w:lvl>
    <w:lvl w:ilvl="2" w:tplc="5824E504" w:tentative="1">
      <w:start w:val="1"/>
      <w:numFmt w:val="bullet"/>
      <w:lvlText w:val=""/>
      <w:lvlJc w:val="left"/>
      <w:pPr>
        <w:ind w:left="2160" w:hanging="360"/>
      </w:pPr>
      <w:rPr>
        <w:rFonts w:ascii="Wingdings" w:hAnsi="Wingdings" w:hint="default"/>
      </w:rPr>
    </w:lvl>
    <w:lvl w:ilvl="3" w:tplc="5ADAB268" w:tentative="1">
      <w:start w:val="1"/>
      <w:numFmt w:val="bullet"/>
      <w:lvlText w:val=""/>
      <w:lvlJc w:val="left"/>
      <w:pPr>
        <w:ind w:left="2880" w:hanging="360"/>
      </w:pPr>
      <w:rPr>
        <w:rFonts w:ascii="Symbol" w:hAnsi="Symbol" w:hint="default"/>
      </w:rPr>
    </w:lvl>
    <w:lvl w:ilvl="4" w:tplc="F1584CFE" w:tentative="1">
      <w:start w:val="1"/>
      <w:numFmt w:val="bullet"/>
      <w:lvlText w:val="o"/>
      <w:lvlJc w:val="left"/>
      <w:pPr>
        <w:ind w:left="3600" w:hanging="360"/>
      </w:pPr>
      <w:rPr>
        <w:rFonts w:ascii="Courier New" w:hAnsi="Courier New" w:cs="Courier New" w:hint="default"/>
      </w:rPr>
    </w:lvl>
    <w:lvl w:ilvl="5" w:tplc="0D6AF344" w:tentative="1">
      <w:start w:val="1"/>
      <w:numFmt w:val="bullet"/>
      <w:lvlText w:val=""/>
      <w:lvlJc w:val="left"/>
      <w:pPr>
        <w:ind w:left="4320" w:hanging="360"/>
      </w:pPr>
      <w:rPr>
        <w:rFonts w:ascii="Wingdings" w:hAnsi="Wingdings" w:hint="default"/>
      </w:rPr>
    </w:lvl>
    <w:lvl w:ilvl="6" w:tplc="3B88504A" w:tentative="1">
      <w:start w:val="1"/>
      <w:numFmt w:val="bullet"/>
      <w:lvlText w:val=""/>
      <w:lvlJc w:val="left"/>
      <w:pPr>
        <w:ind w:left="5040" w:hanging="360"/>
      </w:pPr>
      <w:rPr>
        <w:rFonts w:ascii="Symbol" w:hAnsi="Symbol" w:hint="default"/>
      </w:rPr>
    </w:lvl>
    <w:lvl w:ilvl="7" w:tplc="A3BC0A48" w:tentative="1">
      <w:start w:val="1"/>
      <w:numFmt w:val="bullet"/>
      <w:lvlText w:val="o"/>
      <w:lvlJc w:val="left"/>
      <w:pPr>
        <w:ind w:left="5760" w:hanging="360"/>
      </w:pPr>
      <w:rPr>
        <w:rFonts w:ascii="Courier New" w:hAnsi="Courier New" w:cs="Courier New" w:hint="default"/>
      </w:rPr>
    </w:lvl>
    <w:lvl w:ilvl="8" w:tplc="E24C3B2E" w:tentative="1">
      <w:start w:val="1"/>
      <w:numFmt w:val="bullet"/>
      <w:lvlText w:val=""/>
      <w:lvlJc w:val="left"/>
      <w:pPr>
        <w:ind w:left="6480" w:hanging="360"/>
      </w:pPr>
      <w:rPr>
        <w:rFonts w:ascii="Wingdings" w:hAnsi="Wingdings" w:hint="default"/>
      </w:rPr>
    </w:lvl>
  </w:abstractNum>
  <w:abstractNum w:abstractNumId="30" w15:restartNumberingAfterBreak="0">
    <w:nsid w:val="59DC0FE6"/>
    <w:multiLevelType w:val="hybridMultilevel"/>
    <w:tmpl w:val="ADB482A6"/>
    <w:lvl w:ilvl="0" w:tplc="C1D47D58">
      <w:start w:val="1"/>
      <w:numFmt w:val="lowerLetter"/>
      <w:pStyle w:val="outlinelevel2"/>
      <w:lvlText w:val="%1."/>
      <w:lvlJc w:val="left"/>
      <w:pPr>
        <w:ind w:left="1080" w:hanging="360"/>
      </w:pPr>
      <w:rPr>
        <w:rFonts w:ascii="Calibri" w:hAnsi="Calibri" w:hint="default"/>
        <w:color w:val="595959" w:themeColor="text1" w:themeTint="A6"/>
        <w:sz w:val="22"/>
      </w:rPr>
    </w:lvl>
    <w:lvl w:ilvl="1" w:tplc="2974B57E">
      <w:start w:val="1"/>
      <w:numFmt w:val="lowerLetter"/>
      <w:lvlText w:val="%2."/>
      <w:lvlJc w:val="left"/>
      <w:pPr>
        <w:ind w:left="-1440" w:hanging="360"/>
      </w:pPr>
    </w:lvl>
    <w:lvl w:ilvl="2" w:tplc="3D30CF0E">
      <w:start w:val="1"/>
      <w:numFmt w:val="lowerRoman"/>
      <w:lvlText w:val="%3."/>
      <w:lvlJc w:val="right"/>
      <w:pPr>
        <w:ind w:left="-720" w:hanging="180"/>
      </w:pPr>
    </w:lvl>
    <w:lvl w:ilvl="3" w:tplc="DC72ADE0">
      <w:start w:val="1"/>
      <w:numFmt w:val="decimal"/>
      <w:lvlText w:val="%4."/>
      <w:lvlJc w:val="left"/>
      <w:pPr>
        <w:ind w:left="0" w:hanging="360"/>
      </w:pPr>
    </w:lvl>
    <w:lvl w:ilvl="4" w:tplc="EF367808">
      <w:start w:val="1"/>
      <w:numFmt w:val="lowerLetter"/>
      <w:lvlText w:val="%5."/>
      <w:lvlJc w:val="left"/>
      <w:pPr>
        <w:ind w:left="720" w:hanging="360"/>
      </w:pPr>
    </w:lvl>
    <w:lvl w:ilvl="5" w:tplc="52EEDE1A">
      <w:start w:val="1"/>
      <w:numFmt w:val="lowerRoman"/>
      <w:lvlText w:val="%6."/>
      <w:lvlJc w:val="right"/>
      <w:pPr>
        <w:ind w:left="1440" w:hanging="180"/>
      </w:pPr>
    </w:lvl>
    <w:lvl w:ilvl="6" w:tplc="1B0A9E52">
      <w:start w:val="1"/>
      <w:numFmt w:val="decimal"/>
      <w:lvlText w:val="%7."/>
      <w:lvlJc w:val="left"/>
      <w:pPr>
        <w:ind w:left="2160" w:hanging="360"/>
      </w:pPr>
    </w:lvl>
    <w:lvl w:ilvl="7" w:tplc="3376B764">
      <w:start w:val="1"/>
      <w:numFmt w:val="lowerLetter"/>
      <w:lvlText w:val="%8."/>
      <w:lvlJc w:val="left"/>
      <w:pPr>
        <w:ind w:left="2880" w:hanging="360"/>
      </w:pPr>
    </w:lvl>
    <w:lvl w:ilvl="8" w:tplc="F136670C" w:tentative="1">
      <w:start w:val="1"/>
      <w:numFmt w:val="lowerRoman"/>
      <w:lvlText w:val="%9."/>
      <w:lvlJc w:val="right"/>
      <w:pPr>
        <w:ind w:left="3600" w:hanging="180"/>
      </w:pPr>
    </w:lvl>
  </w:abstractNum>
  <w:abstractNum w:abstractNumId="31" w15:restartNumberingAfterBreak="0">
    <w:nsid w:val="5C1977D8"/>
    <w:multiLevelType w:val="hybridMultilevel"/>
    <w:tmpl w:val="EDCA1C2A"/>
    <w:lvl w:ilvl="0" w:tplc="D848BA3E">
      <w:start w:val="1"/>
      <w:numFmt w:val="bullet"/>
      <w:pStyle w:val="SecondaryBullet"/>
      <w:lvlText w:val=""/>
      <w:lvlJc w:val="left"/>
      <w:pPr>
        <w:ind w:left="1080" w:hanging="360"/>
      </w:pPr>
      <w:rPr>
        <w:rFonts w:ascii="Wingdings 2" w:hAnsi="Wingdings 2" w:hint="default"/>
        <w:b w:val="0"/>
        <w:i w:val="0"/>
        <w:color w:val="404040" w:themeColor="text1" w:themeTint="BF"/>
        <w:sz w:val="22"/>
      </w:rPr>
    </w:lvl>
    <w:lvl w:ilvl="1" w:tplc="9198E3E2" w:tentative="1">
      <w:start w:val="1"/>
      <w:numFmt w:val="bullet"/>
      <w:lvlText w:val="o"/>
      <w:lvlJc w:val="left"/>
      <w:pPr>
        <w:ind w:left="1440" w:hanging="360"/>
      </w:pPr>
      <w:rPr>
        <w:rFonts w:ascii="Courier New" w:hAnsi="Courier New" w:cs="Courier New" w:hint="default"/>
      </w:rPr>
    </w:lvl>
    <w:lvl w:ilvl="2" w:tplc="0D025D26" w:tentative="1">
      <w:start w:val="1"/>
      <w:numFmt w:val="bullet"/>
      <w:lvlText w:val=""/>
      <w:lvlJc w:val="left"/>
      <w:pPr>
        <w:ind w:left="2160" w:hanging="360"/>
      </w:pPr>
      <w:rPr>
        <w:rFonts w:ascii="Wingdings" w:hAnsi="Wingdings" w:hint="default"/>
      </w:rPr>
    </w:lvl>
    <w:lvl w:ilvl="3" w:tplc="D3888872" w:tentative="1">
      <w:start w:val="1"/>
      <w:numFmt w:val="bullet"/>
      <w:lvlText w:val=""/>
      <w:lvlJc w:val="left"/>
      <w:pPr>
        <w:ind w:left="2880" w:hanging="360"/>
      </w:pPr>
      <w:rPr>
        <w:rFonts w:ascii="Symbol" w:hAnsi="Symbol" w:hint="default"/>
      </w:rPr>
    </w:lvl>
    <w:lvl w:ilvl="4" w:tplc="23C6C0C2" w:tentative="1">
      <w:start w:val="1"/>
      <w:numFmt w:val="bullet"/>
      <w:lvlText w:val="o"/>
      <w:lvlJc w:val="left"/>
      <w:pPr>
        <w:ind w:left="3600" w:hanging="360"/>
      </w:pPr>
      <w:rPr>
        <w:rFonts w:ascii="Courier New" w:hAnsi="Courier New" w:cs="Courier New" w:hint="default"/>
      </w:rPr>
    </w:lvl>
    <w:lvl w:ilvl="5" w:tplc="43741D70" w:tentative="1">
      <w:start w:val="1"/>
      <w:numFmt w:val="bullet"/>
      <w:lvlText w:val=""/>
      <w:lvlJc w:val="left"/>
      <w:pPr>
        <w:ind w:left="4320" w:hanging="360"/>
      </w:pPr>
      <w:rPr>
        <w:rFonts w:ascii="Wingdings" w:hAnsi="Wingdings" w:hint="default"/>
      </w:rPr>
    </w:lvl>
    <w:lvl w:ilvl="6" w:tplc="DC02EE02" w:tentative="1">
      <w:start w:val="1"/>
      <w:numFmt w:val="bullet"/>
      <w:lvlText w:val=""/>
      <w:lvlJc w:val="left"/>
      <w:pPr>
        <w:ind w:left="5040" w:hanging="360"/>
      </w:pPr>
      <w:rPr>
        <w:rFonts w:ascii="Symbol" w:hAnsi="Symbol" w:hint="default"/>
      </w:rPr>
    </w:lvl>
    <w:lvl w:ilvl="7" w:tplc="8A602366" w:tentative="1">
      <w:start w:val="1"/>
      <w:numFmt w:val="bullet"/>
      <w:lvlText w:val="o"/>
      <w:lvlJc w:val="left"/>
      <w:pPr>
        <w:ind w:left="5760" w:hanging="360"/>
      </w:pPr>
      <w:rPr>
        <w:rFonts w:ascii="Courier New" w:hAnsi="Courier New" w:cs="Courier New" w:hint="default"/>
      </w:rPr>
    </w:lvl>
    <w:lvl w:ilvl="8" w:tplc="80ACB8AA" w:tentative="1">
      <w:start w:val="1"/>
      <w:numFmt w:val="bullet"/>
      <w:lvlText w:val=""/>
      <w:lvlJc w:val="left"/>
      <w:pPr>
        <w:ind w:left="6480" w:hanging="360"/>
      </w:pPr>
      <w:rPr>
        <w:rFonts w:ascii="Wingdings" w:hAnsi="Wingdings" w:hint="default"/>
      </w:rPr>
    </w:lvl>
  </w:abstractNum>
  <w:abstractNum w:abstractNumId="32" w15:restartNumberingAfterBreak="0">
    <w:nsid w:val="5FFB617F"/>
    <w:multiLevelType w:val="hybridMultilevel"/>
    <w:tmpl w:val="1144C720"/>
    <w:lvl w:ilvl="0" w:tplc="459E3104">
      <w:start w:val="1"/>
      <w:numFmt w:val="bullet"/>
      <w:lvlText w:val=""/>
      <w:lvlJc w:val="left"/>
      <w:pPr>
        <w:ind w:left="767" w:hanging="360"/>
      </w:pPr>
      <w:rPr>
        <w:rFonts w:ascii="Symbol" w:hAnsi="Symbol" w:hint="default"/>
      </w:rPr>
    </w:lvl>
    <w:lvl w:ilvl="1" w:tplc="D200E7B8">
      <w:start w:val="1"/>
      <w:numFmt w:val="bullet"/>
      <w:lvlText w:val="o"/>
      <w:lvlJc w:val="left"/>
      <w:pPr>
        <w:ind w:left="1487" w:hanging="360"/>
      </w:pPr>
      <w:rPr>
        <w:rFonts w:ascii="Courier New" w:hAnsi="Courier New" w:cs="Courier New" w:hint="default"/>
      </w:rPr>
    </w:lvl>
    <w:lvl w:ilvl="2" w:tplc="43A0C120">
      <w:start w:val="1"/>
      <w:numFmt w:val="bullet"/>
      <w:lvlText w:val=""/>
      <w:lvlJc w:val="left"/>
      <w:pPr>
        <w:ind w:left="2207" w:hanging="360"/>
      </w:pPr>
      <w:rPr>
        <w:rFonts w:ascii="Wingdings" w:hAnsi="Wingdings" w:hint="default"/>
      </w:rPr>
    </w:lvl>
    <w:lvl w:ilvl="3" w:tplc="8A8C9318">
      <w:start w:val="1"/>
      <w:numFmt w:val="bullet"/>
      <w:lvlText w:val=""/>
      <w:lvlJc w:val="left"/>
      <w:pPr>
        <w:ind w:left="2927" w:hanging="360"/>
      </w:pPr>
      <w:rPr>
        <w:rFonts w:ascii="Symbol" w:hAnsi="Symbol" w:hint="default"/>
      </w:rPr>
    </w:lvl>
    <w:lvl w:ilvl="4" w:tplc="9C226338">
      <w:start w:val="1"/>
      <w:numFmt w:val="bullet"/>
      <w:lvlText w:val="o"/>
      <w:lvlJc w:val="left"/>
      <w:pPr>
        <w:ind w:left="3647" w:hanging="360"/>
      </w:pPr>
      <w:rPr>
        <w:rFonts w:ascii="Courier New" w:hAnsi="Courier New" w:cs="Courier New" w:hint="default"/>
      </w:rPr>
    </w:lvl>
    <w:lvl w:ilvl="5" w:tplc="DDE09A46">
      <w:start w:val="1"/>
      <w:numFmt w:val="bullet"/>
      <w:lvlText w:val=""/>
      <w:lvlJc w:val="left"/>
      <w:pPr>
        <w:ind w:left="4367" w:hanging="360"/>
      </w:pPr>
      <w:rPr>
        <w:rFonts w:ascii="Wingdings" w:hAnsi="Wingdings" w:hint="default"/>
      </w:rPr>
    </w:lvl>
    <w:lvl w:ilvl="6" w:tplc="03925F6A">
      <w:start w:val="1"/>
      <w:numFmt w:val="bullet"/>
      <w:lvlText w:val=""/>
      <w:lvlJc w:val="left"/>
      <w:pPr>
        <w:ind w:left="5087" w:hanging="360"/>
      </w:pPr>
      <w:rPr>
        <w:rFonts w:ascii="Symbol" w:hAnsi="Symbol" w:hint="default"/>
      </w:rPr>
    </w:lvl>
    <w:lvl w:ilvl="7" w:tplc="BE08D76A">
      <w:start w:val="1"/>
      <w:numFmt w:val="bullet"/>
      <w:lvlText w:val="o"/>
      <w:lvlJc w:val="left"/>
      <w:pPr>
        <w:ind w:left="5807" w:hanging="360"/>
      </w:pPr>
      <w:rPr>
        <w:rFonts w:ascii="Courier New" w:hAnsi="Courier New" w:cs="Courier New" w:hint="default"/>
      </w:rPr>
    </w:lvl>
    <w:lvl w:ilvl="8" w:tplc="896C88C4">
      <w:start w:val="1"/>
      <w:numFmt w:val="bullet"/>
      <w:lvlText w:val=""/>
      <w:lvlJc w:val="left"/>
      <w:pPr>
        <w:ind w:left="6527" w:hanging="360"/>
      </w:pPr>
      <w:rPr>
        <w:rFonts w:ascii="Wingdings" w:hAnsi="Wingdings" w:hint="default"/>
      </w:rPr>
    </w:lvl>
  </w:abstractNum>
  <w:abstractNum w:abstractNumId="33" w15:restartNumberingAfterBreak="0">
    <w:nsid w:val="61891C5B"/>
    <w:multiLevelType w:val="hybridMultilevel"/>
    <w:tmpl w:val="FE74377C"/>
    <w:lvl w:ilvl="0" w:tplc="7F1257F8">
      <w:start w:val="1"/>
      <w:numFmt w:val="bullet"/>
      <w:lvlText w:val=""/>
      <w:lvlJc w:val="left"/>
      <w:pPr>
        <w:ind w:left="1440" w:hanging="360"/>
      </w:pPr>
      <w:rPr>
        <w:rFonts w:ascii="Symbol" w:hAnsi="Symbol" w:hint="default"/>
      </w:rPr>
    </w:lvl>
    <w:lvl w:ilvl="1" w:tplc="282EBFB4" w:tentative="1">
      <w:start w:val="1"/>
      <w:numFmt w:val="bullet"/>
      <w:lvlText w:val="o"/>
      <w:lvlJc w:val="left"/>
      <w:pPr>
        <w:ind w:left="2160" w:hanging="360"/>
      </w:pPr>
      <w:rPr>
        <w:rFonts w:ascii="Courier New" w:hAnsi="Courier New" w:cs="Courier New" w:hint="default"/>
      </w:rPr>
    </w:lvl>
    <w:lvl w:ilvl="2" w:tplc="E390B8F6" w:tentative="1">
      <w:start w:val="1"/>
      <w:numFmt w:val="bullet"/>
      <w:lvlText w:val=""/>
      <w:lvlJc w:val="left"/>
      <w:pPr>
        <w:ind w:left="2880" w:hanging="360"/>
      </w:pPr>
      <w:rPr>
        <w:rFonts w:ascii="Wingdings" w:hAnsi="Wingdings" w:hint="default"/>
      </w:rPr>
    </w:lvl>
    <w:lvl w:ilvl="3" w:tplc="567EB7B4" w:tentative="1">
      <w:start w:val="1"/>
      <w:numFmt w:val="bullet"/>
      <w:lvlText w:val=""/>
      <w:lvlJc w:val="left"/>
      <w:pPr>
        <w:ind w:left="3600" w:hanging="360"/>
      </w:pPr>
      <w:rPr>
        <w:rFonts w:ascii="Symbol" w:hAnsi="Symbol" w:hint="default"/>
      </w:rPr>
    </w:lvl>
    <w:lvl w:ilvl="4" w:tplc="E432108A" w:tentative="1">
      <w:start w:val="1"/>
      <w:numFmt w:val="bullet"/>
      <w:lvlText w:val="o"/>
      <w:lvlJc w:val="left"/>
      <w:pPr>
        <w:ind w:left="4320" w:hanging="360"/>
      </w:pPr>
      <w:rPr>
        <w:rFonts w:ascii="Courier New" w:hAnsi="Courier New" w:cs="Courier New" w:hint="default"/>
      </w:rPr>
    </w:lvl>
    <w:lvl w:ilvl="5" w:tplc="F51E3BAC" w:tentative="1">
      <w:start w:val="1"/>
      <w:numFmt w:val="bullet"/>
      <w:lvlText w:val=""/>
      <w:lvlJc w:val="left"/>
      <w:pPr>
        <w:ind w:left="5040" w:hanging="360"/>
      </w:pPr>
      <w:rPr>
        <w:rFonts w:ascii="Wingdings" w:hAnsi="Wingdings" w:hint="default"/>
      </w:rPr>
    </w:lvl>
    <w:lvl w:ilvl="6" w:tplc="C8C4A5D2" w:tentative="1">
      <w:start w:val="1"/>
      <w:numFmt w:val="bullet"/>
      <w:lvlText w:val=""/>
      <w:lvlJc w:val="left"/>
      <w:pPr>
        <w:ind w:left="5760" w:hanging="360"/>
      </w:pPr>
      <w:rPr>
        <w:rFonts w:ascii="Symbol" w:hAnsi="Symbol" w:hint="default"/>
      </w:rPr>
    </w:lvl>
    <w:lvl w:ilvl="7" w:tplc="DDF459C8" w:tentative="1">
      <w:start w:val="1"/>
      <w:numFmt w:val="bullet"/>
      <w:lvlText w:val="o"/>
      <w:lvlJc w:val="left"/>
      <w:pPr>
        <w:ind w:left="6480" w:hanging="360"/>
      </w:pPr>
      <w:rPr>
        <w:rFonts w:ascii="Courier New" w:hAnsi="Courier New" w:cs="Courier New" w:hint="default"/>
      </w:rPr>
    </w:lvl>
    <w:lvl w:ilvl="8" w:tplc="A47E1E78" w:tentative="1">
      <w:start w:val="1"/>
      <w:numFmt w:val="bullet"/>
      <w:lvlText w:val=""/>
      <w:lvlJc w:val="left"/>
      <w:pPr>
        <w:ind w:left="7200" w:hanging="360"/>
      </w:pPr>
      <w:rPr>
        <w:rFonts w:ascii="Wingdings" w:hAnsi="Wingdings" w:hint="default"/>
      </w:rPr>
    </w:lvl>
  </w:abstractNum>
  <w:abstractNum w:abstractNumId="34" w15:restartNumberingAfterBreak="0">
    <w:nsid w:val="6D09389C"/>
    <w:multiLevelType w:val="hybridMultilevel"/>
    <w:tmpl w:val="0C7E8BCA"/>
    <w:lvl w:ilvl="0" w:tplc="2DD497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4425AD"/>
    <w:multiLevelType w:val="hybridMultilevel"/>
    <w:tmpl w:val="5C5A6DC8"/>
    <w:lvl w:ilvl="0" w:tplc="F80A4BAC">
      <w:start w:val="1"/>
      <w:numFmt w:val="decimal"/>
      <w:lvlText w:val="%1."/>
      <w:lvlJc w:val="left"/>
      <w:pPr>
        <w:tabs>
          <w:tab w:val="num" w:pos="720"/>
        </w:tabs>
        <w:ind w:left="720" w:hanging="360"/>
      </w:pPr>
      <w:rPr>
        <w:rFonts w:asciiTheme="minorHAnsi" w:eastAsiaTheme="minorHAnsi" w:hAnsiTheme="minorHAnsi" w:cstheme="minorBidi"/>
      </w:rPr>
    </w:lvl>
    <w:lvl w:ilvl="1" w:tplc="5E08C248">
      <w:numFmt w:val="bullet"/>
      <w:lvlText w:val="o"/>
      <w:lvlJc w:val="left"/>
      <w:pPr>
        <w:tabs>
          <w:tab w:val="num" w:pos="1440"/>
        </w:tabs>
        <w:ind w:left="1440" w:hanging="360"/>
      </w:pPr>
      <w:rPr>
        <w:rFonts w:ascii="Courier New" w:hAnsi="Courier New" w:hint="default"/>
      </w:rPr>
    </w:lvl>
    <w:lvl w:ilvl="2" w:tplc="F0DAA030" w:tentative="1">
      <w:start w:val="1"/>
      <w:numFmt w:val="bullet"/>
      <w:lvlText w:val=""/>
      <w:lvlPicBulletId w:val="0"/>
      <w:lvlJc w:val="left"/>
      <w:pPr>
        <w:tabs>
          <w:tab w:val="num" w:pos="2160"/>
        </w:tabs>
        <w:ind w:left="2160" w:hanging="360"/>
      </w:pPr>
      <w:rPr>
        <w:rFonts w:ascii="Symbol" w:hAnsi="Symbol" w:hint="default"/>
      </w:rPr>
    </w:lvl>
    <w:lvl w:ilvl="3" w:tplc="FDA2F5EE" w:tentative="1">
      <w:start w:val="1"/>
      <w:numFmt w:val="bullet"/>
      <w:lvlText w:val=""/>
      <w:lvlPicBulletId w:val="0"/>
      <w:lvlJc w:val="left"/>
      <w:pPr>
        <w:tabs>
          <w:tab w:val="num" w:pos="2880"/>
        </w:tabs>
        <w:ind w:left="2880" w:hanging="360"/>
      </w:pPr>
      <w:rPr>
        <w:rFonts w:ascii="Symbol" w:hAnsi="Symbol" w:hint="default"/>
      </w:rPr>
    </w:lvl>
    <w:lvl w:ilvl="4" w:tplc="662E933E" w:tentative="1">
      <w:start w:val="1"/>
      <w:numFmt w:val="bullet"/>
      <w:lvlText w:val=""/>
      <w:lvlPicBulletId w:val="0"/>
      <w:lvlJc w:val="left"/>
      <w:pPr>
        <w:tabs>
          <w:tab w:val="num" w:pos="3600"/>
        </w:tabs>
        <w:ind w:left="3600" w:hanging="360"/>
      </w:pPr>
      <w:rPr>
        <w:rFonts w:ascii="Symbol" w:hAnsi="Symbol" w:hint="default"/>
      </w:rPr>
    </w:lvl>
    <w:lvl w:ilvl="5" w:tplc="56BE0A34" w:tentative="1">
      <w:start w:val="1"/>
      <w:numFmt w:val="bullet"/>
      <w:lvlText w:val=""/>
      <w:lvlPicBulletId w:val="0"/>
      <w:lvlJc w:val="left"/>
      <w:pPr>
        <w:tabs>
          <w:tab w:val="num" w:pos="4320"/>
        </w:tabs>
        <w:ind w:left="4320" w:hanging="360"/>
      </w:pPr>
      <w:rPr>
        <w:rFonts w:ascii="Symbol" w:hAnsi="Symbol" w:hint="default"/>
      </w:rPr>
    </w:lvl>
    <w:lvl w:ilvl="6" w:tplc="B658E5B8" w:tentative="1">
      <w:start w:val="1"/>
      <w:numFmt w:val="bullet"/>
      <w:lvlText w:val=""/>
      <w:lvlPicBulletId w:val="0"/>
      <w:lvlJc w:val="left"/>
      <w:pPr>
        <w:tabs>
          <w:tab w:val="num" w:pos="5040"/>
        </w:tabs>
        <w:ind w:left="5040" w:hanging="360"/>
      </w:pPr>
      <w:rPr>
        <w:rFonts w:ascii="Symbol" w:hAnsi="Symbol" w:hint="default"/>
      </w:rPr>
    </w:lvl>
    <w:lvl w:ilvl="7" w:tplc="46B86A5E" w:tentative="1">
      <w:start w:val="1"/>
      <w:numFmt w:val="bullet"/>
      <w:lvlText w:val=""/>
      <w:lvlPicBulletId w:val="0"/>
      <w:lvlJc w:val="left"/>
      <w:pPr>
        <w:tabs>
          <w:tab w:val="num" w:pos="5760"/>
        </w:tabs>
        <w:ind w:left="5760" w:hanging="360"/>
      </w:pPr>
      <w:rPr>
        <w:rFonts w:ascii="Symbol" w:hAnsi="Symbol" w:hint="default"/>
      </w:rPr>
    </w:lvl>
    <w:lvl w:ilvl="8" w:tplc="05EC8066"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72EA5E82"/>
    <w:multiLevelType w:val="hybridMultilevel"/>
    <w:tmpl w:val="B43250C0"/>
    <w:lvl w:ilvl="0" w:tplc="69FC6B78">
      <w:start w:val="1"/>
      <w:numFmt w:val="bullet"/>
      <w:lvlText w:val=""/>
      <w:lvlJc w:val="left"/>
      <w:pPr>
        <w:ind w:left="720" w:hanging="360"/>
      </w:pPr>
      <w:rPr>
        <w:rFonts w:ascii="Symbol" w:hAnsi="Symbol" w:hint="default"/>
      </w:rPr>
    </w:lvl>
    <w:lvl w:ilvl="1" w:tplc="63BEFEEE" w:tentative="1">
      <w:start w:val="1"/>
      <w:numFmt w:val="bullet"/>
      <w:lvlText w:val="o"/>
      <w:lvlJc w:val="left"/>
      <w:pPr>
        <w:ind w:left="1440" w:hanging="360"/>
      </w:pPr>
      <w:rPr>
        <w:rFonts w:ascii="Courier New" w:hAnsi="Courier New" w:cs="Courier New" w:hint="default"/>
      </w:rPr>
    </w:lvl>
    <w:lvl w:ilvl="2" w:tplc="9C4E01B4" w:tentative="1">
      <w:start w:val="1"/>
      <w:numFmt w:val="bullet"/>
      <w:lvlText w:val=""/>
      <w:lvlJc w:val="left"/>
      <w:pPr>
        <w:ind w:left="2160" w:hanging="360"/>
      </w:pPr>
      <w:rPr>
        <w:rFonts w:ascii="Wingdings" w:hAnsi="Wingdings" w:hint="default"/>
      </w:rPr>
    </w:lvl>
    <w:lvl w:ilvl="3" w:tplc="BD2E2E9E" w:tentative="1">
      <w:start w:val="1"/>
      <w:numFmt w:val="bullet"/>
      <w:lvlText w:val=""/>
      <w:lvlJc w:val="left"/>
      <w:pPr>
        <w:ind w:left="2880" w:hanging="360"/>
      </w:pPr>
      <w:rPr>
        <w:rFonts w:ascii="Symbol" w:hAnsi="Symbol" w:hint="default"/>
      </w:rPr>
    </w:lvl>
    <w:lvl w:ilvl="4" w:tplc="E106369E" w:tentative="1">
      <w:start w:val="1"/>
      <w:numFmt w:val="bullet"/>
      <w:lvlText w:val="o"/>
      <w:lvlJc w:val="left"/>
      <w:pPr>
        <w:ind w:left="3600" w:hanging="360"/>
      </w:pPr>
      <w:rPr>
        <w:rFonts w:ascii="Courier New" w:hAnsi="Courier New" w:cs="Courier New" w:hint="default"/>
      </w:rPr>
    </w:lvl>
    <w:lvl w:ilvl="5" w:tplc="BD086CBA" w:tentative="1">
      <w:start w:val="1"/>
      <w:numFmt w:val="bullet"/>
      <w:lvlText w:val=""/>
      <w:lvlJc w:val="left"/>
      <w:pPr>
        <w:ind w:left="4320" w:hanging="360"/>
      </w:pPr>
      <w:rPr>
        <w:rFonts w:ascii="Wingdings" w:hAnsi="Wingdings" w:hint="default"/>
      </w:rPr>
    </w:lvl>
    <w:lvl w:ilvl="6" w:tplc="9D729004" w:tentative="1">
      <w:start w:val="1"/>
      <w:numFmt w:val="bullet"/>
      <w:lvlText w:val=""/>
      <w:lvlJc w:val="left"/>
      <w:pPr>
        <w:ind w:left="5040" w:hanging="360"/>
      </w:pPr>
      <w:rPr>
        <w:rFonts w:ascii="Symbol" w:hAnsi="Symbol" w:hint="default"/>
      </w:rPr>
    </w:lvl>
    <w:lvl w:ilvl="7" w:tplc="739CCA72" w:tentative="1">
      <w:start w:val="1"/>
      <w:numFmt w:val="bullet"/>
      <w:lvlText w:val="o"/>
      <w:lvlJc w:val="left"/>
      <w:pPr>
        <w:ind w:left="5760" w:hanging="360"/>
      </w:pPr>
      <w:rPr>
        <w:rFonts w:ascii="Courier New" w:hAnsi="Courier New" w:cs="Courier New" w:hint="default"/>
      </w:rPr>
    </w:lvl>
    <w:lvl w:ilvl="8" w:tplc="0864485C" w:tentative="1">
      <w:start w:val="1"/>
      <w:numFmt w:val="bullet"/>
      <w:lvlText w:val=""/>
      <w:lvlJc w:val="left"/>
      <w:pPr>
        <w:ind w:left="6480" w:hanging="360"/>
      </w:pPr>
      <w:rPr>
        <w:rFonts w:ascii="Wingdings" w:hAnsi="Wingdings" w:hint="default"/>
      </w:rPr>
    </w:lvl>
  </w:abstractNum>
  <w:abstractNum w:abstractNumId="37" w15:restartNumberingAfterBreak="0">
    <w:nsid w:val="75ED5BE0"/>
    <w:multiLevelType w:val="hybridMultilevel"/>
    <w:tmpl w:val="2272D874"/>
    <w:lvl w:ilvl="0" w:tplc="3830D10A">
      <w:start w:val="1"/>
      <w:numFmt w:val="bullet"/>
      <w:lvlText w:val=""/>
      <w:lvlJc w:val="left"/>
      <w:pPr>
        <w:ind w:left="720" w:hanging="360"/>
      </w:pPr>
      <w:rPr>
        <w:rFonts w:ascii="Symbol" w:hAnsi="Symbol" w:hint="default"/>
        <w:color w:val="auto"/>
      </w:rPr>
    </w:lvl>
    <w:lvl w:ilvl="1" w:tplc="FB3A643C">
      <w:start w:val="1"/>
      <w:numFmt w:val="bullet"/>
      <w:lvlText w:val="o"/>
      <w:lvlJc w:val="left"/>
      <w:pPr>
        <w:ind w:left="1440" w:hanging="360"/>
      </w:pPr>
      <w:rPr>
        <w:rFonts w:ascii="Courier New" w:hAnsi="Courier New" w:cs="Courier New" w:hint="default"/>
      </w:rPr>
    </w:lvl>
    <w:lvl w:ilvl="2" w:tplc="E862ADFA" w:tentative="1">
      <w:start w:val="1"/>
      <w:numFmt w:val="bullet"/>
      <w:lvlText w:val=""/>
      <w:lvlJc w:val="left"/>
      <w:pPr>
        <w:ind w:left="2160" w:hanging="360"/>
      </w:pPr>
      <w:rPr>
        <w:rFonts w:ascii="Wingdings" w:hAnsi="Wingdings" w:hint="default"/>
      </w:rPr>
    </w:lvl>
    <w:lvl w:ilvl="3" w:tplc="E0D4D40A" w:tentative="1">
      <w:start w:val="1"/>
      <w:numFmt w:val="bullet"/>
      <w:lvlText w:val=""/>
      <w:lvlJc w:val="left"/>
      <w:pPr>
        <w:ind w:left="2880" w:hanging="360"/>
      </w:pPr>
      <w:rPr>
        <w:rFonts w:ascii="Symbol" w:hAnsi="Symbol" w:hint="default"/>
      </w:rPr>
    </w:lvl>
    <w:lvl w:ilvl="4" w:tplc="16A62332" w:tentative="1">
      <w:start w:val="1"/>
      <w:numFmt w:val="bullet"/>
      <w:lvlText w:val="o"/>
      <w:lvlJc w:val="left"/>
      <w:pPr>
        <w:ind w:left="3600" w:hanging="360"/>
      </w:pPr>
      <w:rPr>
        <w:rFonts w:ascii="Courier New" w:hAnsi="Courier New" w:cs="Courier New" w:hint="default"/>
      </w:rPr>
    </w:lvl>
    <w:lvl w:ilvl="5" w:tplc="92FC796A" w:tentative="1">
      <w:start w:val="1"/>
      <w:numFmt w:val="bullet"/>
      <w:lvlText w:val=""/>
      <w:lvlJc w:val="left"/>
      <w:pPr>
        <w:ind w:left="4320" w:hanging="360"/>
      </w:pPr>
      <w:rPr>
        <w:rFonts w:ascii="Wingdings" w:hAnsi="Wingdings" w:hint="default"/>
      </w:rPr>
    </w:lvl>
    <w:lvl w:ilvl="6" w:tplc="6DC461CE" w:tentative="1">
      <w:start w:val="1"/>
      <w:numFmt w:val="bullet"/>
      <w:lvlText w:val=""/>
      <w:lvlJc w:val="left"/>
      <w:pPr>
        <w:ind w:left="5040" w:hanging="360"/>
      </w:pPr>
      <w:rPr>
        <w:rFonts w:ascii="Symbol" w:hAnsi="Symbol" w:hint="default"/>
      </w:rPr>
    </w:lvl>
    <w:lvl w:ilvl="7" w:tplc="97482196" w:tentative="1">
      <w:start w:val="1"/>
      <w:numFmt w:val="bullet"/>
      <w:lvlText w:val="o"/>
      <w:lvlJc w:val="left"/>
      <w:pPr>
        <w:ind w:left="5760" w:hanging="360"/>
      </w:pPr>
      <w:rPr>
        <w:rFonts w:ascii="Courier New" w:hAnsi="Courier New" w:cs="Courier New" w:hint="default"/>
      </w:rPr>
    </w:lvl>
    <w:lvl w:ilvl="8" w:tplc="EE84C9C8" w:tentative="1">
      <w:start w:val="1"/>
      <w:numFmt w:val="bullet"/>
      <w:lvlText w:val=""/>
      <w:lvlJc w:val="left"/>
      <w:pPr>
        <w:ind w:left="6480" w:hanging="360"/>
      </w:pPr>
      <w:rPr>
        <w:rFonts w:ascii="Wingdings" w:hAnsi="Wingdings" w:hint="default"/>
      </w:rPr>
    </w:lvl>
  </w:abstractNum>
  <w:abstractNum w:abstractNumId="38" w15:restartNumberingAfterBreak="0">
    <w:nsid w:val="75FA43DD"/>
    <w:multiLevelType w:val="hybridMultilevel"/>
    <w:tmpl w:val="6C5EE660"/>
    <w:lvl w:ilvl="0" w:tplc="4DC4B59E">
      <w:start w:val="1"/>
      <w:numFmt w:val="bullet"/>
      <w:lvlText w:val=""/>
      <w:lvlJc w:val="left"/>
      <w:pPr>
        <w:ind w:left="1800" w:hanging="360"/>
      </w:pPr>
      <w:rPr>
        <w:rFonts w:ascii="Symbol" w:hAnsi="Symbol" w:hint="default"/>
      </w:rPr>
    </w:lvl>
    <w:lvl w:ilvl="1" w:tplc="00C4B81E" w:tentative="1">
      <w:start w:val="1"/>
      <w:numFmt w:val="bullet"/>
      <w:lvlText w:val="o"/>
      <w:lvlJc w:val="left"/>
      <w:pPr>
        <w:ind w:left="2520" w:hanging="360"/>
      </w:pPr>
      <w:rPr>
        <w:rFonts w:ascii="Courier New" w:hAnsi="Courier New" w:cs="Courier New" w:hint="default"/>
      </w:rPr>
    </w:lvl>
    <w:lvl w:ilvl="2" w:tplc="DF766288" w:tentative="1">
      <w:start w:val="1"/>
      <w:numFmt w:val="bullet"/>
      <w:lvlText w:val=""/>
      <w:lvlJc w:val="left"/>
      <w:pPr>
        <w:ind w:left="3240" w:hanging="360"/>
      </w:pPr>
      <w:rPr>
        <w:rFonts w:ascii="Wingdings" w:hAnsi="Wingdings" w:hint="default"/>
      </w:rPr>
    </w:lvl>
    <w:lvl w:ilvl="3" w:tplc="80A00054" w:tentative="1">
      <w:start w:val="1"/>
      <w:numFmt w:val="bullet"/>
      <w:lvlText w:val=""/>
      <w:lvlJc w:val="left"/>
      <w:pPr>
        <w:ind w:left="3960" w:hanging="360"/>
      </w:pPr>
      <w:rPr>
        <w:rFonts w:ascii="Symbol" w:hAnsi="Symbol" w:hint="default"/>
      </w:rPr>
    </w:lvl>
    <w:lvl w:ilvl="4" w:tplc="D89A4F10" w:tentative="1">
      <w:start w:val="1"/>
      <w:numFmt w:val="bullet"/>
      <w:lvlText w:val="o"/>
      <w:lvlJc w:val="left"/>
      <w:pPr>
        <w:ind w:left="4680" w:hanging="360"/>
      </w:pPr>
      <w:rPr>
        <w:rFonts w:ascii="Courier New" w:hAnsi="Courier New" w:cs="Courier New" w:hint="default"/>
      </w:rPr>
    </w:lvl>
    <w:lvl w:ilvl="5" w:tplc="9CAE6E74" w:tentative="1">
      <w:start w:val="1"/>
      <w:numFmt w:val="bullet"/>
      <w:lvlText w:val=""/>
      <w:lvlJc w:val="left"/>
      <w:pPr>
        <w:ind w:left="5400" w:hanging="360"/>
      </w:pPr>
      <w:rPr>
        <w:rFonts w:ascii="Wingdings" w:hAnsi="Wingdings" w:hint="default"/>
      </w:rPr>
    </w:lvl>
    <w:lvl w:ilvl="6" w:tplc="F44A703E" w:tentative="1">
      <w:start w:val="1"/>
      <w:numFmt w:val="bullet"/>
      <w:lvlText w:val=""/>
      <w:lvlJc w:val="left"/>
      <w:pPr>
        <w:ind w:left="6120" w:hanging="360"/>
      </w:pPr>
      <w:rPr>
        <w:rFonts w:ascii="Symbol" w:hAnsi="Symbol" w:hint="default"/>
      </w:rPr>
    </w:lvl>
    <w:lvl w:ilvl="7" w:tplc="5AC25E7C" w:tentative="1">
      <w:start w:val="1"/>
      <w:numFmt w:val="bullet"/>
      <w:lvlText w:val="o"/>
      <w:lvlJc w:val="left"/>
      <w:pPr>
        <w:ind w:left="6840" w:hanging="360"/>
      </w:pPr>
      <w:rPr>
        <w:rFonts w:ascii="Courier New" w:hAnsi="Courier New" w:cs="Courier New" w:hint="default"/>
      </w:rPr>
    </w:lvl>
    <w:lvl w:ilvl="8" w:tplc="1D14F5B6" w:tentative="1">
      <w:start w:val="1"/>
      <w:numFmt w:val="bullet"/>
      <w:lvlText w:val=""/>
      <w:lvlJc w:val="left"/>
      <w:pPr>
        <w:ind w:left="7560" w:hanging="360"/>
      </w:pPr>
      <w:rPr>
        <w:rFonts w:ascii="Wingdings" w:hAnsi="Wingdings" w:hint="default"/>
      </w:rPr>
    </w:lvl>
  </w:abstractNum>
  <w:abstractNum w:abstractNumId="39" w15:restartNumberingAfterBreak="0">
    <w:nsid w:val="77431F2B"/>
    <w:multiLevelType w:val="hybridMultilevel"/>
    <w:tmpl w:val="E9526FF0"/>
    <w:lvl w:ilvl="0" w:tplc="0EF633E4">
      <w:start w:val="1"/>
      <w:numFmt w:val="bullet"/>
      <w:lvlText w:val=""/>
      <w:lvlJc w:val="left"/>
      <w:pPr>
        <w:ind w:left="1800" w:hanging="360"/>
      </w:pPr>
      <w:rPr>
        <w:rFonts w:ascii="Symbol" w:hAnsi="Symbol" w:hint="default"/>
      </w:rPr>
    </w:lvl>
    <w:lvl w:ilvl="1" w:tplc="0254C350" w:tentative="1">
      <w:start w:val="1"/>
      <w:numFmt w:val="bullet"/>
      <w:lvlText w:val="o"/>
      <w:lvlJc w:val="left"/>
      <w:pPr>
        <w:ind w:left="2520" w:hanging="360"/>
      </w:pPr>
      <w:rPr>
        <w:rFonts w:ascii="Courier New" w:hAnsi="Courier New" w:cs="Courier New" w:hint="default"/>
      </w:rPr>
    </w:lvl>
    <w:lvl w:ilvl="2" w:tplc="55AC0FF6" w:tentative="1">
      <w:start w:val="1"/>
      <w:numFmt w:val="bullet"/>
      <w:lvlText w:val=""/>
      <w:lvlJc w:val="left"/>
      <w:pPr>
        <w:ind w:left="3240" w:hanging="360"/>
      </w:pPr>
      <w:rPr>
        <w:rFonts w:ascii="Wingdings" w:hAnsi="Wingdings" w:hint="default"/>
      </w:rPr>
    </w:lvl>
    <w:lvl w:ilvl="3" w:tplc="A58207BA" w:tentative="1">
      <w:start w:val="1"/>
      <w:numFmt w:val="bullet"/>
      <w:lvlText w:val=""/>
      <w:lvlJc w:val="left"/>
      <w:pPr>
        <w:ind w:left="3960" w:hanging="360"/>
      </w:pPr>
      <w:rPr>
        <w:rFonts w:ascii="Symbol" w:hAnsi="Symbol" w:hint="default"/>
      </w:rPr>
    </w:lvl>
    <w:lvl w:ilvl="4" w:tplc="D68E8EBA" w:tentative="1">
      <w:start w:val="1"/>
      <w:numFmt w:val="bullet"/>
      <w:lvlText w:val="o"/>
      <w:lvlJc w:val="left"/>
      <w:pPr>
        <w:ind w:left="4680" w:hanging="360"/>
      </w:pPr>
      <w:rPr>
        <w:rFonts w:ascii="Courier New" w:hAnsi="Courier New" w:cs="Courier New" w:hint="default"/>
      </w:rPr>
    </w:lvl>
    <w:lvl w:ilvl="5" w:tplc="FC9C8788" w:tentative="1">
      <w:start w:val="1"/>
      <w:numFmt w:val="bullet"/>
      <w:lvlText w:val=""/>
      <w:lvlJc w:val="left"/>
      <w:pPr>
        <w:ind w:left="5400" w:hanging="360"/>
      </w:pPr>
      <w:rPr>
        <w:rFonts w:ascii="Wingdings" w:hAnsi="Wingdings" w:hint="default"/>
      </w:rPr>
    </w:lvl>
    <w:lvl w:ilvl="6" w:tplc="F1E20442" w:tentative="1">
      <w:start w:val="1"/>
      <w:numFmt w:val="bullet"/>
      <w:lvlText w:val=""/>
      <w:lvlJc w:val="left"/>
      <w:pPr>
        <w:ind w:left="6120" w:hanging="360"/>
      </w:pPr>
      <w:rPr>
        <w:rFonts w:ascii="Symbol" w:hAnsi="Symbol" w:hint="default"/>
      </w:rPr>
    </w:lvl>
    <w:lvl w:ilvl="7" w:tplc="C94E5F62" w:tentative="1">
      <w:start w:val="1"/>
      <w:numFmt w:val="bullet"/>
      <w:lvlText w:val="o"/>
      <w:lvlJc w:val="left"/>
      <w:pPr>
        <w:ind w:left="6840" w:hanging="360"/>
      </w:pPr>
      <w:rPr>
        <w:rFonts w:ascii="Courier New" w:hAnsi="Courier New" w:cs="Courier New" w:hint="default"/>
      </w:rPr>
    </w:lvl>
    <w:lvl w:ilvl="8" w:tplc="C75E19CC" w:tentative="1">
      <w:start w:val="1"/>
      <w:numFmt w:val="bullet"/>
      <w:lvlText w:val=""/>
      <w:lvlJc w:val="left"/>
      <w:pPr>
        <w:ind w:left="7560" w:hanging="360"/>
      </w:pPr>
      <w:rPr>
        <w:rFonts w:ascii="Wingdings" w:hAnsi="Wingdings" w:hint="default"/>
      </w:rPr>
    </w:lvl>
  </w:abstractNum>
  <w:abstractNum w:abstractNumId="40" w15:restartNumberingAfterBreak="0">
    <w:nsid w:val="7C065319"/>
    <w:multiLevelType w:val="hybridMultilevel"/>
    <w:tmpl w:val="5EECEDA4"/>
    <w:lvl w:ilvl="0" w:tplc="589A80D0">
      <w:start w:val="1"/>
      <w:numFmt w:val="bullet"/>
      <w:lvlText w:val=""/>
      <w:lvlJc w:val="left"/>
      <w:pPr>
        <w:ind w:left="720" w:hanging="360"/>
      </w:pPr>
      <w:rPr>
        <w:rFonts w:ascii="Symbol" w:hAnsi="Symbol" w:hint="default"/>
      </w:rPr>
    </w:lvl>
    <w:lvl w:ilvl="1" w:tplc="490A72CC" w:tentative="1">
      <w:start w:val="1"/>
      <w:numFmt w:val="bullet"/>
      <w:lvlText w:val="o"/>
      <w:lvlJc w:val="left"/>
      <w:pPr>
        <w:ind w:left="1440" w:hanging="360"/>
      </w:pPr>
      <w:rPr>
        <w:rFonts w:ascii="Courier New" w:hAnsi="Courier New" w:cs="Courier New" w:hint="default"/>
      </w:rPr>
    </w:lvl>
    <w:lvl w:ilvl="2" w:tplc="90B26252" w:tentative="1">
      <w:start w:val="1"/>
      <w:numFmt w:val="bullet"/>
      <w:lvlText w:val=""/>
      <w:lvlJc w:val="left"/>
      <w:pPr>
        <w:ind w:left="2160" w:hanging="360"/>
      </w:pPr>
      <w:rPr>
        <w:rFonts w:ascii="Wingdings" w:hAnsi="Wingdings" w:hint="default"/>
      </w:rPr>
    </w:lvl>
    <w:lvl w:ilvl="3" w:tplc="81E4789A" w:tentative="1">
      <w:start w:val="1"/>
      <w:numFmt w:val="bullet"/>
      <w:lvlText w:val=""/>
      <w:lvlJc w:val="left"/>
      <w:pPr>
        <w:ind w:left="2880" w:hanging="360"/>
      </w:pPr>
      <w:rPr>
        <w:rFonts w:ascii="Symbol" w:hAnsi="Symbol" w:hint="default"/>
      </w:rPr>
    </w:lvl>
    <w:lvl w:ilvl="4" w:tplc="0F90761C" w:tentative="1">
      <w:start w:val="1"/>
      <w:numFmt w:val="bullet"/>
      <w:lvlText w:val="o"/>
      <w:lvlJc w:val="left"/>
      <w:pPr>
        <w:ind w:left="3600" w:hanging="360"/>
      </w:pPr>
      <w:rPr>
        <w:rFonts w:ascii="Courier New" w:hAnsi="Courier New" w:cs="Courier New" w:hint="default"/>
      </w:rPr>
    </w:lvl>
    <w:lvl w:ilvl="5" w:tplc="A176B94E" w:tentative="1">
      <w:start w:val="1"/>
      <w:numFmt w:val="bullet"/>
      <w:lvlText w:val=""/>
      <w:lvlJc w:val="left"/>
      <w:pPr>
        <w:ind w:left="4320" w:hanging="360"/>
      </w:pPr>
      <w:rPr>
        <w:rFonts w:ascii="Wingdings" w:hAnsi="Wingdings" w:hint="default"/>
      </w:rPr>
    </w:lvl>
    <w:lvl w:ilvl="6" w:tplc="6E5AE01A" w:tentative="1">
      <w:start w:val="1"/>
      <w:numFmt w:val="bullet"/>
      <w:lvlText w:val=""/>
      <w:lvlJc w:val="left"/>
      <w:pPr>
        <w:ind w:left="5040" w:hanging="360"/>
      </w:pPr>
      <w:rPr>
        <w:rFonts w:ascii="Symbol" w:hAnsi="Symbol" w:hint="default"/>
      </w:rPr>
    </w:lvl>
    <w:lvl w:ilvl="7" w:tplc="E570A588" w:tentative="1">
      <w:start w:val="1"/>
      <w:numFmt w:val="bullet"/>
      <w:lvlText w:val="o"/>
      <w:lvlJc w:val="left"/>
      <w:pPr>
        <w:ind w:left="5760" w:hanging="360"/>
      </w:pPr>
      <w:rPr>
        <w:rFonts w:ascii="Courier New" w:hAnsi="Courier New" w:cs="Courier New" w:hint="default"/>
      </w:rPr>
    </w:lvl>
    <w:lvl w:ilvl="8" w:tplc="01405DDE" w:tentative="1">
      <w:start w:val="1"/>
      <w:numFmt w:val="bullet"/>
      <w:lvlText w:val=""/>
      <w:lvlJc w:val="left"/>
      <w:pPr>
        <w:ind w:left="6480" w:hanging="360"/>
      </w:pPr>
      <w:rPr>
        <w:rFonts w:ascii="Wingdings" w:hAnsi="Wingdings" w:hint="default"/>
      </w:rPr>
    </w:lvl>
  </w:abstractNum>
  <w:num w:numId="1" w16cid:durableId="87850287">
    <w:abstractNumId w:val="16"/>
  </w:num>
  <w:num w:numId="2" w16cid:durableId="2112240060">
    <w:abstractNumId w:val="10"/>
  </w:num>
  <w:num w:numId="3" w16cid:durableId="1438141277">
    <w:abstractNumId w:val="9"/>
  </w:num>
  <w:num w:numId="4" w16cid:durableId="44909431">
    <w:abstractNumId w:val="30"/>
  </w:num>
  <w:num w:numId="5" w16cid:durableId="851603745">
    <w:abstractNumId w:val="31"/>
  </w:num>
  <w:num w:numId="6" w16cid:durableId="1314062783">
    <w:abstractNumId w:val="4"/>
  </w:num>
  <w:num w:numId="7" w16cid:durableId="2111536178">
    <w:abstractNumId w:val="14"/>
  </w:num>
  <w:num w:numId="8" w16cid:durableId="1719739720">
    <w:abstractNumId w:val="4"/>
    <w:lvlOverride w:ilvl="0">
      <w:startOverride w:val="1"/>
    </w:lvlOverride>
  </w:num>
  <w:num w:numId="9" w16cid:durableId="1266304529">
    <w:abstractNumId w:val="4"/>
    <w:lvlOverride w:ilvl="0">
      <w:startOverride w:val="1"/>
    </w:lvlOverride>
  </w:num>
  <w:num w:numId="10" w16cid:durableId="718361283">
    <w:abstractNumId w:val="4"/>
    <w:lvlOverride w:ilvl="0">
      <w:startOverride w:val="1"/>
    </w:lvlOverride>
  </w:num>
  <w:num w:numId="11" w16cid:durableId="1866022006">
    <w:abstractNumId w:val="4"/>
    <w:lvlOverride w:ilvl="0">
      <w:startOverride w:val="1"/>
    </w:lvlOverride>
  </w:num>
  <w:num w:numId="12" w16cid:durableId="760108346">
    <w:abstractNumId w:val="4"/>
    <w:lvlOverride w:ilvl="0">
      <w:startOverride w:val="1"/>
    </w:lvlOverride>
  </w:num>
  <w:num w:numId="13" w16cid:durableId="1850367618">
    <w:abstractNumId w:val="4"/>
    <w:lvlOverride w:ilvl="0">
      <w:startOverride w:val="1"/>
    </w:lvlOverride>
  </w:num>
  <w:num w:numId="14" w16cid:durableId="2048681027">
    <w:abstractNumId w:val="4"/>
    <w:lvlOverride w:ilvl="0">
      <w:startOverride w:val="1"/>
    </w:lvlOverride>
  </w:num>
  <w:num w:numId="15" w16cid:durableId="1851523671">
    <w:abstractNumId w:val="4"/>
    <w:lvlOverride w:ilvl="0">
      <w:startOverride w:val="1"/>
    </w:lvlOverride>
  </w:num>
  <w:num w:numId="16" w16cid:durableId="1950308347">
    <w:abstractNumId w:val="30"/>
    <w:lvlOverride w:ilvl="0">
      <w:startOverride w:val="1"/>
    </w:lvlOverride>
  </w:num>
  <w:num w:numId="17" w16cid:durableId="2127776502">
    <w:abstractNumId w:val="4"/>
    <w:lvlOverride w:ilvl="0">
      <w:startOverride w:val="1"/>
    </w:lvlOverride>
  </w:num>
  <w:num w:numId="18" w16cid:durableId="1788309697">
    <w:abstractNumId w:val="30"/>
    <w:lvlOverride w:ilvl="0">
      <w:startOverride w:val="1"/>
    </w:lvlOverride>
  </w:num>
  <w:num w:numId="19" w16cid:durableId="942570477">
    <w:abstractNumId w:val="29"/>
  </w:num>
  <w:num w:numId="20" w16cid:durableId="2000109940">
    <w:abstractNumId w:val="8"/>
  </w:num>
  <w:num w:numId="21" w16cid:durableId="270362030">
    <w:abstractNumId w:val="24"/>
  </w:num>
  <w:num w:numId="22" w16cid:durableId="820274491">
    <w:abstractNumId w:val="11"/>
  </w:num>
  <w:num w:numId="23" w16cid:durableId="1625696966">
    <w:abstractNumId w:val="7"/>
  </w:num>
  <w:num w:numId="24" w16cid:durableId="1047340723">
    <w:abstractNumId w:val="40"/>
  </w:num>
  <w:num w:numId="25" w16cid:durableId="1072774882">
    <w:abstractNumId w:val="3"/>
  </w:num>
  <w:num w:numId="26" w16cid:durableId="382564746">
    <w:abstractNumId w:val="36"/>
  </w:num>
  <w:num w:numId="27" w16cid:durableId="75902634">
    <w:abstractNumId w:val="35"/>
  </w:num>
  <w:num w:numId="28" w16cid:durableId="648248129">
    <w:abstractNumId w:val="0"/>
  </w:num>
  <w:num w:numId="29" w16cid:durableId="2099520751">
    <w:abstractNumId w:val="19"/>
  </w:num>
  <w:num w:numId="30" w16cid:durableId="66462800">
    <w:abstractNumId w:val="12"/>
  </w:num>
  <w:num w:numId="31" w16cid:durableId="665325325">
    <w:abstractNumId w:val="18"/>
  </w:num>
  <w:num w:numId="32" w16cid:durableId="1732997848">
    <w:abstractNumId w:val="5"/>
  </w:num>
  <w:num w:numId="33" w16cid:durableId="557739167">
    <w:abstractNumId w:val="20"/>
  </w:num>
  <w:num w:numId="34" w16cid:durableId="1240939184">
    <w:abstractNumId w:val="37"/>
  </w:num>
  <w:num w:numId="35" w16cid:durableId="14040127">
    <w:abstractNumId w:val="15"/>
  </w:num>
  <w:num w:numId="36" w16cid:durableId="1074425314">
    <w:abstractNumId w:val="23"/>
  </w:num>
  <w:num w:numId="37" w16cid:durableId="2011331007">
    <w:abstractNumId w:val="39"/>
  </w:num>
  <w:num w:numId="38" w16cid:durableId="791242853">
    <w:abstractNumId w:val="38"/>
  </w:num>
  <w:num w:numId="39" w16cid:durableId="1912427272">
    <w:abstractNumId w:val="33"/>
  </w:num>
  <w:num w:numId="40" w16cid:durableId="1502509092">
    <w:abstractNumId w:val="25"/>
  </w:num>
  <w:num w:numId="41" w16cid:durableId="523445682">
    <w:abstractNumId w:val="13"/>
  </w:num>
  <w:num w:numId="42" w16cid:durableId="1619025989">
    <w:abstractNumId w:val="6"/>
  </w:num>
  <w:num w:numId="43" w16cid:durableId="1820153680">
    <w:abstractNumId w:val="6"/>
  </w:num>
  <w:num w:numId="44" w16cid:durableId="402456979">
    <w:abstractNumId w:val="27"/>
  </w:num>
  <w:num w:numId="45" w16cid:durableId="41636676">
    <w:abstractNumId w:val="27"/>
    <w:lvlOverride w:ilvl="0">
      <w:startOverride w:val="1"/>
    </w:lvlOverride>
  </w:num>
  <w:num w:numId="46" w16cid:durableId="2071728916">
    <w:abstractNumId w:val="27"/>
    <w:lvlOverride w:ilvl="0">
      <w:startOverride w:val="1"/>
    </w:lvlOverride>
  </w:num>
  <w:num w:numId="47" w16cid:durableId="218052551">
    <w:abstractNumId w:val="27"/>
    <w:lvlOverride w:ilvl="0">
      <w:startOverride w:val="1"/>
    </w:lvlOverride>
  </w:num>
  <w:num w:numId="48" w16cid:durableId="708457415">
    <w:abstractNumId w:val="27"/>
    <w:lvlOverride w:ilvl="0">
      <w:startOverride w:val="1"/>
    </w:lvlOverride>
  </w:num>
  <w:num w:numId="49" w16cid:durableId="2071995092">
    <w:abstractNumId w:val="27"/>
    <w:lvlOverride w:ilvl="0">
      <w:startOverride w:val="1"/>
    </w:lvlOverride>
  </w:num>
  <w:num w:numId="50" w16cid:durableId="363403621">
    <w:abstractNumId w:val="27"/>
    <w:lvlOverride w:ilvl="0">
      <w:startOverride w:val="1"/>
    </w:lvlOverride>
  </w:num>
  <w:num w:numId="51" w16cid:durableId="1590119555">
    <w:abstractNumId w:val="27"/>
    <w:lvlOverride w:ilvl="0">
      <w:startOverride w:val="1"/>
    </w:lvlOverride>
  </w:num>
  <w:num w:numId="52" w16cid:durableId="470902280">
    <w:abstractNumId w:val="27"/>
    <w:lvlOverride w:ilvl="0">
      <w:startOverride w:val="1"/>
    </w:lvlOverride>
  </w:num>
  <w:num w:numId="53" w16cid:durableId="341320223">
    <w:abstractNumId w:val="27"/>
    <w:lvlOverride w:ilvl="0">
      <w:startOverride w:val="1"/>
    </w:lvlOverride>
  </w:num>
  <w:num w:numId="54" w16cid:durableId="1166940379">
    <w:abstractNumId w:val="22"/>
  </w:num>
  <w:num w:numId="55" w16cid:durableId="477696058">
    <w:abstractNumId w:val="27"/>
    <w:lvlOverride w:ilvl="0">
      <w:startOverride w:val="1"/>
    </w:lvlOverride>
  </w:num>
  <w:num w:numId="56" w16cid:durableId="2131584232">
    <w:abstractNumId w:val="17"/>
  </w:num>
  <w:num w:numId="57" w16cid:durableId="70470085">
    <w:abstractNumId w:val="16"/>
  </w:num>
  <w:num w:numId="58" w16cid:durableId="171187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58085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2860745">
    <w:abstractNumId w:val="32"/>
  </w:num>
  <w:num w:numId="61" w16cid:durableId="1443381154">
    <w:abstractNumId w:val="1"/>
  </w:num>
  <w:num w:numId="62" w16cid:durableId="19929513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245182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12984116">
    <w:abstractNumId w:val="27"/>
    <w:lvlOverride w:ilvl="0">
      <w:startOverride w:val="1"/>
    </w:lvlOverride>
  </w:num>
  <w:num w:numId="65" w16cid:durableId="1769154736">
    <w:abstractNumId w:val="1"/>
  </w:num>
  <w:num w:numId="66" w16cid:durableId="2133480315">
    <w:abstractNumId w:val="26"/>
  </w:num>
  <w:num w:numId="67" w16cid:durableId="979382271">
    <w:abstractNumId w:val="21"/>
  </w:num>
  <w:num w:numId="68" w16cid:durableId="1297688352">
    <w:abstractNumId w:val="28"/>
  </w:num>
  <w:num w:numId="69" w16cid:durableId="916402668">
    <w:abstractNumId w:val="34"/>
  </w:num>
  <w:num w:numId="70" w16cid:durableId="205797491">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4830-4466-7084.2"/>
    <w:docVar w:name="MPDocIDTemplate" w:val="%n|.%v| %c|.%m"/>
    <w:docVar w:name="MPDocIDTemplateDefault" w:val="%n|.%v| %c|.%m"/>
    <w:docVar w:name="zzmp10LastTrailerInserted" w:val="^`~#mp!@'⌐ #0┕┧695yŖmD⌐‛S⌚FÒVpu⌆Jbl⌓¦3⌠å+!l-üƖÁ⌡\îËy¶‖@RC‟ˊùâæ⌂wðæ⌃A⌜Vv—O°r⌙K&lt;=Rµ?⌅l⌋oìª&lt;wh£X¶ßð?üKªk″ô―&lt;tâý†z®b⌂*©0±VN⌊¬êpé^öé&gt;~þÕ~&quot;S·⌉ªù3Ä+¹(⌟\ìÞŤaºn^å·voçLL℣´ö'⌃GoÐNxÂ;⌃rT4ÝHLIYQ011"/>
    <w:docVar w:name="zzmp10LastTrailerInserted_1078" w:val="^`~#mp!@'⌐ #0┕┧695yŖmD⌐‛S⌚FÒVpu⌆Jbl⌓¦3⌠å+!l-üƖÁ⌡\îËy¶‖@RC‟ˊùâæ⌂wðæ⌃A⌜Vv—O°r⌙K&lt;=Rµ?⌅l⌋oìª&lt;wh£X¶ßð?üKªk″ô―&lt;tâý†z®b⌂*©0±VN⌊¬êpé^öé&gt;~þÕ~&quot;S·⌉ªù3Ä+¹(⌟\ìÞŤaºn^å·voçLL℣´ö'⌃GoÐNxÂ;⌃rT4ÝHLIYQ011"/>
    <w:docVar w:name="zzmp10mSEGsValidated" w:val="1"/>
    <w:docVar w:name="zzmpCompatibilityMode" w:val="15"/>
  </w:docVars>
  <w:rsids>
    <w:rsidRoot w:val="000643DA"/>
    <w:rsid w:val="00000B3F"/>
    <w:rsid w:val="00001047"/>
    <w:rsid w:val="00001C44"/>
    <w:rsid w:val="00001DD6"/>
    <w:rsid w:val="00002C8E"/>
    <w:rsid w:val="0000329A"/>
    <w:rsid w:val="0000334F"/>
    <w:rsid w:val="00003AF9"/>
    <w:rsid w:val="00004557"/>
    <w:rsid w:val="00004760"/>
    <w:rsid w:val="00004A1A"/>
    <w:rsid w:val="00004F3D"/>
    <w:rsid w:val="000111A5"/>
    <w:rsid w:val="00011D59"/>
    <w:rsid w:val="00012293"/>
    <w:rsid w:val="00012A8F"/>
    <w:rsid w:val="00012B98"/>
    <w:rsid w:val="000134DD"/>
    <w:rsid w:val="00013A6E"/>
    <w:rsid w:val="00013B2E"/>
    <w:rsid w:val="00015CEF"/>
    <w:rsid w:val="00015E21"/>
    <w:rsid w:val="00016FD4"/>
    <w:rsid w:val="00017A97"/>
    <w:rsid w:val="000202EB"/>
    <w:rsid w:val="000212A1"/>
    <w:rsid w:val="00021444"/>
    <w:rsid w:val="0002192D"/>
    <w:rsid w:val="000222DA"/>
    <w:rsid w:val="00024DC2"/>
    <w:rsid w:val="00025397"/>
    <w:rsid w:val="0002575A"/>
    <w:rsid w:val="00025A4D"/>
    <w:rsid w:val="00025C57"/>
    <w:rsid w:val="00025F30"/>
    <w:rsid w:val="00026741"/>
    <w:rsid w:val="00027A16"/>
    <w:rsid w:val="00027F10"/>
    <w:rsid w:val="000308E7"/>
    <w:rsid w:val="00030FD4"/>
    <w:rsid w:val="00031892"/>
    <w:rsid w:val="00031DAA"/>
    <w:rsid w:val="00033A7A"/>
    <w:rsid w:val="00036C6E"/>
    <w:rsid w:val="00040FC9"/>
    <w:rsid w:val="0004147D"/>
    <w:rsid w:val="000422E0"/>
    <w:rsid w:val="0004254C"/>
    <w:rsid w:val="00042FE7"/>
    <w:rsid w:val="00043321"/>
    <w:rsid w:val="0004339F"/>
    <w:rsid w:val="00045BE7"/>
    <w:rsid w:val="000463C1"/>
    <w:rsid w:val="00046DFA"/>
    <w:rsid w:val="00046FBE"/>
    <w:rsid w:val="00047A05"/>
    <w:rsid w:val="00050B68"/>
    <w:rsid w:val="00052AA2"/>
    <w:rsid w:val="00053231"/>
    <w:rsid w:val="00053610"/>
    <w:rsid w:val="000539EA"/>
    <w:rsid w:val="000544A3"/>
    <w:rsid w:val="00054744"/>
    <w:rsid w:val="000548C9"/>
    <w:rsid w:val="00055D42"/>
    <w:rsid w:val="00055D73"/>
    <w:rsid w:val="00056089"/>
    <w:rsid w:val="00056518"/>
    <w:rsid w:val="00056A92"/>
    <w:rsid w:val="00056E9D"/>
    <w:rsid w:val="00060475"/>
    <w:rsid w:val="00061E30"/>
    <w:rsid w:val="000625F0"/>
    <w:rsid w:val="00062A1B"/>
    <w:rsid w:val="00062C81"/>
    <w:rsid w:val="00063B19"/>
    <w:rsid w:val="0006422C"/>
    <w:rsid w:val="000643DA"/>
    <w:rsid w:val="00064C16"/>
    <w:rsid w:val="000651A9"/>
    <w:rsid w:val="000653A0"/>
    <w:rsid w:val="00065B60"/>
    <w:rsid w:val="00065E0B"/>
    <w:rsid w:val="00067968"/>
    <w:rsid w:val="00067DED"/>
    <w:rsid w:val="00071821"/>
    <w:rsid w:val="00071AAF"/>
    <w:rsid w:val="00071BDA"/>
    <w:rsid w:val="000728AF"/>
    <w:rsid w:val="000729A6"/>
    <w:rsid w:val="00072A23"/>
    <w:rsid w:val="0007330E"/>
    <w:rsid w:val="00073CAA"/>
    <w:rsid w:val="00074544"/>
    <w:rsid w:val="00074707"/>
    <w:rsid w:val="000749F5"/>
    <w:rsid w:val="00074CF9"/>
    <w:rsid w:val="00075D85"/>
    <w:rsid w:val="00076429"/>
    <w:rsid w:val="0007652F"/>
    <w:rsid w:val="000775C0"/>
    <w:rsid w:val="0008034E"/>
    <w:rsid w:val="000806DB"/>
    <w:rsid w:val="00081C0E"/>
    <w:rsid w:val="00082443"/>
    <w:rsid w:val="000828A6"/>
    <w:rsid w:val="00082AA4"/>
    <w:rsid w:val="00082F8D"/>
    <w:rsid w:val="0008330C"/>
    <w:rsid w:val="00084516"/>
    <w:rsid w:val="000852BA"/>
    <w:rsid w:val="000855F5"/>
    <w:rsid w:val="000868C4"/>
    <w:rsid w:val="00087307"/>
    <w:rsid w:val="000874D7"/>
    <w:rsid w:val="00090380"/>
    <w:rsid w:val="000903A7"/>
    <w:rsid w:val="0009130B"/>
    <w:rsid w:val="00092011"/>
    <w:rsid w:val="000924EF"/>
    <w:rsid w:val="00093ECE"/>
    <w:rsid w:val="000944A2"/>
    <w:rsid w:val="00094E7D"/>
    <w:rsid w:val="000956B0"/>
    <w:rsid w:val="00095F6D"/>
    <w:rsid w:val="00096B0D"/>
    <w:rsid w:val="00096DDD"/>
    <w:rsid w:val="000A0548"/>
    <w:rsid w:val="000A114C"/>
    <w:rsid w:val="000A1700"/>
    <w:rsid w:val="000A1A1C"/>
    <w:rsid w:val="000A37E3"/>
    <w:rsid w:val="000A4076"/>
    <w:rsid w:val="000A40A2"/>
    <w:rsid w:val="000A4942"/>
    <w:rsid w:val="000A4C51"/>
    <w:rsid w:val="000A50A4"/>
    <w:rsid w:val="000A558B"/>
    <w:rsid w:val="000A622C"/>
    <w:rsid w:val="000A6CA2"/>
    <w:rsid w:val="000A6D85"/>
    <w:rsid w:val="000A75FE"/>
    <w:rsid w:val="000A7EC6"/>
    <w:rsid w:val="000A7FFB"/>
    <w:rsid w:val="000B0815"/>
    <w:rsid w:val="000B0DB7"/>
    <w:rsid w:val="000B1EE7"/>
    <w:rsid w:val="000B1F8C"/>
    <w:rsid w:val="000B3D89"/>
    <w:rsid w:val="000B483B"/>
    <w:rsid w:val="000B4A74"/>
    <w:rsid w:val="000B5564"/>
    <w:rsid w:val="000B6135"/>
    <w:rsid w:val="000B6D78"/>
    <w:rsid w:val="000B70A0"/>
    <w:rsid w:val="000C005C"/>
    <w:rsid w:val="000C0BF5"/>
    <w:rsid w:val="000C1669"/>
    <w:rsid w:val="000C1EB7"/>
    <w:rsid w:val="000C2AC5"/>
    <w:rsid w:val="000C2DC6"/>
    <w:rsid w:val="000C3074"/>
    <w:rsid w:val="000C3B58"/>
    <w:rsid w:val="000C4117"/>
    <w:rsid w:val="000C43C7"/>
    <w:rsid w:val="000C4D98"/>
    <w:rsid w:val="000C5F59"/>
    <w:rsid w:val="000C60CE"/>
    <w:rsid w:val="000C6EDB"/>
    <w:rsid w:val="000C76D6"/>
    <w:rsid w:val="000C79D1"/>
    <w:rsid w:val="000C7BF1"/>
    <w:rsid w:val="000D007A"/>
    <w:rsid w:val="000D051D"/>
    <w:rsid w:val="000D12F7"/>
    <w:rsid w:val="000D3929"/>
    <w:rsid w:val="000D59F3"/>
    <w:rsid w:val="000D6115"/>
    <w:rsid w:val="000D69C4"/>
    <w:rsid w:val="000D7700"/>
    <w:rsid w:val="000E0529"/>
    <w:rsid w:val="000E0CB5"/>
    <w:rsid w:val="000E148E"/>
    <w:rsid w:val="000E1DB7"/>
    <w:rsid w:val="000E2036"/>
    <w:rsid w:val="000E26B1"/>
    <w:rsid w:val="000E42D8"/>
    <w:rsid w:val="000E4F97"/>
    <w:rsid w:val="000E54F9"/>
    <w:rsid w:val="000E7FAE"/>
    <w:rsid w:val="000F2E4E"/>
    <w:rsid w:val="000F386E"/>
    <w:rsid w:val="000F3ACB"/>
    <w:rsid w:val="000F451F"/>
    <w:rsid w:val="000F4E26"/>
    <w:rsid w:val="000F4E92"/>
    <w:rsid w:val="000F5B48"/>
    <w:rsid w:val="000F6B26"/>
    <w:rsid w:val="00100230"/>
    <w:rsid w:val="001010EC"/>
    <w:rsid w:val="00101BCA"/>
    <w:rsid w:val="00101CC8"/>
    <w:rsid w:val="001027A2"/>
    <w:rsid w:val="00104B03"/>
    <w:rsid w:val="00105C81"/>
    <w:rsid w:val="001064C0"/>
    <w:rsid w:val="001107A8"/>
    <w:rsid w:val="00111A39"/>
    <w:rsid w:val="00111A79"/>
    <w:rsid w:val="00111E92"/>
    <w:rsid w:val="00112749"/>
    <w:rsid w:val="00112819"/>
    <w:rsid w:val="00112FD6"/>
    <w:rsid w:val="0011321C"/>
    <w:rsid w:val="00113460"/>
    <w:rsid w:val="0011485E"/>
    <w:rsid w:val="00114886"/>
    <w:rsid w:val="0011682B"/>
    <w:rsid w:val="00116837"/>
    <w:rsid w:val="00117403"/>
    <w:rsid w:val="00117768"/>
    <w:rsid w:val="0011780F"/>
    <w:rsid w:val="00120679"/>
    <w:rsid w:val="00121612"/>
    <w:rsid w:val="00121A19"/>
    <w:rsid w:val="00124002"/>
    <w:rsid w:val="001245D7"/>
    <w:rsid w:val="001249F2"/>
    <w:rsid w:val="00124C4F"/>
    <w:rsid w:val="00124DBC"/>
    <w:rsid w:val="0012592A"/>
    <w:rsid w:val="0012614B"/>
    <w:rsid w:val="00127190"/>
    <w:rsid w:val="00130DFA"/>
    <w:rsid w:val="00131389"/>
    <w:rsid w:val="001319CA"/>
    <w:rsid w:val="00131BD9"/>
    <w:rsid w:val="00131FD4"/>
    <w:rsid w:val="001323B7"/>
    <w:rsid w:val="0013252A"/>
    <w:rsid w:val="00132FA1"/>
    <w:rsid w:val="00132FC4"/>
    <w:rsid w:val="001339DE"/>
    <w:rsid w:val="0013444C"/>
    <w:rsid w:val="00135637"/>
    <w:rsid w:val="00135C53"/>
    <w:rsid w:val="00135E05"/>
    <w:rsid w:val="001365C1"/>
    <w:rsid w:val="001370B8"/>
    <w:rsid w:val="00137A4D"/>
    <w:rsid w:val="00137E27"/>
    <w:rsid w:val="001405B3"/>
    <w:rsid w:val="001406CA"/>
    <w:rsid w:val="00140CD5"/>
    <w:rsid w:val="0014102D"/>
    <w:rsid w:val="001425CA"/>
    <w:rsid w:val="001443F9"/>
    <w:rsid w:val="001447D3"/>
    <w:rsid w:val="00144F80"/>
    <w:rsid w:val="00145302"/>
    <w:rsid w:val="00146447"/>
    <w:rsid w:val="00147740"/>
    <w:rsid w:val="00147873"/>
    <w:rsid w:val="001500B0"/>
    <w:rsid w:val="0015037F"/>
    <w:rsid w:val="00150EDF"/>
    <w:rsid w:val="00151AE5"/>
    <w:rsid w:val="00151C9A"/>
    <w:rsid w:val="00152BCC"/>
    <w:rsid w:val="00152EF0"/>
    <w:rsid w:val="001539BE"/>
    <w:rsid w:val="00153AE0"/>
    <w:rsid w:val="00153FE9"/>
    <w:rsid w:val="00154515"/>
    <w:rsid w:val="00155A42"/>
    <w:rsid w:val="00156398"/>
    <w:rsid w:val="00156AAF"/>
    <w:rsid w:val="00156F82"/>
    <w:rsid w:val="00156FD6"/>
    <w:rsid w:val="00157091"/>
    <w:rsid w:val="00157DB2"/>
    <w:rsid w:val="00157EF3"/>
    <w:rsid w:val="00161DFA"/>
    <w:rsid w:val="00165C0C"/>
    <w:rsid w:val="00165DDA"/>
    <w:rsid w:val="0016758D"/>
    <w:rsid w:val="001676D8"/>
    <w:rsid w:val="001718EF"/>
    <w:rsid w:val="00171966"/>
    <w:rsid w:val="001729E7"/>
    <w:rsid w:val="00173D80"/>
    <w:rsid w:val="00173E21"/>
    <w:rsid w:val="00174D98"/>
    <w:rsid w:val="0017565E"/>
    <w:rsid w:val="0017657E"/>
    <w:rsid w:val="0017762C"/>
    <w:rsid w:val="00177655"/>
    <w:rsid w:val="00177FEF"/>
    <w:rsid w:val="00180050"/>
    <w:rsid w:val="0018085D"/>
    <w:rsid w:val="00181894"/>
    <w:rsid w:val="00182348"/>
    <w:rsid w:val="001824D9"/>
    <w:rsid w:val="00183111"/>
    <w:rsid w:val="00183670"/>
    <w:rsid w:val="0018432F"/>
    <w:rsid w:val="00184A27"/>
    <w:rsid w:val="00185B93"/>
    <w:rsid w:val="00185C64"/>
    <w:rsid w:val="00185EB5"/>
    <w:rsid w:val="00185F45"/>
    <w:rsid w:val="00185FD1"/>
    <w:rsid w:val="00186852"/>
    <w:rsid w:val="00187128"/>
    <w:rsid w:val="0018748C"/>
    <w:rsid w:val="00190372"/>
    <w:rsid w:val="00190BE3"/>
    <w:rsid w:val="001911B4"/>
    <w:rsid w:val="00191A14"/>
    <w:rsid w:val="001920C7"/>
    <w:rsid w:val="001925F2"/>
    <w:rsid w:val="001932A7"/>
    <w:rsid w:val="00193C64"/>
    <w:rsid w:val="00193FDD"/>
    <w:rsid w:val="00194765"/>
    <w:rsid w:val="00196A1A"/>
    <w:rsid w:val="001970B3"/>
    <w:rsid w:val="001970DF"/>
    <w:rsid w:val="0019743F"/>
    <w:rsid w:val="001975BB"/>
    <w:rsid w:val="00197EFB"/>
    <w:rsid w:val="001A0194"/>
    <w:rsid w:val="001A0E5D"/>
    <w:rsid w:val="001A1C23"/>
    <w:rsid w:val="001A2366"/>
    <w:rsid w:val="001A4B7A"/>
    <w:rsid w:val="001A5316"/>
    <w:rsid w:val="001A549F"/>
    <w:rsid w:val="001A617B"/>
    <w:rsid w:val="001A7D2D"/>
    <w:rsid w:val="001B092B"/>
    <w:rsid w:val="001B0D8D"/>
    <w:rsid w:val="001B1279"/>
    <w:rsid w:val="001B1F73"/>
    <w:rsid w:val="001B3086"/>
    <w:rsid w:val="001B328D"/>
    <w:rsid w:val="001B7114"/>
    <w:rsid w:val="001B7630"/>
    <w:rsid w:val="001B7F9C"/>
    <w:rsid w:val="001C0D43"/>
    <w:rsid w:val="001C1530"/>
    <w:rsid w:val="001C157A"/>
    <w:rsid w:val="001C1BCC"/>
    <w:rsid w:val="001C1DEF"/>
    <w:rsid w:val="001C24F1"/>
    <w:rsid w:val="001C25AA"/>
    <w:rsid w:val="001C373B"/>
    <w:rsid w:val="001C4526"/>
    <w:rsid w:val="001C4C4B"/>
    <w:rsid w:val="001C4ECA"/>
    <w:rsid w:val="001C6510"/>
    <w:rsid w:val="001D0465"/>
    <w:rsid w:val="001D0DD8"/>
    <w:rsid w:val="001D1E24"/>
    <w:rsid w:val="001D1EA2"/>
    <w:rsid w:val="001D1F0F"/>
    <w:rsid w:val="001D230C"/>
    <w:rsid w:val="001D28B0"/>
    <w:rsid w:val="001D5F9C"/>
    <w:rsid w:val="001D61CD"/>
    <w:rsid w:val="001D6270"/>
    <w:rsid w:val="001D7A22"/>
    <w:rsid w:val="001D7E23"/>
    <w:rsid w:val="001E0DCA"/>
    <w:rsid w:val="001E10F2"/>
    <w:rsid w:val="001E23D6"/>
    <w:rsid w:val="001E3818"/>
    <w:rsid w:val="001E41B3"/>
    <w:rsid w:val="001E6004"/>
    <w:rsid w:val="001E63F4"/>
    <w:rsid w:val="001E682A"/>
    <w:rsid w:val="001E6F92"/>
    <w:rsid w:val="001E73EC"/>
    <w:rsid w:val="001E757D"/>
    <w:rsid w:val="001E7973"/>
    <w:rsid w:val="001F10D8"/>
    <w:rsid w:val="001F1509"/>
    <w:rsid w:val="001F1E37"/>
    <w:rsid w:val="001F2AF3"/>
    <w:rsid w:val="001F366E"/>
    <w:rsid w:val="001F4426"/>
    <w:rsid w:val="001F44A3"/>
    <w:rsid w:val="001F5011"/>
    <w:rsid w:val="001F563F"/>
    <w:rsid w:val="001F57BC"/>
    <w:rsid w:val="001F5938"/>
    <w:rsid w:val="001F7048"/>
    <w:rsid w:val="00200A3E"/>
    <w:rsid w:val="0020132D"/>
    <w:rsid w:val="002016F9"/>
    <w:rsid w:val="00201A70"/>
    <w:rsid w:val="002035FA"/>
    <w:rsid w:val="0020365C"/>
    <w:rsid w:val="00204816"/>
    <w:rsid w:val="0020516F"/>
    <w:rsid w:val="002069AC"/>
    <w:rsid w:val="0020725D"/>
    <w:rsid w:val="002076C1"/>
    <w:rsid w:val="00210D11"/>
    <w:rsid w:val="00211380"/>
    <w:rsid w:val="00212E3E"/>
    <w:rsid w:val="002140ED"/>
    <w:rsid w:val="00214783"/>
    <w:rsid w:val="00214DB3"/>
    <w:rsid w:val="00215ACC"/>
    <w:rsid w:val="002173CC"/>
    <w:rsid w:val="00217818"/>
    <w:rsid w:val="00217C35"/>
    <w:rsid w:val="00217FF8"/>
    <w:rsid w:val="00220BD2"/>
    <w:rsid w:val="00220C4A"/>
    <w:rsid w:val="002211CC"/>
    <w:rsid w:val="00221222"/>
    <w:rsid w:val="002217D7"/>
    <w:rsid w:val="00221C32"/>
    <w:rsid w:val="00221DCF"/>
    <w:rsid w:val="002220CE"/>
    <w:rsid w:val="00222BEC"/>
    <w:rsid w:val="00223237"/>
    <w:rsid w:val="002235D1"/>
    <w:rsid w:val="00223A85"/>
    <w:rsid w:val="00223BA3"/>
    <w:rsid w:val="00223D3E"/>
    <w:rsid w:val="00223ECD"/>
    <w:rsid w:val="00224B0B"/>
    <w:rsid w:val="00225733"/>
    <w:rsid w:val="00225CFB"/>
    <w:rsid w:val="00226209"/>
    <w:rsid w:val="002272BC"/>
    <w:rsid w:val="002272C3"/>
    <w:rsid w:val="00227D81"/>
    <w:rsid w:val="00230484"/>
    <w:rsid w:val="00230A12"/>
    <w:rsid w:val="00230AF3"/>
    <w:rsid w:val="00230BD2"/>
    <w:rsid w:val="00231938"/>
    <w:rsid w:val="00231CDB"/>
    <w:rsid w:val="002325ED"/>
    <w:rsid w:val="00232EC1"/>
    <w:rsid w:val="002338BF"/>
    <w:rsid w:val="00233F93"/>
    <w:rsid w:val="00234569"/>
    <w:rsid w:val="00235247"/>
    <w:rsid w:val="002356BA"/>
    <w:rsid w:val="00236136"/>
    <w:rsid w:val="00236181"/>
    <w:rsid w:val="0023662C"/>
    <w:rsid w:val="002367B9"/>
    <w:rsid w:val="002401F1"/>
    <w:rsid w:val="002405BD"/>
    <w:rsid w:val="002408DD"/>
    <w:rsid w:val="00240E4A"/>
    <w:rsid w:val="00241697"/>
    <w:rsid w:val="00242AFE"/>
    <w:rsid w:val="00242D0C"/>
    <w:rsid w:val="00244F53"/>
    <w:rsid w:val="00245221"/>
    <w:rsid w:val="00245CAC"/>
    <w:rsid w:val="00246D24"/>
    <w:rsid w:val="00250272"/>
    <w:rsid w:val="002508D0"/>
    <w:rsid w:val="00250F6D"/>
    <w:rsid w:val="00250F8B"/>
    <w:rsid w:val="00251EDE"/>
    <w:rsid w:val="002520C0"/>
    <w:rsid w:val="002528B5"/>
    <w:rsid w:val="00252A51"/>
    <w:rsid w:val="00252A85"/>
    <w:rsid w:val="002537C5"/>
    <w:rsid w:val="00253B0D"/>
    <w:rsid w:val="00253FCC"/>
    <w:rsid w:val="00254091"/>
    <w:rsid w:val="00254332"/>
    <w:rsid w:val="002546FC"/>
    <w:rsid w:val="00256A7A"/>
    <w:rsid w:val="00256BA3"/>
    <w:rsid w:val="00256FF8"/>
    <w:rsid w:val="002577C6"/>
    <w:rsid w:val="00257951"/>
    <w:rsid w:val="00260ADF"/>
    <w:rsid w:val="0026200A"/>
    <w:rsid w:val="0026226A"/>
    <w:rsid w:val="00263095"/>
    <w:rsid w:val="002630B0"/>
    <w:rsid w:val="00264023"/>
    <w:rsid w:val="0026416F"/>
    <w:rsid w:val="002641EC"/>
    <w:rsid w:val="00264ECB"/>
    <w:rsid w:val="00265136"/>
    <w:rsid w:val="00265637"/>
    <w:rsid w:val="002662F7"/>
    <w:rsid w:val="00266404"/>
    <w:rsid w:val="00267179"/>
    <w:rsid w:val="002673FA"/>
    <w:rsid w:val="0026783C"/>
    <w:rsid w:val="002678CC"/>
    <w:rsid w:val="00270E1F"/>
    <w:rsid w:val="00272E91"/>
    <w:rsid w:val="0027335F"/>
    <w:rsid w:val="00275D11"/>
    <w:rsid w:val="00276446"/>
    <w:rsid w:val="002771A3"/>
    <w:rsid w:val="00277322"/>
    <w:rsid w:val="00277FB4"/>
    <w:rsid w:val="00280DB1"/>
    <w:rsid w:val="0028149C"/>
    <w:rsid w:val="002818DF"/>
    <w:rsid w:val="00282390"/>
    <w:rsid w:val="00282712"/>
    <w:rsid w:val="00282E36"/>
    <w:rsid w:val="002831B6"/>
    <w:rsid w:val="00283450"/>
    <w:rsid w:val="00283C7C"/>
    <w:rsid w:val="00284B80"/>
    <w:rsid w:val="002862F6"/>
    <w:rsid w:val="002866F8"/>
    <w:rsid w:val="00286992"/>
    <w:rsid w:val="00286C75"/>
    <w:rsid w:val="00286D43"/>
    <w:rsid w:val="00287491"/>
    <w:rsid w:val="002911B3"/>
    <w:rsid w:val="00291302"/>
    <w:rsid w:val="00291309"/>
    <w:rsid w:val="002929AF"/>
    <w:rsid w:val="00294B61"/>
    <w:rsid w:val="00294DB2"/>
    <w:rsid w:val="00295C0E"/>
    <w:rsid w:val="00295DBA"/>
    <w:rsid w:val="002A075B"/>
    <w:rsid w:val="002A0971"/>
    <w:rsid w:val="002A14FC"/>
    <w:rsid w:val="002A224F"/>
    <w:rsid w:val="002A2272"/>
    <w:rsid w:val="002A3B20"/>
    <w:rsid w:val="002A3D1E"/>
    <w:rsid w:val="002A53CC"/>
    <w:rsid w:val="002A670A"/>
    <w:rsid w:val="002A68F1"/>
    <w:rsid w:val="002A7E57"/>
    <w:rsid w:val="002B0017"/>
    <w:rsid w:val="002B0027"/>
    <w:rsid w:val="002B1475"/>
    <w:rsid w:val="002B1F66"/>
    <w:rsid w:val="002B2996"/>
    <w:rsid w:val="002B2A05"/>
    <w:rsid w:val="002B3C7B"/>
    <w:rsid w:val="002B452A"/>
    <w:rsid w:val="002B6C64"/>
    <w:rsid w:val="002B6ED6"/>
    <w:rsid w:val="002B7256"/>
    <w:rsid w:val="002B7BCE"/>
    <w:rsid w:val="002B7D99"/>
    <w:rsid w:val="002C0A63"/>
    <w:rsid w:val="002C10A0"/>
    <w:rsid w:val="002C1ED8"/>
    <w:rsid w:val="002C20F8"/>
    <w:rsid w:val="002C7AF1"/>
    <w:rsid w:val="002D0A1A"/>
    <w:rsid w:val="002D1A00"/>
    <w:rsid w:val="002D1E68"/>
    <w:rsid w:val="002D3258"/>
    <w:rsid w:val="002D3390"/>
    <w:rsid w:val="002D3B9D"/>
    <w:rsid w:val="002D3BF4"/>
    <w:rsid w:val="002D3C49"/>
    <w:rsid w:val="002D3DDC"/>
    <w:rsid w:val="002D4307"/>
    <w:rsid w:val="002D6308"/>
    <w:rsid w:val="002D6CBA"/>
    <w:rsid w:val="002D716C"/>
    <w:rsid w:val="002D71E3"/>
    <w:rsid w:val="002E0AC7"/>
    <w:rsid w:val="002E1EFF"/>
    <w:rsid w:val="002E37B8"/>
    <w:rsid w:val="002E3B10"/>
    <w:rsid w:val="002E42AC"/>
    <w:rsid w:val="002E42D2"/>
    <w:rsid w:val="002E444D"/>
    <w:rsid w:val="002E7181"/>
    <w:rsid w:val="002E781A"/>
    <w:rsid w:val="002E7A8F"/>
    <w:rsid w:val="002F042A"/>
    <w:rsid w:val="002F14B0"/>
    <w:rsid w:val="002F4942"/>
    <w:rsid w:val="002F52C1"/>
    <w:rsid w:val="002F543B"/>
    <w:rsid w:val="002F54A2"/>
    <w:rsid w:val="002F56B9"/>
    <w:rsid w:val="002F5EC1"/>
    <w:rsid w:val="002F65FE"/>
    <w:rsid w:val="002F69D1"/>
    <w:rsid w:val="002F731F"/>
    <w:rsid w:val="003004F4"/>
    <w:rsid w:val="00300500"/>
    <w:rsid w:val="00300611"/>
    <w:rsid w:val="003006D3"/>
    <w:rsid w:val="00300A56"/>
    <w:rsid w:val="00302BD1"/>
    <w:rsid w:val="00303410"/>
    <w:rsid w:val="00303D0D"/>
    <w:rsid w:val="00304107"/>
    <w:rsid w:val="003051F1"/>
    <w:rsid w:val="0030553B"/>
    <w:rsid w:val="00305BD5"/>
    <w:rsid w:val="00305C67"/>
    <w:rsid w:val="00306C2F"/>
    <w:rsid w:val="00310E69"/>
    <w:rsid w:val="00311653"/>
    <w:rsid w:val="00311C12"/>
    <w:rsid w:val="00312A33"/>
    <w:rsid w:val="00312F72"/>
    <w:rsid w:val="00313597"/>
    <w:rsid w:val="00313809"/>
    <w:rsid w:val="003142C8"/>
    <w:rsid w:val="00314473"/>
    <w:rsid w:val="00314A9D"/>
    <w:rsid w:val="003156E1"/>
    <w:rsid w:val="0031591C"/>
    <w:rsid w:val="00316319"/>
    <w:rsid w:val="00316368"/>
    <w:rsid w:val="00316960"/>
    <w:rsid w:val="00316A58"/>
    <w:rsid w:val="00317168"/>
    <w:rsid w:val="00317B23"/>
    <w:rsid w:val="003209C5"/>
    <w:rsid w:val="00320A7E"/>
    <w:rsid w:val="00320E9A"/>
    <w:rsid w:val="00321AC0"/>
    <w:rsid w:val="00321B21"/>
    <w:rsid w:val="00321F66"/>
    <w:rsid w:val="003239F5"/>
    <w:rsid w:val="00323C2D"/>
    <w:rsid w:val="003245F6"/>
    <w:rsid w:val="003247CB"/>
    <w:rsid w:val="003248D0"/>
    <w:rsid w:val="003248D9"/>
    <w:rsid w:val="0032491C"/>
    <w:rsid w:val="00324E2D"/>
    <w:rsid w:val="00325DAC"/>
    <w:rsid w:val="00326329"/>
    <w:rsid w:val="00327F57"/>
    <w:rsid w:val="00327FA9"/>
    <w:rsid w:val="0033145B"/>
    <w:rsid w:val="00331655"/>
    <w:rsid w:val="00331BF7"/>
    <w:rsid w:val="00331E11"/>
    <w:rsid w:val="00332389"/>
    <w:rsid w:val="003324A1"/>
    <w:rsid w:val="00332A00"/>
    <w:rsid w:val="00333212"/>
    <w:rsid w:val="00334155"/>
    <w:rsid w:val="00334860"/>
    <w:rsid w:val="00335AB3"/>
    <w:rsid w:val="003362D2"/>
    <w:rsid w:val="003400A9"/>
    <w:rsid w:val="00340A44"/>
    <w:rsid w:val="00340E3E"/>
    <w:rsid w:val="00340F46"/>
    <w:rsid w:val="00341119"/>
    <w:rsid w:val="00341AC0"/>
    <w:rsid w:val="003422C1"/>
    <w:rsid w:val="003426EF"/>
    <w:rsid w:val="003427EF"/>
    <w:rsid w:val="00342939"/>
    <w:rsid w:val="00342973"/>
    <w:rsid w:val="003430B0"/>
    <w:rsid w:val="003430C8"/>
    <w:rsid w:val="00343428"/>
    <w:rsid w:val="00343749"/>
    <w:rsid w:val="00343BAA"/>
    <w:rsid w:val="0034535F"/>
    <w:rsid w:val="0034557F"/>
    <w:rsid w:val="00345688"/>
    <w:rsid w:val="00345E6E"/>
    <w:rsid w:val="00347173"/>
    <w:rsid w:val="003478D8"/>
    <w:rsid w:val="0035014C"/>
    <w:rsid w:val="00350755"/>
    <w:rsid w:val="003508DC"/>
    <w:rsid w:val="00352959"/>
    <w:rsid w:val="00352BDA"/>
    <w:rsid w:val="003538B7"/>
    <w:rsid w:val="0035396F"/>
    <w:rsid w:val="00353F5A"/>
    <w:rsid w:val="003553EA"/>
    <w:rsid w:val="00355A9C"/>
    <w:rsid w:val="0035703B"/>
    <w:rsid w:val="00357295"/>
    <w:rsid w:val="00360976"/>
    <w:rsid w:val="00361098"/>
    <w:rsid w:val="0036132C"/>
    <w:rsid w:val="00361CB9"/>
    <w:rsid w:val="00361F5A"/>
    <w:rsid w:val="00362227"/>
    <w:rsid w:val="00362294"/>
    <w:rsid w:val="00363C9F"/>
    <w:rsid w:val="00363DA4"/>
    <w:rsid w:val="0036419E"/>
    <w:rsid w:val="00364FB2"/>
    <w:rsid w:val="0036539F"/>
    <w:rsid w:val="00365848"/>
    <w:rsid w:val="00365900"/>
    <w:rsid w:val="00366232"/>
    <w:rsid w:val="00366726"/>
    <w:rsid w:val="0036763A"/>
    <w:rsid w:val="00367C27"/>
    <w:rsid w:val="00367E98"/>
    <w:rsid w:val="0037025D"/>
    <w:rsid w:val="003711A4"/>
    <w:rsid w:val="00371CD5"/>
    <w:rsid w:val="003749DD"/>
    <w:rsid w:val="00374ACB"/>
    <w:rsid w:val="00374E1D"/>
    <w:rsid w:val="00375680"/>
    <w:rsid w:val="0037582B"/>
    <w:rsid w:val="00375CD0"/>
    <w:rsid w:val="0037635D"/>
    <w:rsid w:val="0037720D"/>
    <w:rsid w:val="00377A36"/>
    <w:rsid w:val="00377F7D"/>
    <w:rsid w:val="00380C7B"/>
    <w:rsid w:val="00380EE3"/>
    <w:rsid w:val="003812B2"/>
    <w:rsid w:val="00381525"/>
    <w:rsid w:val="00381B4B"/>
    <w:rsid w:val="003820F7"/>
    <w:rsid w:val="00382166"/>
    <w:rsid w:val="00383D35"/>
    <w:rsid w:val="00384A49"/>
    <w:rsid w:val="00384CB5"/>
    <w:rsid w:val="00384EB3"/>
    <w:rsid w:val="00386359"/>
    <w:rsid w:val="003873AE"/>
    <w:rsid w:val="00387973"/>
    <w:rsid w:val="00387A60"/>
    <w:rsid w:val="003900E3"/>
    <w:rsid w:val="003900F7"/>
    <w:rsid w:val="0039081C"/>
    <w:rsid w:val="00390BF7"/>
    <w:rsid w:val="003911FD"/>
    <w:rsid w:val="00391A1D"/>
    <w:rsid w:val="00392000"/>
    <w:rsid w:val="00392754"/>
    <w:rsid w:val="00392AE3"/>
    <w:rsid w:val="00395011"/>
    <w:rsid w:val="0039541D"/>
    <w:rsid w:val="00395BC4"/>
    <w:rsid w:val="00396042"/>
    <w:rsid w:val="003966BB"/>
    <w:rsid w:val="00396754"/>
    <w:rsid w:val="00396C98"/>
    <w:rsid w:val="00397688"/>
    <w:rsid w:val="003A0C10"/>
    <w:rsid w:val="003A1346"/>
    <w:rsid w:val="003A14EB"/>
    <w:rsid w:val="003A1D4E"/>
    <w:rsid w:val="003A22F1"/>
    <w:rsid w:val="003A2B63"/>
    <w:rsid w:val="003A2C9C"/>
    <w:rsid w:val="003A3843"/>
    <w:rsid w:val="003A5C5A"/>
    <w:rsid w:val="003A64AF"/>
    <w:rsid w:val="003A64B5"/>
    <w:rsid w:val="003A7349"/>
    <w:rsid w:val="003A75BC"/>
    <w:rsid w:val="003A776D"/>
    <w:rsid w:val="003A7816"/>
    <w:rsid w:val="003A7846"/>
    <w:rsid w:val="003B00F2"/>
    <w:rsid w:val="003B0FED"/>
    <w:rsid w:val="003B10CB"/>
    <w:rsid w:val="003B183F"/>
    <w:rsid w:val="003B1A38"/>
    <w:rsid w:val="003B1FA9"/>
    <w:rsid w:val="003B2208"/>
    <w:rsid w:val="003B2A1B"/>
    <w:rsid w:val="003B4727"/>
    <w:rsid w:val="003B48F0"/>
    <w:rsid w:val="003B54AF"/>
    <w:rsid w:val="003B63E8"/>
    <w:rsid w:val="003B6AFD"/>
    <w:rsid w:val="003B6CAB"/>
    <w:rsid w:val="003B6CF3"/>
    <w:rsid w:val="003B7BAB"/>
    <w:rsid w:val="003C09D8"/>
    <w:rsid w:val="003C0B8D"/>
    <w:rsid w:val="003C1A7F"/>
    <w:rsid w:val="003C1C59"/>
    <w:rsid w:val="003C260A"/>
    <w:rsid w:val="003C2954"/>
    <w:rsid w:val="003C32DD"/>
    <w:rsid w:val="003C43C4"/>
    <w:rsid w:val="003C45CC"/>
    <w:rsid w:val="003C48A7"/>
    <w:rsid w:val="003C49EB"/>
    <w:rsid w:val="003C61D1"/>
    <w:rsid w:val="003C7101"/>
    <w:rsid w:val="003D0184"/>
    <w:rsid w:val="003D0BE3"/>
    <w:rsid w:val="003D2865"/>
    <w:rsid w:val="003D33C2"/>
    <w:rsid w:val="003D3B73"/>
    <w:rsid w:val="003D4BA1"/>
    <w:rsid w:val="003D4BAF"/>
    <w:rsid w:val="003D4C26"/>
    <w:rsid w:val="003D4DA8"/>
    <w:rsid w:val="003D4E0B"/>
    <w:rsid w:val="003D5C44"/>
    <w:rsid w:val="003D5CE2"/>
    <w:rsid w:val="003D71B4"/>
    <w:rsid w:val="003D7C0C"/>
    <w:rsid w:val="003D7D1B"/>
    <w:rsid w:val="003E0B05"/>
    <w:rsid w:val="003E156A"/>
    <w:rsid w:val="003E1A0C"/>
    <w:rsid w:val="003E1B1E"/>
    <w:rsid w:val="003E2DE0"/>
    <w:rsid w:val="003E3842"/>
    <w:rsid w:val="003E3A09"/>
    <w:rsid w:val="003E3AF6"/>
    <w:rsid w:val="003E3F79"/>
    <w:rsid w:val="003E42F0"/>
    <w:rsid w:val="003F0157"/>
    <w:rsid w:val="003F07CC"/>
    <w:rsid w:val="003F086A"/>
    <w:rsid w:val="003F0A26"/>
    <w:rsid w:val="003F1EE7"/>
    <w:rsid w:val="003F2584"/>
    <w:rsid w:val="003F2593"/>
    <w:rsid w:val="003F2F40"/>
    <w:rsid w:val="003F364B"/>
    <w:rsid w:val="003F41A1"/>
    <w:rsid w:val="003F4C8D"/>
    <w:rsid w:val="003F5B4C"/>
    <w:rsid w:val="003F62C2"/>
    <w:rsid w:val="003F7522"/>
    <w:rsid w:val="003F76C8"/>
    <w:rsid w:val="00400EFA"/>
    <w:rsid w:val="004013C8"/>
    <w:rsid w:val="004015CB"/>
    <w:rsid w:val="00401762"/>
    <w:rsid w:val="00401E0F"/>
    <w:rsid w:val="0040295D"/>
    <w:rsid w:val="00402C16"/>
    <w:rsid w:val="004038F1"/>
    <w:rsid w:val="00404579"/>
    <w:rsid w:val="00406CF3"/>
    <w:rsid w:val="004074E8"/>
    <w:rsid w:val="00407692"/>
    <w:rsid w:val="00410CB9"/>
    <w:rsid w:val="004115E1"/>
    <w:rsid w:val="0041261E"/>
    <w:rsid w:val="00412F50"/>
    <w:rsid w:val="0041348B"/>
    <w:rsid w:val="00413A52"/>
    <w:rsid w:val="004146FE"/>
    <w:rsid w:val="00414E13"/>
    <w:rsid w:val="00415117"/>
    <w:rsid w:val="00416520"/>
    <w:rsid w:val="00417662"/>
    <w:rsid w:val="0041791F"/>
    <w:rsid w:val="004208FB"/>
    <w:rsid w:val="004220DE"/>
    <w:rsid w:val="00422FC3"/>
    <w:rsid w:val="00423D1C"/>
    <w:rsid w:val="004241D5"/>
    <w:rsid w:val="00424653"/>
    <w:rsid w:val="00424F95"/>
    <w:rsid w:val="0042684D"/>
    <w:rsid w:val="00427119"/>
    <w:rsid w:val="00430CB6"/>
    <w:rsid w:val="0043141B"/>
    <w:rsid w:val="004319CE"/>
    <w:rsid w:val="00431A5A"/>
    <w:rsid w:val="004340A6"/>
    <w:rsid w:val="004345EA"/>
    <w:rsid w:val="0043465E"/>
    <w:rsid w:val="00434F3C"/>
    <w:rsid w:val="004353E9"/>
    <w:rsid w:val="004363F7"/>
    <w:rsid w:val="00436885"/>
    <w:rsid w:val="004370E4"/>
    <w:rsid w:val="00440154"/>
    <w:rsid w:val="0044062E"/>
    <w:rsid w:val="00440E7A"/>
    <w:rsid w:val="0044217C"/>
    <w:rsid w:val="00442DF1"/>
    <w:rsid w:val="004442FB"/>
    <w:rsid w:val="004451B0"/>
    <w:rsid w:val="00446C1F"/>
    <w:rsid w:val="00447BDE"/>
    <w:rsid w:val="00450838"/>
    <w:rsid w:val="00450B16"/>
    <w:rsid w:val="00450C8E"/>
    <w:rsid w:val="00450E90"/>
    <w:rsid w:val="00451A8C"/>
    <w:rsid w:val="00451D18"/>
    <w:rsid w:val="00452097"/>
    <w:rsid w:val="00452BE0"/>
    <w:rsid w:val="0045741B"/>
    <w:rsid w:val="00457C7D"/>
    <w:rsid w:val="00460C8C"/>
    <w:rsid w:val="00460D96"/>
    <w:rsid w:val="00460DB5"/>
    <w:rsid w:val="004618DE"/>
    <w:rsid w:val="00461D2B"/>
    <w:rsid w:val="004632F1"/>
    <w:rsid w:val="00463465"/>
    <w:rsid w:val="00463BB6"/>
    <w:rsid w:val="00464149"/>
    <w:rsid w:val="0046433F"/>
    <w:rsid w:val="00464433"/>
    <w:rsid w:val="004644AF"/>
    <w:rsid w:val="00464679"/>
    <w:rsid w:val="00464B66"/>
    <w:rsid w:val="00465200"/>
    <w:rsid w:val="00467338"/>
    <w:rsid w:val="00467662"/>
    <w:rsid w:val="0046790C"/>
    <w:rsid w:val="00467950"/>
    <w:rsid w:val="00470271"/>
    <w:rsid w:val="004713EA"/>
    <w:rsid w:val="00471563"/>
    <w:rsid w:val="00471AD4"/>
    <w:rsid w:val="00471BA0"/>
    <w:rsid w:val="004720B7"/>
    <w:rsid w:val="00472C7F"/>
    <w:rsid w:val="00472FEF"/>
    <w:rsid w:val="00473662"/>
    <w:rsid w:val="00473F2E"/>
    <w:rsid w:val="0047495B"/>
    <w:rsid w:val="00474F91"/>
    <w:rsid w:val="0047600F"/>
    <w:rsid w:val="0047617A"/>
    <w:rsid w:val="00476666"/>
    <w:rsid w:val="004766C5"/>
    <w:rsid w:val="0047722C"/>
    <w:rsid w:val="004777C9"/>
    <w:rsid w:val="00477890"/>
    <w:rsid w:val="004778F4"/>
    <w:rsid w:val="00477DF7"/>
    <w:rsid w:val="00480327"/>
    <w:rsid w:val="00480370"/>
    <w:rsid w:val="0048075A"/>
    <w:rsid w:val="00481829"/>
    <w:rsid w:val="00481A78"/>
    <w:rsid w:val="004824FE"/>
    <w:rsid w:val="00482582"/>
    <w:rsid w:val="00482BBF"/>
    <w:rsid w:val="004838AA"/>
    <w:rsid w:val="004838E3"/>
    <w:rsid w:val="00484C0A"/>
    <w:rsid w:val="004854DC"/>
    <w:rsid w:val="00487160"/>
    <w:rsid w:val="004876C2"/>
    <w:rsid w:val="004879DD"/>
    <w:rsid w:val="00487FA9"/>
    <w:rsid w:val="004907AE"/>
    <w:rsid w:val="00490866"/>
    <w:rsid w:val="00492625"/>
    <w:rsid w:val="004929D3"/>
    <w:rsid w:val="00494F16"/>
    <w:rsid w:val="00494FC3"/>
    <w:rsid w:val="00495C28"/>
    <w:rsid w:val="004961BD"/>
    <w:rsid w:val="0049708D"/>
    <w:rsid w:val="004A0E7F"/>
    <w:rsid w:val="004A123D"/>
    <w:rsid w:val="004A1A9C"/>
    <w:rsid w:val="004A1C89"/>
    <w:rsid w:val="004A2113"/>
    <w:rsid w:val="004A2631"/>
    <w:rsid w:val="004A2732"/>
    <w:rsid w:val="004A2EFD"/>
    <w:rsid w:val="004A32AC"/>
    <w:rsid w:val="004A3CFD"/>
    <w:rsid w:val="004A49CB"/>
    <w:rsid w:val="004A4AF1"/>
    <w:rsid w:val="004A4E51"/>
    <w:rsid w:val="004A4F25"/>
    <w:rsid w:val="004A7160"/>
    <w:rsid w:val="004B00FD"/>
    <w:rsid w:val="004B0404"/>
    <w:rsid w:val="004B047E"/>
    <w:rsid w:val="004B0CFB"/>
    <w:rsid w:val="004B0F4B"/>
    <w:rsid w:val="004B3873"/>
    <w:rsid w:val="004B3B69"/>
    <w:rsid w:val="004B4995"/>
    <w:rsid w:val="004B4C16"/>
    <w:rsid w:val="004B508B"/>
    <w:rsid w:val="004B5226"/>
    <w:rsid w:val="004B5548"/>
    <w:rsid w:val="004B5872"/>
    <w:rsid w:val="004B5F02"/>
    <w:rsid w:val="004B74E2"/>
    <w:rsid w:val="004B7893"/>
    <w:rsid w:val="004C017E"/>
    <w:rsid w:val="004C0A16"/>
    <w:rsid w:val="004C0E41"/>
    <w:rsid w:val="004C0E7F"/>
    <w:rsid w:val="004C16A8"/>
    <w:rsid w:val="004C314C"/>
    <w:rsid w:val="004C31B6"/>
    <w:rsid w:val="004C34A2"/>
    <w:rsid w:val="004C381C"/>
    <w:rsid w:val="004C43DB"/>
    <w:rsid w:val="004C565A"/>
    <w:rsid w:val="004C5A02"/>
    <w:rsid w:val="004C5B45"/>
    <w:rsid w:val="004C6E59"/>
    <w:rsid w:val="004D0F0E"/>
    <w:rsid w:val="004D175A"/>
    <w:rsid w:val="004D19B0"/>
    <w:rsid w:val="004D2AF8"/>
    <w:rsid w:val="004D2B59"/>
    <w:rsid w:val="004D41AB"/>
    <w:rsid w:val="004D55E0"/>
    <w:rsid w:val="004D679A"/>
    <w:rsid w:val="004D707D"/>
    <w:rsid w:val="004D7E20"/>
    <w:rsid w:val="004D7EAC"/>
    <w:rsid w:val="004D7FA8"/>
    <w:rsid w:val="004E0C16"/>
    <w:rsid w:val="004E1C3E"/>
    <w:rsid w:val="004E2352"/>
    <w:rsid w:val="004E2A13"/>
    <w:rsid w:val="004E2D75"/>
    <w:rsid w:val="004E32A8"/>
    <w:rsid w:val="004E3614"/>
    <w:rsid w:val="004E4BB9"/>
    <w:rsid w:val="004E4C98"/>
    <w:rsid w:val="004E550F"/>
    <w:rsid w:val="004E5A9F"/>
    <w:rsid w:val="004E5C5C"/>
    <w:rsid w:val="004E62CA"/>
    <w:rsid w:val="004E7BC2"/>
    <w:rsid w:val="004F07CE"/>
    <w:rsid w:val="004F0FA4"/>
    <w:rsid w:val="004F1356"/>
    <w:rsid w:val="004F2613"/>
    <w:rsid w:val="004F280C"/>
    <w:rsid w:val="004F2E13"/>
    <w:rsid w:val="004F36FA"/>
    <w:rsid w:val="004F50E0"/>
    <w:rsid w:val="004F55BF"/>
    <w:rsid w:val="004F5B49"/>
    <w:rsid w:val="004F5E58"/>
    <w:rsid w:val="004F687E"/>
    <w:rsid w:val="004F6FB2"/>
    <w:rsid w:val="004F7968"/>
    <w:rsid w:val="004F7EE4"/>
    <w:rsid w:val="005002FB"/>
    <w:rsid w:val="00500794"/>
    <w:rsid w:val="0050090A"/>
    <w:rsid w:val="005009B9"/>
    <w:rsid w:val="00500C61"/>
    <w:rsid w:val="00501EE8"/>
    <w:rsid w:val="00502FC6"/>
    <w:rsid w:val="005031C5"/>
    <w:rsid w:val="00503B6D"/>
    <w:rsid w:val="00505EB3"/>
    <w:rsid w:val="00507EBD"/>
    <w:rsid w:val="005105D3"/>
    <w:rsid w:val="00510AC0"/>
    <w:rsid w:val="00510F6C"/>
    <w:rsid w:val="00512F13"/>
    <w:rsid w:val="00513A57"/>
    <w:rsid w:val="00513A88"/>
    <w:rsid w:val="005146A7"/>
    <w:rsid w:val="00514AA2"/>
    <w:rsid w:val="00514BC3"/>
    <w:rsid w:val="00514DCC"/>
    <w:rsid w:val="00515B81"/>
    <w:rsid w:val="005164FA"/>
    <w:rsid w:val="005177BE"/>
    <w:rsid w:val="0052005E"/>
    <w:rsid w:val="00520294"/>
    <w:rsid w:val="00520609"/>
    <w:rsid w:val="0052093C"/>
    <w:rsid w:val="00522898"/>
    <w:rsid w:val="0052320D"/>
    <w:rsid w:val="005233E2"/>
    <w:rsid w:val="005237E8"/>
    <w:rsid w:val="00523A9D"/>
    <w:rsid w:val="00525B42"/>
    <w:rsid w:val="00525CB6"/>
    <w:rsid w:val="00525FE3"/>
    <w:rsid w:val="00526123"/>
    <w:rsid w:val="00526888"/>
    <w:rsid w:val="00526DF5"/>
    <w:rsid w:val="00527BA2"/>
    <w:rsid w:val="00530E95"/>
    <w:rsid w:val="00531D1C"/>
    <w:rsid w:val="005323A0"/>
    <w:rsid w:val="005329EE"/>
    <w:rsid w:val="00533485"/>
    <w:rsid w:val="00533DA4"/>
    <w:rsid w:val="00534242"/>
    <w:rsid w:val="00534A33"/>
    <w:rsid w:val="00535482"/>
    <w:rsid w:val="005361CC"/>
    <w:rsid w:val="005373D0"/>
    <w:rsid w:val="00537DBB"/>
    <w:rsid w:val="0054010E"/>
    <w:rsid w:val="00540ABF"/>
    <w:rsid w:val="00541853"/>
    <w:rsid w:val="00542BB5"/>
    <w:rsid w:val="005430EC"/>
    <w:rsid w:val="00543893"/>
    <w:rsid w:val="005439CF"/>
    <w:rsid w:val="0054420E"/>
    <w:rsid w:val="00544490"/>
    <w:rsid w:val="005444C1"/>
    <w:rsid w:val="00544AA0"/>
    <w:rsid w:val="00545137"/>
    <w:rsid w:val="00546017"/>
    <w:rsid w:val="00546529"/>
    <w:rsid w:val="005506D7"/>
    <w:rsid w:val="00550D41"/>
    <w:rsid w:val="0055119F"/>
    <w:rsid w:val="005515D3"/>
    <w:rsid w:val="00551F91"/>
    <w:rsid w:val="0055244A"/>
    <w:rsid w:val="00553115"/>
    <w:rsid w:val="005534AC"/>
    <w:rsid w:val="0055395C"/>
    <w:rsid w:val="005539EF"/>
    <w:rsid w:val="0055470A"/>
    <w:rsid w:val="00554910"/>
    <w:rsid w:val="00554A7B"/>
    <w:rsid w:val="00554AC6"/>
    <w:rsid w:val="00555A08"/>
    <w:rsid w:val="005560C9"/>
    <w:rsid w:val="005578A0"/>
    <w:rsid w:val="0056095D"/>
    <w:rsid w:val="005615AF"/>
    <w:rsid w:val="005618A5"/>
    <w:rsid w:val="00563103"/>
    <w:rsid w:val="005644DD"/>
    <w:rsid w:val="0056504B"/>
    <w:rsid w:val="00566081"/>
    <w:rsid w:val="00567922"/>
    <w:rsid w:val="0057082C"/>
    <w:rsid w:val="00570FB8"/>
    <w:rsid w:val="0057116B"/>
    <w:rsid w:val="00572512"/>
    <w:rsid w:val="00572DC7"/>
    <w:rsid w:val="0057446B"/>
    <w:rsid w:val="005745CF"/>
    <w:rsid w:val="00574CDD"/>
    <w:rsid w:val="0057588E"/>
    <w:rsid w:val="00575A4F"/>
    <w:rsid w:val="00575A82"/>
    <w:rsid w:val="00576BBD"/>
    <w:rsid w:val="00577848"/>
    <w:rsid w:val="00581029"/>
    <w:rsid w:val="00581603"/>
    <w:rsid w:val="0058178B"/>
    <w:rsid w:val="00581C76"/>
    <w:rsid w:val="00581E1F"/>
    <w:rsid w:val="00581EA5"/>
    <w:rsid w:val="005822C5"/>
    <w:rsid w:val="005823EC"/>
    <w:rsid w:val="005832F5"/>
    <w:rsid w:val="005841CE"/>
    <w:rsid w:val="00584697"/>
    <w:rsid w:val="00584783"/>
    <w:rsid w:val="005852FC"/>
    <w:rsid w:val="0058560A"/>
    <w:rsid w:val="00585DF1"/>
    <w:rsid w:val="00586250"/>
    <w:rsid w:val="00586F00"/>
    <w:rsid w:val="0058730F"/>
    <w:rsid w:val="00587974"/>
    <w:rsid w:val="00591935"/>
    <w:rsid w:val="00591ED7"/>
    <w:rsid w:val="00592F8A"/>
    <w:rsid w:val="00593DE6"/>
    <w:rsid w:val="00594236"/>
    <w:rsid w:val="00595A66"/>
    <w:rsid w:val="00596379"/>
    <w:rsid w:val="00596638"/>
    <w:rsid w:val="00596CA6"/>
    <w:rsid w:val="005979A0"/>
    <w:rsid w:val="005A03FE"/>
    <w:rsid w:val="005A0753"/>
    <w:rsid w:val="005A16DD"/>
    <w:rsid w:val="005A2681"/>
    <w:rsid w:val="005A298A"/>
    <w:rsid w:val="005A2E06"/>
    <w:rsid w:val="005A335F"/>
    <w:rsid w:val="005A3E1E"/>
    <w:rsid w:val="005A4079"/>
    <w:rsid w:val="005A451C"/>
    <w:rsid w:val="005A4F9A"/>
    <w:rsid w:val="005A5064"/>
    <w:rsid w:val="005A53B3"/>
    <w:rsid w:val="005A59B7"/>
    <w:rsid w:val="005A5B22"/>
    <w:rsid w:val="005A5EE7"/>
    <w:rsid w:val="005A6BF1"/>
    <w:rsid w:val="005A7EEF"/>
    <w:rsid w:val="005B06F7"/>
    <w:rsid w:val="005B0FDF"/>
    <w:rsid w:val="005B30BB"/>
    <w:rsid w:val="005B447C"/>
    <w:rsid w:val="005B4CED"/>
    <w:rsid w:val="005B5D11"/>
    <w:rsid w:val="005B6556"/>
    <w:rsid w:val="005C025B"/>
    <w:rsid w:val="005C07BB"/>
    <w:rsid w:val="005C08A0"/>
    <w:rsid w:val="005C0E6B"/>
    <w:rsid w:val="005C1180"/>
    <w:rsid w:val="005C1256"/>
    <w:rsid w:val="005C198D"/>
    <w:rsid w:val="005C1FF6"/>
    <w:rsid w:val="005C205E"/>
    <w:rsid w:val="005C24FC"/>
    <w:rsid w:val="005C2EC0"/>
    <w:rsid w:val="005C2EC7"/>
    <w:rsid w:val="005C2FD4"/>
    <w:rsid w:val="005C3C76"/>
    <w:rsid w:val="005C4E5D"/>
    <w:rsid w:val="005C50E3"/>
    <w:rsid w:val="005C5D90"/>
    <w:rsid w:val="005C5DFF"/>
    <w:rsid w:val="005C6E33"/>
    <w:rsid w:val="005C7550"/>
    <w:rsid w:val="005D00B0"/>
    <w:rsid w:val="005D0354"/>
    <w:rsid w:val="005D0481"/>
    <w:rsid w:val="005D1975"/>
    <w:rsid w:val="005D19D4"/>
    <w:rsid w:val="005D28EF"/>
    <w:rsid w:val="005D2D4D"/>
    <w:rsid w:val="005D39CD"/>
    <w:rsid w:val="005D3B23"/>
    <w:rsid w:val="005D6256"/>
    <w:rsid w:val="005D71E8"/>
    <w:rsid w:val="005E0682"/>
    <w:rsid w:val="005E0AE3"/>
    <w:rsid w:val="005E1B4E"/>
    <w:rsid w:val="005E2FEB"/>
    <w:rsid w:val="005E31BA"/>
    <w:rsid w:val="005E3297"/>
    <w:rsid w:val="005E34C0"/>
    <w:rsid w:val="005E42EC"/>
    <w:rsid w:val="005E45ED"/>
    <w:rsid w:val="005E4EDA"/>
    <w:rsid w:val="005E5DD5"/>
    <w:rsid w:val="005F2FA6"/>
    <w:rsid w:val="005F2FBA"/>
    <w:rsid w:val="005F36B2"/>
    <w:rsid w:val="005F3E63"/>
    <w:rsid w:val="005F4CEC"/>
    <w:rsid w:val="005F5390"/>
    <w:rsid w:val="005F53F3"/>
    <w:rsid w:val="005F68B5"/>
    <w:rsid w:val="005F7277"/>
    <w:rsid w:val="005F797A"/>
    <w:rsid w:val="00600225"/>
    <w:rsid w:val="00600343"/>
    <w:rsid w:val="006007CA"/>
    <w:rsid w:val="006008FD"/>
    <w:rsid w:val="00602963"/>
    <w:rsid w:val="00603712"/>
    <w:rsid w:val="006041B9"/>
    <w:rsid w:val="006042A8"/>
    <w:rsid w:val="00605578"/>
    <w:rsid w:val="00605729"/>
    <w:rsid w:val="00606E32"/>
    <w:rsid w:val="00606E92"/>
    <w:rsid w:val="00607C5E"/>
    <w:rsid w:val="00610F29"/>
    <w:rsid w:val="006111EF"/>
    <w:rsid w:val="0061131C"/>
    <w:rsid w:val="006116C5"/>
    <w:rsid w:val="00613986"/>
    <w:rsid w:val="00613C55"/>
    <w:rsid w:val="00613D1B"/>
    <w:rsid w:val="00614CD8"/>
    <w:rsid w:val="00614E45"/>
    <w:rsid w:val="006156FC"/>
    <w:rsid w:val="0061594C"/>
    <w:rsid w:val="00620BF8"/>
    <w:rsid w:val="006212B4"/>
    <w:rsid w:val="006216B9"/>
    <w:rsid w:val="0062193C"/>
    <w:rsid w:val="00621F29"/>
    <w:rsid w:val="0062212A"/>
    <w:rsid w:val="0062215D"/>
    <w:rsid w:val="006234A7"/>
    <w:rsid w:val="00623CEF"/>
    <w:rsid w:val="00624CB4"/>
    <w:rsid w:val="0062530D"/>
    <w:rsid w:val="0062568A"/>
    <w:rsid w:val="00626925"/>
    <w:rsid w:val="00627017"/>
    <w:rsid w:val="00627610"/>
    <w:rsid w:val="00627766"/>
    <w:rsid w:val="00630FAF"/>
    <w:rsid w:val="00631482"/>
    <w:rsid w:val="00631889"/>
    <w:rsid w:val="006321F7"/>
    <w:rsid w:val="006326B5"/>
    <w:rsid w:val="00632737"/>
    <w:rsid w:val="0063295B"/>
    <w:rsid w:val="0063400F"/>
    <w:rsid w:val="0063406F"/>
    <w:rsid w:val="00634102"/>
    <w:rsid w:val="00635073"/>
    <w:rsid w:val="006367DF"/>
    <w:rsid w:val="00636A59"/>
    <w:rsid w:val="0064053A"/>
    <w:rsid w:val="00642122"/>
    <w:rsid w:val="006423A1"/>
    <w:rsid w:val="0064251A"/>
    <w:rsid w:val="00642F7F"/>
    <w:rsid w:val="006431F9"/>
    <w:rsid w:val="00643B0C"/>
    <w:rsid w:val="00643EAB"/>
    <w:rsid w:val="00644372"/>
    <w:rsid w:val="00644A0F"/>
    <w:rsid w:val="006458E5"/>
    <w:rsid w:val="006463BD"/>
    <w:rsid w:val="00647227"/>
    <w:rsid w:val="0065026A"/>
    <w:rsid w:val="006519C1"/>
    <w:rsid w:val="00651C08"/>
    <w:rsid w:val="00653F16"/>
    <w:rsid w:val="00654054"/>
    <w:rsid w:val="006540F8"/>
    <w:rsid w:val="0065558A"/>
    <w:rsid w:val="0065597C"/>
    <w:rsid w:val="00655CA0"/>
    <w:rsid w:val="006574B6"/>
    <w:rsid w:val="00657C96"/>
    <w:rsid w:val="0066005E"/>
    <w:rsid w:val="006601D8"/>
    <w:rsid w:val="0066193D"/>
    <w:rsid w:val="00661E00"/>
    <w:rsid w:val="006621AB"/>
    <w:rsid w:val="00663E93"/>
    <w:rsid w:val="00664222"/>
    <w:rsid w:val="00664B35"/>
    <w:rsid w:val="00664C69"/>
    <w:rsid w:val="00665830"/>
    <w:rsid w:val="0066607C"/>
    <w:rsid w:val="00666F5A"/>
    <w:rsid w:val="0066715D"/>
    <w:rsid w:val="00667A12"/>
    <w:rsid w:val="00670F0E"/>
    <w:rsid w:val="00671895"/>
    <w:rsid w:val="006722A2"/>
    <w:rsid w:val="00673A01"/>
    <w:rsid w:val="00673A41"/>
    <w:rsid w:val="00673FF1"/>
    <w:rsid w:val="006753BB"/>
    <w:rsid w:val="006758E7"/>
    <w:rsid w:val="00675E6D"/>
    <w:rsid w:val="00676C99"/>
    <w:rsid w:val="006777FB"/>
    <w:rsid w:val="00677FCA"/>
    <w:rsid w:val="00677FEA"/>
    <w:rsid w:val="00680DB5"/>
    <w:rsid w:val="00681101"/>
    <w:rsid w:val="00681132"/>
    <w:rsid w:val="00681E39"/>
    <w:rsid w:val="00682146"/>
    <w:rsid w:val="006822F0"/>
    <w:rsid w:val="0068274E"/>
    <w:rsid w:val="00682DD2"/>
    <w:rsid w:val="00683938"/>
    <w:rsid w:val="00684E10"/>
    <w:rsid w:val="00685719"/>
    <w:rsid w:val="00686476"/>
    <w:rsid w:val="006869B0"/>
    <w:rsid w:val="00687BF9"/>
    <w:rsid w:val="00690D31"/>
    <w:rsid w:val="006915BC"/>
    <w:rsid w:val="006921C9"/>
    <w:rsid w:val="0069285C"/>
    <w:rsid w:val="00694ECD"/>
    <w:rsid w:val="00695BB2"/>
    <w:rsid w:val="00695D67"/>
    <w:rsid w:val="0069706C"/>
    <w:rsid w:val="0069728E"/>
    <w:rsid w:val="00697CDD"/>
    <w:rsid w:val="006A006C"/>
    <w:rsid w:val="006A035A"/>
    <w:rsid w:val="006A1043"/>
    <w:rsid w:val="006A15F7"/>
    <w:rsid w:val="006A16EA"/>
    <w:rsid w:val="006A1B62"/>
    <w:rsid w:val="006A1EB5"/>
    <w:rsid w:val="006A33C6"/>
    <w:rsid w:val="006A3766"/>
    <w:rsid w:val="006A55A9"/>
    <w:rsid w:val="006A5A40"/>
    <w:rsid w:val="006A6FDE"/>
    <w:rsid w:val="006A7905"/>
    <w:rsid w:val="006A79B0"/>
    <w:rsid w:val="006B10C0"/>
    <w:rsid w:val="006B15B1"/>
    <w:rsid w:val="006B23A7"/>
    <w:rsid w:val="006B2AB2"/>
    <w:rsid w:val="006B4282"/>
    <w:rsid w:val="006B460C"/>
    <w:rsid w:val="006B48CD"/>
    <w:rsid w:val="006B62C9"/>
    <w:rsid w:val="006B7511"/>
    <w:rsid w:val="006B79DF"/>
    <w:rsid w:val="006C0172"/>
    <w:rsid w:val="006C1856"/>
    <w:rsid w:val="006C2572"/>
    <w:rsid w:val="006C3931"/>
    <w:rsid w:val="006C4A83"/>
    <w:rsid w:val="006C5159"/>
    <w:rsid w:val="006C610E"/>
    <w:rsid w:val="006C632F"/>
    <w:rsid w:val="006C638B"/>
    <w:rsid w:val="006C694A"/>
    <w:rsid w:val="006C6B46"/>
    <w:rsid w:val="006C71BF"/>
    <w:rsid w:val="006C7B3A"/>
    <w:rsid w:val="006D0617"/>
    <w:rsid w:val="006D07B0"/>
    <w:rsid w:val="006D0C8D"/>
    <w:rsid w:val="006D109B"/>
    <w:rsid w:val="006D2DCC"/>
    <w:rsid w:val="006D3007"/>
    <w:rsid w:val="006D4FCA"/>
    <w:rsid w:val="006D5FE1"/>
    <w:rsid w:val="006D6C2E"/>
    <w:rsid w:val="006D7404"/>
    <w:rsid w:val="006D7519"/>
    <w:rsid w:val="006E0C81"/>
    <w:rsid w:val="006E0E8D"/>
    <w:rsid w:val="006E29CF"/>
    <w:rsid w:val="006E3460"/>
    <w:rsid w:val="006E400D"/>
    <w:rsid w:val="006E45C4"/>
    <w:rsid w:val="006E45F1"/>
    <w:rsid w:val="006E6E6A"/>
    <w:rsid w:val="006E70C8"/>
    <w:rsid w:val="006E747F"/>
    <w:rsid w:val="006E7D58"/>
    <w:rsid w:val="006E7F29"/>
    <w:rsid w:val="006F0B7D"/>
    <w:rsid w:val="006F0FF2"/>
    <w:rsid w:val="006F238A"/>
    <w:rsid w:val="006F2925"/>
    <w:rsid w:val="006F2DC4"/>
    <w:rsid w:val="006F3AA5"/>
    <w:rsid w:val="006F3D7F"/>
    <w:rsid w:val="006F4D23"/>
    <w:rsid w:val="006F57E1"/>
    <w:rsid w:val="006F5981"/>
    <w:rsid w:val="006F5EA3"/>
    <w:rsid w:val="006F5F4C"/>
    <w:rsid w:val="006F6BF8"/>
    <w:rsid w:val="006F75CC"/>
    <w:rsid w:val="007001BB"/>
    <w:rsid w:val="00700AFE"/>
    <w:rsid w:val="00701493"/>
    <w:rsid w:val="007015E0"/>
    <w:rsid w:val="007042B7"/>
    <w:rsid w:val="0070451C"/>
    <w:rsid w:val="00704E06"/>
    <w:rsid w:val="00705241"/>
    <w:rsid w:val="007052DE"/>
    <w:rsid w:val="007058A3"/>
    <w:rsid w:val="007058EE"/>
    <w:rsid w:val="00705A09"/>
    <w:rsid w:val="00705E64"/>
    <w:rsid w:val="00706496"/>
    <w:rsid w:val="007069C6"/>
    <w:rsid w:val="00706E4E"/>
    <w:rsid w:val="00706E61"/>
    <w:rsid w:val="00707127"/>
    <w:rsid w:val="007073D0"/>
    <w:rsid w:val="007108BF"/>
    <w:rsid w:val="00711156"/>
    <w:rsid w:val="007112E7"/>
    <w:rsid w:val="007125B8"/>
    <w:rsid w:val="00712AFB"/>
    <w:rsid w:val="00712F13"/>
    <w:rsid w:val="007139F0"/>
    <w:rsid w:val="0071426B"/>
    <w:rsid w:val="00714745"/>
    <w:rsid w:val="007148EC"/>
    <w:rsid w:val="0071493E"/>
    <w:rsid w:val="00714A91"/>
    <w:rsid w:val="00714CBC"/>
    <w:rsid w:val="007150C6"/>
    <w:rsid w:val="0071517D"/>
    <w:rsid w:val="007158EA"/>
    <w:rsid w:val="00716A34"/>
    <w:rsid w:val="00716E62"/>
    <w:rsid w:val="007174DB"/>
    <w:rsid w:val="00717A8C"/>
    <w:rsid w:val="007201B9"/>
    <w:rsid w:val="00720211"/>
    <w:rsid w:val="00720420"/>
    <w:rsid w:val="007213A2"/>
    <w:rsid w:val="00721893"/>
    <w:rsid w:val="0072211F"/>
    <w:rsid w:val="00723BB5"/>
    <w:rsid w:val="00725244"/>
    <w:rsid w:val="00725347"/>
    <w:rsid w:val="0072576D"/>
    <w:rsid w:val="00725C7E"/>
    <w:rsid w:val="00725D85"/>
    <w:rsid w:val="00726890"/>
    <w:rsid w:val="00726FEF"/>
    <w:rsid w:val="00727991"/>
    <w:rsid w:val="00727B9F"/>
    <w:rsid w:val="0073065D"/>
    <w:rsid w:val="00731678"/>
    <w:rsid w:val="00731C5E"/>
    <w:rsid w:val="0073403A"/>
    <w:rsid w:val="0073491F"/>
    <w:rsid w:val="00735272"/>
    <w:rsid w:val="00735848"/>
    <w:rsid w:val="00735887"/>
    <w:rsid w:val="007359DB"/>
    <w:rsid w:val="00735DA0"/>
    <w:rsid w:val="00736FD0"/>
    <w:rsid w:val="007376CF"/>
    <w:rsid w:val="00740D20"/>
    <w:rsid w:val="00742019"/>
    <w:rsid w:val="00742446"/>
    <w:rsid w:val="00742605"/>
    <w:rsid w:val="00742AFE"/>
    <w:rsid w:val="00743A40"/>
    <w:rsid w:val="00743FCA"/>
    <w:rsid w:val="00746860"/>
    <w:rsid w:val="007468F4"/>
    <w:rsid w:val="00747460"/>
    <w:rsid w:val="00747665"/>
    <w:rsid w:val="00750CEA"/>
    <w:rsid w:val="00751911"/>
    <w:rsid w:val="00751942"/>
    <w:rsid w:val="0075231B"/>
    <w:rsid w:val="00753865"/>
    <w:rsid w:val="007538E1"/>
    <w:rsid w:val="00753954"/>
    <w:rsid w:val="00754C06"/>
    <w:rsid w:val="0075520F"/>
    <w:rsid w:val="00755E37"/>
    <w:rsid w:val="00755F34"/>
    <w:rsid w:val="007563EE"/>
    <w:rsid w:val="007575DA"/>
    <w:rsid w:val="00757C8B"/>
    <w:rsid w:val="007603B9"/>
    <w:rsid w:val="00761A93"/>
    <w:rsid w:val="0076245D"/>
    <w:rsid w:val="00762A42"/>
    <w:rsid w:val="00762A76"/>
    <w:rsid w:val="00762C39"/>
    <w:rsid w:val="007633BB"/>
    <w:rsid w:val="007639D4"/>
    <w:rsid w:val="0076541F"/>
    <w:rsid w:val="00766130"/>
    <w:rsid w:val="00766F18"/>
    <w:rsid w:val="00767428"/>
    <w:rsid w:val="00770CB1"/>
    <w:rsid w:val="00770D72"/>
    <w:rsid w:val="00770FBC"/>
    <w:rsid w:val="00771259"/>
    <w:rsid w:val="007714D4"/>
    <w:rsid w:val="0077197A"/>
    <w:rsid w:val="00772058"/>
    <w:rsid w:val="007722AD"/>
    <w:rsid w:val="0077263A"/>
    <w:rsid w:val="00773CB6"/>
    <w:rsid w:val="00774823"/>
    <w:rsid w:val="007750C4"/>
    <w:rsid w:val="00775EC3"/>
    <w:rsid w:val="0077618C"/>
    <w:rsid w:val="00776291"/>
    <w:rsid w:val="00776930"/>
    <w:rsid w:val="00776D30"/>
    <w:rsid w:val="0077768C"/>
    <w:rsid w:val="007776AC"/>
    <w:rsid w:val="00780138"/>
    <w:rsid w:val="00780F04"/>
    <w:rsid w:val="007817D2"/>
    <w:rsid w:val="00781BE4"/>
    <w:rsid w:val="0078229C"/>
    <w:rsid w:val="0078277B"/>
    <w:rsid w:val="007839F4"/>
    <w:rsid w:val="00783ADD"/>
    <w:rsid w:val="007844AF"/>
    <w:rsid w:val="00785301"/>
    <w:rsid w:val="00785987"/>
    <w:rsid w:val="00785B45"/>
    <w:rsid w:val="0078617D"/>
    <w:rsid w:val="0078662C"/>
    <w:rsid w:val="00790BDB"/>
    <w:rsid w:val="007911CE"/>
    <w:rsid w:val="00791914"/>
    <w:rsid w:val="007919B4"/>
    <w:rsid w:val="00792D2A"/>
    <w:rsid w:val="00792DA7"/>
    <w:rsid w:val="00793B10"/>
    <w:rsid w:val="00793B76"/>
    <w:rsid w:val="00793EC0"/>
    <w:rsid w:val="007949D3"/>
    <w:rsid w:val="007951D6"/>
    <w:rsid w:val="007958A9"/>
    <w:rsid w:val="00796A86"/>
    <w:rsid w:val="0079718C"/>
    <w:rsid w:val="00797263"/>
    <w:rsid w:val="007973DF"/>
    <w:rsid w:val="0079749A"/>
    <w:rsid w:val="007975AA"/>
    <w:rsid w:val="0079774D"/>
    <w:rsid w:val="00797D80"/>
    <w:rsid w:val="00797FEA"/>
    <w:rsid w:val="007A014C"/>
    <w:rsid w:val="007A043D"/>
    <w:rsid w:val="007A0902"/>
    <w:rsid w:val="007A1072"/>
    <w:rsid w:val="007A221A"/>
    <w:rsid w:val="007A2306"/>
    <w:rsid w:val="007A2365"/>
    <w:rsid w:val="007A2477"/>
    <w:rsid w:val="007A2AFC"/>
    <w:rsid w:val="007A338B"/>
    <w:rsid w:val="007A3614"/>
    <w:rsid w:val="007A3DCC"/>
    <w:rsid w:val="007A421D"/>
    <w:rsid w:val="007A49AE"/>
    <w:rsid w:val="007A4C89"/>
    <w:rsid w:val="007A4F47"/>
    <w:rsid w:val="007A508F"/>
    <w:rsid w:val="007A528E"/>
    <w:rsid w:val="007A5A10"/>
    <w:rsid w:val="007A5AD3"/>
    <w:rsid w:val="007A6138"/>
    <w:rsid w:val="007A61AE"/>
    <w:rsid w:val="007A7196"/>
    <w:rsid w:val="007A74A0"/>
    <w:rsid w:val="007B0B98"/>
    <w:rsid w:val="007B18AF"/>
    <w:rsid w:val="007B203B"/>
    <w:rsid w:val="007B25CA"/>
    <w:rsid w:val="007B2F1D"/>
    <w:rsid w:val="007B36FF"/>
    <w:rsid w:val="007B3A2E"/>
    <w:rsid w:val="007B3D87"/>
    <w:rsid w:val="007B40A8"/>
    <w:rsid w:val="007B4E11"/>
    <w:rsid w:val="007B512C"/>
    <w:rsid w:val="007B6DD3"/>
    <w:rsid w:val="007B780B"/>
    <w:rsid w:val="007C0D3B"/>
    <w:rsid w:val="007C0E8C"/>
    <w:rsid w:val="007C1BE4"/>
    <w:rsid w:val="007C2426"/>
    <w:rsid w:val="007C2709"/>
    <w:rsid w:val="007C28E6"/>
    <w:rsid w:val="007C30E3"/>
    <w:rsid w:val="007C3BEE"/>
    <w:rsid w:val="007C4B51"/>
    <w:rsid w:val="007C4C67"/>
    <w:rsid w:val="007C4D27"/>
    <w:rsid w:val="007C5179"/>
    <w:rsid w:val="007C5296"/>
    <w:rsid w:val="007C5DC6"/>
    <w:rsid w:val="007C5EB0"/>
    <w:rsid w:val="007C6B0E"/>
    <w:rsid w:val="007C75B4"/>
    <w:rsid w:val="007C7FBF"/>
    <w:rsid w:val="007D0D49"/>
    <w:rsid w:val="007D12C6"/>
    <w:rsid w:val="007D160B"/>
    <w:rsid w:val="007D3370"/>
    <w:rsid w:val="007D4236"/>
    <w:rsid w:val="007D5356"/>
    <w:rsid w:val="007D5D05"/>
    <w:rsid w:val="007D6538"/>
    <w:rsid w:val="007D7A0C"/>
    <w:rsid w:val="007E12BE"/>
    <w:rsid w:val="007E1312"/>
    <w:rsid w:val="007E21D9"/>
    <w:rsid w:val="007E2C3C"/>
    <w:rsid w:val="007E58D1"/>
    <w:rsid w:val="007E5B64"/>
    <w:rsid w:val="007E5F96"/>
    <w:rsid w:val="007E6C65"/>
    <w:rsid w:val="007E7AAE"/>
    <w:rsid w:val="007F10A9"/>
    <w:rsid w:val="007F295A"/>
    <w:rsid w:val="007F2A94"/>
    <w:rsid w:val="007F434F"/>
    <w:rsid w:val="007F543F"/>
    <w:rsid w:val="007F5AB3"/>
    <w:rsid w:val="007F72D8"/>
    <w:rsid w:val="00800020"/>
    <w:rsid w:val="00800571"/>
    <w:rsid w:val="008009EE"/>
    <w:rsid w:val="008014A4"/>
    <w:rsid w:val="008016DC"/>
    <w:rsid w:val="00801AA3"/>
    <w:rsid w:val="00802A88"/>
    <w:rsid w:val="00803537"/>
    <w:rsid w:val="008035EF"/>
    <w:rsid w:val="00804D60"/>
    <w:rsid w:val="00805D72"/>
    <w:rsid w:val="00805D77"/>
    <w:rsid w:val="0080669B"/>
    <w:rsid w:val="0081026C"/>
    <w:rsid w:val="0081028D"/>
    <w:rsid w:val="00811227"/>
    <w:rsid w:val="008114E7"/>
    <w:rsid w:val="00811861"/>
    <w:rsid w:val="00811CD5"/>
    <w:rsid w:val="008121B5"/>
    <w:rsid w:val="00812587"/>
    <w:rsid w:val="008137DD"/>
    <w:rsid w:val="00813EE0"/>
    <w:rsid w:val="0081402D"/>
    <w:rsid w:val="0081458C"/>
    <w:rsid w:val="00814D71"/>
    <w:rsid w:val="00815319"/>
    <w:rsid w:val="008155BE"/>
    <w:rsid w:val="0081603A"/>
    <w:rsid w:val="0081690B"/>
    <w:rsid w:val="00817931"/>
    <w:rsid w:val="00817EE0"/>
    <w:rsid w:val="008200F0"/>
    <w:rsid w:val="00820232"/>
    <w:rsid w:val="00820263"/>
    <w:rsid w:val="00820922"/>
    <w:rsid w:val="00825092"/>
    <w:rsid w:val="008254FE"/>
    <w:rsid w:val="00825F29"/>
    <w:rsid w:val="00826AAE"/>
    <w:rsid w:val="00826C3B"/>
    <w:rsid w:val="0082713E"/>
    <w:rsid w:val="00830085"/>
    <w:rsid w:val="0083054C"/>
    <w:rsid w:val="00831FBE"/>
    <w:rsid w:val="008326A3"/>
    <w:rsid w:val="00832FD5"/>
    <w:rsid w:val="00833EBC"/>
    <w:rsid w:val="0083492E"/>
    <w:rsid w:val="00834AFB"/>
    <w:rsid w:val="00834D33"/>
    <w:rsid w:val="00834E6F"/>
    <w:rsid w:val="00835C99"/>
    <w:rsid w:val="00836AB9"/>
    <w:rsid w:val="00836B0D"/>
    <w:rsid w:val="00836CE5"/>
    <w:rsid w:val="00836E34"/>
    <w:rsid w:val="00836EF6"/>
    <w:rsid w:val="0083731B"/>
    <w:rsid w:val="0083768B"/>
    <w:rsid w:val="00837C13"/>
    <w:rsid w:val="00841009"/>
    <w:rsid w:val="00841629"/>
    <w:rsid w:val="00841C92"/>
    <w:rsid w:val="00842A63"/>
    <w:rsid w:val="0084504A"/>
    <w:rsid w:val="00845585"/>
    <w:rsid w:val="00845687"/>
    <w:rsid w:val="00845747"/>
    <w:rsid w:val="008500A5"/>
    <w:rsid w:val="00850411"/>
    <w:rsid w:val="00850ED8"/>
    <w:rsid w:val="00851798"/>
    <w:rsid w:val="00853497"/>
    <w:rsid w:val="008543A9"/>
    <w:rsid w:val="0085462E"/>
    <w:rsid w:val="008559C5"/>
    <w:rsid w:val="00855AF7"/>
    <w:rsid w:val="00855CD2"/>
    <w:rsid w:val="00856C88"/>
    <w:rsid w:val="00856EC5"/>
    <w:rsid w:val="008600AD"/>
    <w:rsid w:val="00860B56"/>
    <w:rsid w:val="00860BDC"/>
    <w:rsid w:val="0086127C"/>
    <w:rsid w:val="0086146B"/>
    <w:rsid w:val="00861488"/>
    <w:rsid w:val="00862CEB"/>
    <w:rsid w:val="00862DA5"/>
    <w:rsid w:val="00862E89"/>
    <w:rsid w:val="00863A73"/>
    <w:rsid w:val="00864114"/>
    <w:rsid w:val="0086475A"/>
    <w:rsid w:val="00864899"/>
    <w:rsid w:val="00865149"/>
    <w:rsid w:val="008659B6"/>
    <w:rsid w:val="00866211"/>
    <w:rsid w:val="008669B5"/>
    <w:rsid w:val="00867566"/>
    <w:rsid w:val="00871181"/>
    <w:rsid w:val="00871DD2"/>
    <w:rsid w:val="0087221F"/>
    <w:rsid w:val="008726C7"/>
    <w:rsid w:val="00873EA9"/>
    <w:rsid w:val="00874A98"/>
    <w:rsid w:val="00875053"/>
    <w:rsid w:val="00875C1A"/>
    <w:rsid w:val="0088098E"/>
    <w:rsid w:val="008812C3"/>
    <w:rsid w:val="00881FF5"/>
    <w:rsid w:val="00882554"/>
    <w:rsid w:val="0088371F"/>
    <w:rsid w:val="0088409F"/>
    <w:rsid w:val="008841D1"/>
    <w:rsid w:val="00884759"/>
    <w:rsid w:val="008847DF"/>
    <w:rsid w:val="00884F2F"/>
    <w:rsid w:val="00886445"/>
    <w:rsid w:val="00887560"/>
    <w:rsid w:val="00887789"/>
    <w:rsid w:val="00890452"/>
    <w:rsid w:val="00890EB8"/>
    <w:rsid w:val="0089174D"/>
    <w:rsid w:val="00891810"/>
    <w:rsid w:val="00892573"/>
    <w:rsid w:val="008927A4"/>
    <w:rsid w:val="00892C1C"/>
    <w:rsid w:val="00892C24"/>
    <w:rsid w:val="008939EE"/>
    <w:rsid w:val="00893A1D"/>
    <w:rsid w:val="00895F3C"/>
    <w:rsid w:val="00896AB7"/>
    <w:rsid w:val="00896DEA"/>
    <w:rsid w:val="00897688"/>
    <w:rsid w:val="00897984"/>
    <w:rsid w:val="008A077F"/>
    <w:rsid w:val="008A0E73"/>
    <w:rsid w:val="008A12FB"/>
    <w:rsid w:val="008A3B1E"/>
    <w:rsid w:val="008A3BC3"/>
    <w:rsid w:val="008A40F1"/>
    <w:rsid w:val="008A40FE"/>
    <w:rsid w:val="008A48F5"/>
    <w:rsid w:val="008A5E67"/>
    <w:rsid w:val="008A647C"/>
    <w:rsid w:val="008A79D0"/>
    <w:rsid w:val="008A7D58"/>
    <w:rsid w:val="008B02AD"/>
    <w:rsid w:val="008B0380"/>
    <w:rsid w:val="008B1F11"/>
    <w:rsid w:val="008B3834"/>
    <w:rsid w:val="008B3AD6"/>
    <w:rsid w:val="008B3DD6"/>
    <w:rsid w:val="008B4671"/>
    <w:rsid w:val="008B4904"/>
    <w:rsid w:val="008B4F67"/>
    <w:rsid w:val="008B53A4"/>
    <w:rsid w:val="008B53D7"/>
    <w:rsid w:val="008B56FB"/>
    <w:rsid w:val="008B5A71"/>
    <w:rsid w:val="008B726B"/>
    <w:rsid w:val="008B73B9"/>
    <w:rsid w:val="008C0137"/>
    <w:rsid w:val="008C1619"/>
    <w:rsid w:val="008C24D1"/>
    <w:rsid w:val="008C5B30"/>
    <w:rsid w:val="008C5C00"/>
    <w:rsid w:val="008C5DB2"/>
    <w:rsid w:val="008C647B"/>
    <w:rsid w:val="008C67F5"/>
    <w:rsid w:val="008C7167"/>
    <w:rsid w:val="008C729B"/>
    <w:rsid w:val="008C75CD"/>
    <w:rsid w:val="008C7813"/>
    <w:rsid w:val="008D16A7"/>
    <w:rsid w:val="008D25C5"/>
    <w:rsid w:val="008D289A"/>
    <w:rsid w:val="008D2C23"/>
    <w:rsid w:val="008D2F9F"/>
    <w:rsid w:val="008D3B0F"/>
    <w:rsid w:val="008D42C2"/>
    <w:rsid w:val="008D48B0"/>
    <w:rsid w:val="008D5A56"/>
    <w:rsid w:val="008D670E"/>
    <w:rsid w:val="008D7DCF"/>
    <w:rsid w:val="008E0D5A"/>
    <w:rsid w:val="008E0E3E"/>
    <w:rsid w:val="008E250B"/>
    <w:rsid w:val="008E2527"/>
    <w:rsid w:val="008E25F0"/>
    <w:rsid w:val="008E2610"/>
    <w:rsid w:val="008E2A80"/>
    <w:rsid w:val="008E2EAF"/>
    <w:rsid w:val="008E34A1"/>
    <w:rsid w:val="008E3576"/>
    <w:rsid w:val="008E4624"/>
    <w:rsid w:val="008E49FE"/>
    <w:rsid w:val="008E5170"/>
    <w:rsid w:val="008E5190"/>
    <w:rsid w:val="008E5905"/>
    <w:rsid w:val="008E60BB"/>
    <w:rsid w:val="008E649A"/>
    <w:rsid w:val="008E64FA"/>
    <w:rsid w:val="008E70BB"/>
    <w:rsid w:val="008E7231"/>
    <w:rsid w:val="008E758F"/>
    <w:rsid w:val="008E7A65"/>
    <w:rsid w:val="008F04B9"/>
    <w:rsid w:val="008F04FA"/>
    <w:rsid w:val="008F1525"/>
    <w:rsid w:val="008F1619"/>
    <w:rsid w:val="008F2039"/>
    <w:rsid w:val="008F30A0"/>
    <w:rsid w:val="008F30B1"/>
    <w:rsid w:val="008F456C"/>
    <w:rsid w:val="008F4AD8"/>
    <w:rsid w:val="008F4E55"/>
    <w:rsid w:val="008F514D"/>
    <w:rsid w:val="008F5F27"/>
    <w:rsid w:val="008F6597"/>
    <w:rsid w:val="008F673B"/>
    <w:rsid w:val="008F70E8"/>
    <w:rsid w:val="008F713C"/>
    <w:rsid w:val="008F7B26"/>
    <w:rsid w:val="008F7DB3"/>
    <w:rsid w:val="00900B7E"/>
    <w:rsid w:val="00901544"/>
    <w:rsid w:val="00901EF1"/>
    <w:rsid w:val="00902018"/>
    <w:rsid w:val="00903247"/>
    <w:rsid w:val="00903709"/>
    <w:rsid w:val="00904774"/>
    <w:rsid w:val="009049B8"/>
    <w:rsid w:val="009059D5"/>
    <w:rsid w:val="00906244"/>
    <w:rsid w:val="00906380"/>
    <w:rsid w:val="009063B2"/>
    <w:rsid w:val="00906E7A"/>
    <w:rsid w:val="00906F21"/>
    <w:rsid w:val="0090761F"/>
    <w:rsid w:val="0090776B"/>
    <w:rsid w:val="009079C7"/>
    <w:rsid w:val="0091037B"/>
    <w:rsid w:val="00910F07"/>
    <w:rsid w:val="00911241"/>
    <w:rsid w:val="0091197B"/>
    <w:rsid w:val="0091269D"/>
    <w:rsid w:val="00912A69"/>
    <w:rsid w:val="00912B9D"/>
    <w:rsid w:val="009143A1"/>
    <w:rsid w:val="00914646"/>
    <w:rsid w:val="009175DF"/>
    <w:rsid w:val="00917731"/>
    <w:rsid w:val="00917B7D"/>
    <w:rsid w:val="009202A8"/>
    <w:rsid w:val="0092061F"/>
    <w:rsid w:val="00920D6A"/>
    <w:rsid w:val="009218CC"/>
    <w:rsid w:val="00921B71"/>
    <w:rsid w:val="009220E8"/>
    <w:rsid w:val="00922901"/>
    <w:rsid w:val="009234BE"/>
    <w:rsid w:val="00923AB3"/>
    <w:rsid w:val="00923AFC"/>
    <w:rsid w:val="00923C3C"/>
    <w:rsid w:val="0092438E"/>
    <w:rsid w:val="009243D6"/>
    <w:rsid w:val="009249B4"/>
    <w:rsid w:val="00925907"/>
    <w:rsid w:val="00925B06"/>
    <w:rsid w:val="009276A7"/>
    <w:rsid w:val="00927815"/>
    <w:rsid w:val="0093059D"/>
    <w:rsid w:val="00930B54"/>
    <w:rsid w:val="00930EF8"/>
    <w:rsid w:val="00930F95"/>
    <w:rsid w:val="00931486"/>
    <w:rsid w:val="009322BA"/>
    <w:rsid w:val="009322D5"/>
    <w:rsid w:val="00932417"/>
    <w:rsid w:val="00934457"/>
    <w:rsid w:val="009352F7"/>
    <w:rsid w:val="00935BD1"/>
    <w:rsid w:val="00935EB3"/>
    <w:rsid w:val="0093716F"/>
    <w:rsid w:val="00940F87"/>
    <w:rsid w:val="0094185A"/>
    <w:rsid w:val="00941908"/>
    <w:rsid w:val="009433B6"/>
    <w:rsid w:val="00943C46"/>
    <w:rsid w:val="00943E16"/>
    <w:rsid w:val="00943EDD"/>
    <w:rsid w:val="009443ED"/>
    <w:rsid w:val="009445DD"/>
    <w:rsid w:val="009452DE"/>
    <w:rsid w:val="0094530E"/>
    <w:rsid w:val="00945E6D"/>
    <w:rsid w:val="009466C9"/>
    <w:rsid w:val="00947E94"/>
    <w:rsid w:val="00950986"/>
    <w:rsid w:val="0095129F"/>
    <w:rsid w:val="009515F3"/>
    <w:rsid w:val="0095260F"/>
    <w:rsid w:val="0095320E"/>
    <w:rsid w:val="00953CD8"/>
    <w:rsid w:val="0095421C"/>
    <w:rsid w:val="009545A1"/>
    <w:rsid w:val="009549C9"/>
    <w:rsid w:val="009557CC"/>
    <w:rsid w:val="0095659D"/>
    <w:rsid w:val="00957056"/>
    <w:rsid w:val="00960765"/>
    <w:rsid w:val="00960828"/>
    <w:rsid w:val="00960EF4"/>
    <w:rsid w:val="0096115C"/>
    <w:rsid w:val="00961266"/>
    <w:rsid w:val="00961323"/>
    <w:rsid w:val="00961C9A"/>
    <w:rsid w:val="009622CC"/>
    <w:rsid w:val="009625FE"/>
    <w:rsid w:val="00962A89"/>
    <w:rsid w:val="0096328F"/>
    <w:rsid w:val="0096338D"/>
    <w:rsid w:val="00963A2A"/>
    <w:rsid w:val="009656A5"/>
    <w:rsid w:val="0096634E"/>
    <w:rsid w:val="009672BF"/>
    <w:rsid w:val="009673D0"/>
    <w:rsid w:val="0097069A"/>
    <w:rsid w:val="00970BDF"/>
    <w:rsid w:val="00970DB6"/>
    <w:rsid w:val="00971280"/>
    <w:rsid w:val="0097147B"/>
    <w:rsid w:val="00971711"/>
    <w:rsid w:val="00972201"/>
    <w:rsid w:val="009731CD"/>
    <w:rsid w:val="009737EC"/>
    <w:rsid w:val="0097406E"/>
    <w:rsid w:val="00974E61"/>
    <w:rsid w:val="00975762"/>
    <w:rsid w:val="00975985"/>
    <w:rsid w:val="009767B3"/>
    <w:rsid w:val="00977334"/>
    <w:rsid w:val="009773FB"/>
    <w:rsid w:val="00977AFA"/>
    <w:rsid w:val="00980220"/>
    <w:rsid w:val="009815C3"/>
    <w:rsid w:val="00981AD8"/>
    <w:rsid w:val="00981B26"/>
    <w:rsid w:val="00982223"/>
    <w:rsid w:val="0098301A"/>
    <w:rsid w:val="009832A2"/>
    <w:rsid w:val="0098467A"/>
    <w:rsid w:val="0098540F"/>
    <w:rsid w:val="00986E64"/>
    <w:rsid w:val="00987104"/>
    <w:rsid w:val="00990D89"/>
    <w:rsid w:val="00991572"/>
    <w:rsid w:val="009928C6"/>
    <w:rsid w:val="00993BEA"/>
    <w:rsid w:val="00994376"/>
    <w:rsid w:val="00995D02"/>
    <w:rsid w:val="009977AF"/>
    <w:rsid w:val="00997F2B"/>
    <w:rsid w:val="009A116A"/>
    <w:rsid w:val="009A1745"/>
    <w:rsid w:val="009A219F"/>
    <w:rsid w:val="009A2B08"/>
    <w:rsid w:val="009A2F3F"/>
    <w:rsid w:val="009A36C5"/>
    <w:rsid w:val="009A38A8"/>
    <w:rsid w:val="009A452D"/>
    <w:rsid w:val="009A4C07"/>
    <w:rsid w:val="009A4D99"/>
    <w:rsid w:val="009A51D4"/>
    <w:rsid w:val="009A5E7B"/>
    <w:rsid w:val="009A6591"/>
    <w:rsid w:val="009B0321"/>
    <w:rsid w:val="009B06F2"/>
    <w:rsid w:val="009B10F0"/>
    <w:rsid w:val="009B18C1"/>
    <w:rsid w:val="009B1FF9"/>
    <w:rsid w:val="009B2796"/>
    <w:rsid w:val="009B2A5A"/>
    <w:rsid w:val="009B2DD1"/>
    <w:rsid w:val="009B324D"/>
    <w:rsid w:val="009B3571"/>
    <w:rsid w:val="009B4722"/>
    <w:rsid w:val="009B47FD"/>
    <w:rsid w:val="009B4E6D"/>
    <w:rsid w:val="009B6C10"/>
    <w:rsid w:val="009B7C74"/>
    <w:rsid w:val="009C0A13"/>
    <w:rsid w:val="009C0EA6"/>
    <w:rsid w:val="009C1349"/>
    <w:rsid w:val="009C1581"/>
    <w:rsid w:val="009C18F9"/>
    <w:rsid w:val="009C1EDC"/>
    <w:rsid w:val="009C3D4C"/>
    <w:rsid w:val="009C3FCD"/>
    <w:rsid w:val="009C4236"/>
    <w:rsid w:val="009C4457"/>
    <w:rsid w:val="009C4877"/>
    <w:rsid w:val="009C5105"/>
    <w:rsid w:val="009C6EDB"/>
    <w:rsid w:val="009C6F52"/>
    <w:rsid w:val="009C736C"/>
    <w:rsid w:val="009C772A"/>
    <w:rsid w:val="009D0335"/>
    <w:rsid w:val="009D138B"/>
    <w:rsid w:val="009D1CDD"/>
    <w:rsid w:val="009D1E74"/>
    <w:rsid w:val="009D2EB8"/>
    <w:rsid w:val="009D393B"/>
    <w:rsid w:val="009D3A3C"/>
    <w:rsid w:val="009D4CAC"/>
    <w:rsid w:val="009D5524"/>
    <w:rsid w:val="009D592B"/>
    <w:rsid w:val="009D665D"/>
    <w:rsid w:val="009D7865"/>
    <w:rsid w:val="009D7E8E"/>
    <w:rsid w:val="009E044A"/>
    <w:rsid w:val="009E0953"/>
    <w:rsid w:val="009E1628"/>
    <w:rsid w:val="009E28B7"/>
    <w:rsid w:val="009E3686"/>
    <w:rsid w:val="009E3B1F"/>
    <w:rsid w:val="009E40FE"/>
    <w:rsid w:val="009E43B5"/>
    <w:rsid w:val="009E495E"/>
    <w:rsid w:val="009E4C49"/>
    <w:rsid w:val="009E4F21"/>
    <w:rsid w:val="009E5769"/>
    <w:rsid w:val="009E647A"/>
    <w:rsid w:val="009E661A"/>
    <w:rsid w:val="009E70BB"/>
    <w:rsid w:val="009F00C1"/>
    <w:rsid w:val="009F031C"/>
    <w:rsid w:val="009F38A8"/>
    <w:rsid w:val="009F5646"/>
    <w:rsid w:val="009F5DC5"/>
    <w:rsid w:val="009F600F"/>
    <w:rsid w:val="009F6C4D"/>
    <w:rsid w:val="009F6FC6"/>
    <w:rsid w:val="009F7727"/>
    <w:rsid w:val="009F7928"/>
    <w:rsid w:val="009F7998"/>
    <w:rsid w:val="00A00159"/>
    <w:rsid w:val="00A003F8"/>
    <w:rsid w:val="00A00CFA"/>
    <w:rsid w:val="00A013B8"/>
    <w:rsid w:val="00A02548"/>
    <w:rsid w:val="00A02629"/>
    <w:rsid w:val="00A026D0"/>
    <w:rsid w:val="00A03EB2"/>
    <w:rsid w:val="00A03EB4"/>
    <w:rsid w:val="00A04780"/>
    <w:rsid w:val="00A0514D"/>
    <w:rsid w:val="00A059AB"/>
    <w:rsid w:val="00A069F5"/>
    <w:rsid w:val="00A06EA9"/>
    <w:rsid w:val="00A0724A"/>
    <w:rsid w:val="00A07A91"/>
    <w:rsid w:val="00A07AFF"/>
    <w:rsid w:val="00A1014B"/>
    <w:rsid w:val="00A104D2"/>
    <w:rsid w:val="00A10700"/>
    <w:rsid w:val="00A1167A"/>
    <w:rsid w:val="00A1176E"/>
    <w:rsid w:val="00A120FF"/>
    <w:rsid w:val="00A142C2"/>
    <w:rsid w:val="00A14872"/>
    <w:rsid w:val="00A14A6B"/>
    <w:rsid w:val="00A154F4"/>
    <w:rsid w:val="00A15EAC"/>
    <w:rsid w:val="00A160E3"/>
    <w:rsid w:val="00A162CD"/>
    <w:rsid w:val="00A1686D"/>
    <w:rsid w:val="00A16ABC"/>
    <w:rsid w:val="00A1740D"/>
    <w:rsid w:val="00A17ABD"/>
    <w:rsid w:val="00A17C72"/>
    <w:rsid w:val="00A20557"/>
    <w:rsid w:val="00A20F28"/>
    <w:rsid w:val="00A21364"/>
    <w:rsid w:val="00A21AC7"/>
    <w:rsid w:val="00A21B8A"/>
    <w:rsid w:val="00A22095"/>
    <w:rsid w:val="00A231E5"/>
    <w:rsid w:val="00A24066"/>
    <w:rsid w:val="00A24BE1"/>
    <w:rsid w:val="00A25B18"/>
    <w:rsid w:val="00A2629C"/>
    <w:rsid w:val="00A270CC"/>
    <w:rsid w:val="00A27AC2"/>
    <w:rsid w:val="00A27ADF"/>
    <w:rsid w:val="00A27BF0"/>
    <w:rsid w:val="00A30554"/>
    <w:rsid w:val="00A30AFC"/>
    <w:rsid w:val="00A31EC9"/>
    <w:rsid w:val="00A3224D"/>
    <w:rsid w:val="00A3314F"/>
    <w:rsid w:val="00A33ABB"/>
    <w:rsid w:val="00A34982"/>
    <w:rsid w:val="00A359EA"/>
    <w:rsid w:val="00A35CE8"/>
    <w:rsid w:val="00A368FE"/>
    <w:rsid w:val="00A37201"/>
    <w:rsid w:val="00A372D7"/>
    <w:rsid w:val="00A37698"/>
    <w:rsid w:val="00A41A1A"/>
    <w:rsid w:val="00A41D62"/>
    <w:rsid w:val="00A42A7C"/>
    <w:rsid w:val="00A43726"/>
    <w:rsid w:val="00A4390E"/>
    <w:rsid w:val="00A440CF"/>
    <w:rsid w:val="00A44643"/>
    <w:rsid w:val="00A44ADD"/>
    <w:rsid w:val="00A44C07"/>
    <w:rsid w:val="00A44E71"/>
    <w:rsid w:val="00A464D9"/>
    <w:rsid w:val="00A46E2E"/>
    <w:rsid w:val="00A474EB"/>
    <w:rsid w:val="00A47DA2"/>
    <w:rsid w:val="00A5052D"/>
    <w:rsid w:val="00A50644"/>
    <w:rsid w:val="00A510EA"/>
    <w:rsid w:val="00A51AF2"/>
    <w:rsid w:val="00A51D33"/>
    <w:rsid w:val="00A52985"/>
    <w:rsid w:val="00A52D13"/>
    <w:rsid w:val="00A52F67"/>
    <w:rsid w:val="00A5367E"/>
    <w:rsid w:val="00A53AB5"/>
    <w:rsid w:val="00A53E16"/>
    <w:rsid w:val="00A54056"/>
    <w:rsid w:val="00A549C9"/>
    <w:rsid w:val="00A54C7A"/>
    <w:rsid w:val="00A553D5"/>
    <w:rsid w:val="00A556FF"/>
    <w:rsid w:val="00A5635F"/>
    <w:rsid w:val="00A56460"/>
    <w:rsid w:val="00A579CC"/>
    <w:rsid w:val="00A57F8D"/>
    <w:rsid w:val="00A60C66"/>
    <w:rsid w:val="00A6106C"/>
    <w:rsid w:val="00A615A7"/>
    <w:rsid w:val="00A619E6"/>
    <w:rsid w:val="00A61D2F"/>
    <w:rsid w:val="00A61F23"/>
    <w:rsid w:val="00A626B1"/>
    <w:rsid w:val="00A6295D"/>
    <w:rsid w:val="00A62993"/>
    <w:rsid w:val="00A62ED6"/>
    <w:rsid w:val="00A636B0"/>
    <w:rsid w:val="00A645E2"/>
    <w:rsid w:val="00A665EE"/>
    <w:rsid w:val="00A67C5D"/>
    <w:rsid w:val="00A67F4C"/>
    <w:rsid w:val="00A70F30"/>
    <w:rsid w:val="00A72474"/>
    <w:rsid w:val="00A72749"/>
    <w:rsid w:val="00A7493A"/>
    <w:rsid w:val="00A75198"/>
    <w:rsid w:val="00A75494"/>
    <w:rsid w:val="00A761F0"/>
    <w:rsid w:val="00A767A1"/>
    <w:rsid w:val="00A768E7"/>
    <w:rsid w:val="00A768ED"/>
    <w:rsid w:val="00A769B1"/>
    <w:rsid w:val="00A80027"/>
    <w:rsid w:val="00A803DD"/>
    <w:rsid w:val="00A808E9"/>
    <w:rsid w:val="00A80FE4"/>
    <w:rsid w:val="00A831F7"/>
    <w:rsid w:val="00A83677"/>
    <w:rsid w:val="00A8607B"/>
    <w:rsid w:val="00A87DDF"/>
    <w:rsid w:val="00A87E4C"/>
    <w:rsid w:val="00A9022D"/>
    <w:rsid w:val="00A90BAA"/>
    <w:rsid w:val="00A91A51"/>
    <w:rsid w:val="00A91B16"/>
    <w:rsid w:val="00A92014"/>
    <w:rsid w:val="00A93651"/>
    <w:rsid w:val="00A93B15"/>
    <w:rsid w:val="00A94091"/>
    <w:rsid w:val="00A94C34"/>
    <w:rsid w:val="00A94C5B"/>
    <w:rsid w:val="00A95159"/>
    <w:rsid w:val="00A9566A"/>
    <w:rsid w:val="00A95D09"/>
    <w:rsid w:val="00A97011"/>
    <w:rsid w:val="00A972A4"/>
    <w:rsid w:val="00AA0DA6"/>
    <w:rsid w:val="00AA15F8"/>
    <w:rsid w:val="00AA1774"/>
    <w:rsid w:val="00AA1966"/>
    <w:rsid w:val="00AA1C19"/>
    <w:rsid w:val="00AA1DF4"/>
    <w:rsid w:val="00AA2AE1"/>
    <w:rsid w:val="00AA2DC7"/>
    <w:rsid w:val="00AA33FE"/>
    <w:rsid w:val="00AA3BBD"/>
    <w:rsid w:val="00AA41AC"/>
    <w:rsid w:val="00AA4FFB"/>
    <w:rsid w:val="00AA5A39"/>
    <w:rsid w:val="00AA5CDF"/>
    <w:rsid w:val="00AA60B9"/>
    <w:rsid w:val="00AA7BDA"/>
    <w:rsid w:val="00AB0C9D"/>
    <w:rsid w:val="00AB15FC"/>
    <w:rsid w:val="00AB1FAD"/>
    <w:rsid w:val="00AB2038"/>
    <w:rsid w:val="00AB2BDC"/>
    <w:rsid w:val="00AB2CE0"/>
    <w:rsid w:val="00AB36B6"/>
    <w:rsid w:val="00AB3AEC"/>
    <w:rsid w:val="00AB4638"/>
    <w:rsid w:val="00AB46C4"/>
    <w:rsid w:val="00AB5B62"/>
    <w:rsid w:val="00AB60AF"/>
    <w:rsid w:val="00AB621A"/>
    <w:rsid w:val="00AB6ABF"/>
    <w:rsid w:val="00AB7AD3"/>
    <w:rsid w:val="00AC0E9C"/>
    <w:rsid w:val="00AC153C"/>
    <w:rsid w:val="00AC1635"/>
    <w:rsid w:val="00AC173F"/>
    <w:rsid w:val="00AC18DE"/>
    <w:rsid w:val="00AC2DF9"/>
    <w:rsid w:val="00AC37A0"/>
    <w:rsid w:val="00AC3C08"/>
    <w:rsid w:val="00AC3C51"/>
    <w:rsid w:val="00AC3C5E"/>
    <w:rsid w:val="00AC45B8"/>
    <w:rsid w:val="00AC4C00"/>
    <w:rsid w:val="00AC54EB"/>
    <w:rsid w:val="00AC59B3"/>
    <w:rsid w:val="00AC618D"/>
    <w:rsid w:val="00AC64C6"/>
    <w:rsid w:val="00AC7B32"/>
    <w:rsid w:val="00AD0C07"/>
    <w:rsid w:val="00AD18E1"/>
    <w:rsid w:val="00AD1B56"/>
    <w:rsid w:val="00AD1BEC"/>
    <w:rsid w:val="00AD264B"/>
    <w:rsid w:val="00AD2B13"/>
    <w:rsid w:val="00AD4408"/>
    <w:rsid w:val="00AD4705"/>
    <w:rsid w:val="00AD61F4"/>
    <w:rsid w:val="00AD7EEF"/>
    <w:rsid w:val="00AE0079"/>
    <w:rsid w:val="00AE0735"/>
    <w:rsid w:val="00AE15C2"/>
    <w:rsid w:val="00AE2211"/>
    <w:rsid w:val="00AE3314"/>
    <w:rsid w:val="00AE3341"/>
    <w:rsid w:val="00AE3520"/>
    <w:rsid w:val="00AE35A7"/>
    <w:rsid w:val="00AE36E3"/>
    <w:rsid w:val="00AE3C22"/>
    <w:rsid w:val="00AE3CAB"/>
    <w:rsid w:val="00AE3E94"/>
    <w:rsid w:val="00AE3EDA"/>
    <w:rsid w:val="00AE4EAE"/>
    <w:rsid w:val="00AE4FC2"/>
    <w:rsid w:val="00AE66BB"/>
    <w:rsid w:val="00AE6D6C"/>
    <w:rsid w:val="00AE6DF1"/>
    <w:rsid w:val="00AE74FC"/>
    <w:rsid w:val="00AE7BE9"/>
    <w:rsid w:val="00AE7D7A"/>
    <w:rsid w:val="00AF0216"/>
    <w:rsid w:val="00AF0558"/>
    <w:rsid w:val="00AF4391"/>
    <w:rsid w:val="00AF4A59"/>
    <w:rsid w:val="00AF5091"/>
    <w:rsid w:val="00AF66FD"/>
    <w:rsid w:val="00AF6CA5"/>
    <w:rsid w:val="00AF7BDE"/>
    <w:rsid w:val="00AF7C14"/>
    <w:rsid w:val="00AF7D91"/>
    <w:rsid w:val="00B0127F"/>
    <w:rsid w:val="00B02E06"/>
    <w:rsid w:val="00B0372B"/>
    <w:rsid w:val="00B037B3"/>
    <w:rsid w:val="00B039CA"/>
    <w:rsid w:val="00B03BBD"/>
    <w:rsid w:val="00B04481"/>
    <w:rsid w:val="00B0453C"/>
    <w:rsid w:val="00B045DF"/>
    <w:rsid w:val="00B04836"/>
    <w:rsid w:val="00B04A90"/>
    <w:rsid w:val="00B04C47"/>
    <w:rsid w:val="00B05334"/>
    <w:rsid w:val="00B05C44"/>
    <w:rsid w:val="00B05F95"/>
    <w:rsid w:val="00B06154"/>
    <w:rsid w:val="00B0621F"/>
    <w:rsid w:val="00B06718"/>
    <w:rsid w:val="00B06727"/>
    <w:rsid w:val="00B069AB"/>
    <w:rsid w:val="00B06A5F"/>
    <w:rsid w:val="00B06D1A"/>
    <w:rsid w:val="00B074E8"/>
    <w:rsid w:val="00B07555"/>
    <w:rsid w:val="00B07A39"/>
    <w:rsid w:val="00B106ED"/>
    <w:rsid w:val="00B1095B"/>
    <w:rsid w:val="00B11078"/>
    <w:rsid w:val="00B1183E"/>
    <w:rsid w:val="00B12A16"/>
    <w:rsid w:val="00B12EEE"/>
    <w:rsid w:val="00B13504"/>
    <w:rsid w:val="00B1403D"/>
    <w:rsid w:val="00B14E82"/>
    <w:rsid w:val="00B15029"/>
    <w:rsid w:val="00B15602"/>
    <w:rsid w:val="00B156F4"/>
    <w:rsid w:val="00B15A99"/>
    <w:rsid w:val="00B1690F"/>
    <w:rsid w:val="00B16C80"/>
    <w:rsid w:val="00B16E45"/>
    <w:rsid w:val="00B17422"/>
    <w:rsid w:val="00B17F66"/>
    <w:rsid w:val="00B2073C"/>
    <w:rsid w:val="00B20B9A"/>
    <w:rsid w:val="00B211EA"/>
    <w:rsid w:val="00B22D02"/>
    <w:rsid w:val="00B23434"/>
    <w:rsid w:val="00B23516"/>
    <w:rsid w:val="00B237D8"/>
    <w:rsid w:val="00B23B9B"/>
    <w:rsid w:val="00B240EC"/>
    <w:rsid w:val="00B24163"/>
    <w:rsid w:val="00B2435D"/>
    <w:rsid w:val="00B243D8"/>
    <w:rsid w:val="00B26B1C"/>
    <w:rsid w:val="00B313BD"/>
    <w:rsid w:val="00B31E44"/>
    <w:rsid w:val="00B323C9"/>
    <w:rsid w:val="00B3267E"/>
    <w:rsid w:val="00B33C91"/>
    <w:rsid w:val="00B34B62"/>
    <w:rsid w:val="00B35910"/>
    <w:rsid w:val="00B35F6A"/>
    <w:rsid w:val="00B3746C"/>
    <w:rsid w:val="00B4086A"/>
    <w:rsid w:val="00B40A2A"/>
    <w:rsid w:val="00B41EA9"/>
    <w:rsid w:val="00B43021"/>
    <w:rsid w:val="00B432B2"/>
    <w:rsid w:val="00B4331C"/>
    <w:rsid w:val="00B441AB"/>
    <w:rsid w:val="00B4441A"/>
    <w:rsid w:val="00B448DD"/>
    <w:rsid w:val="00B4499C"/>
    <w:rsid w:val="00B456D7"/>
    <w:rsid w:val="00B4578F"/>
    <w:rsid w:val="00B45B84"/>
    <w:rsid w:val="00B4625A"/>
    <w:rsid w:val="00B46711"/>
    <w:rsid w:val="00B479CB"/>
    <w:rsid w:val="00B50F26"/>
    <w:rsid w:val="00B51BC0"/>
    <w:rsid w:val="00B52874"/>
    <w:rsid w:val="00B52E57"/>
    <w:rsid w:val="00B52E8B"/>
    <w:rsid w:val="00B53CBD"/>
    <w:rsid w:val="00B53FF7"/>
    <w:rsid w:val="00B549BC"/>
    <w:rsid w:val="00B55979"/>
    <w:rsid w:val="00B55A9D"/>
    <w:rsid w:val="00B55E82"/>
    <w:rsid w:val="00B56AC4"/>
    <w:rsid w:val="00B57284"/>
    <w:rsid w:val="00B60209"/>
    <w:rsid w:val="00B60902"/>
    <w:rsid w:val="00B60F9B"/>
    <w:rsid w:val="00B6144D"/>
    <w:rsid w:val="00B614E6"/>
    <w:rsid w:val="00B618CF"/>
    <w:rsid w:val="00B61C4C"/>
    <w:rsid w:val="00B61EDE"/>
    <w:rsid w:val="00B627D1"/>
    <w:rsid w:val="00B62BFC"/>
    <w:rsid w:val="00B62F01"/>
    <w:rsid w:val="00B64E17"/>
    <w:rsid w:val="00B65309"/>
    <w:rsid w:val="00B66BFB"/>
    <w:rsid w:val="00B66C90"/>
    <w:rsid w:val="00B67559"/>
    <w:rsid w:val="00B70400"/>
    <w:rsid w:val="00B7076A"/>
    <w:rsid w:val="00B70B07"/>
    <w:rsid w:val="00B70BD2"/>
    <w:rsid w:val="00B71541"/>
    <w:rsid w:val="00B71B47"/>
    <w:rsid w:val="00B7237A"/>
    <w:rsid w:val="00B7447C"/>
    <w:rsid w:val="00B7519F"/>
    <w:rsid w:val="00B7638F"/>
    <w:rsid w:val="00B76569"/>
    <w:rsid w:val="00B76A6C"/>
    <w:rsid w:val="00B76C3F"/>
    <w:rsid w:val="00B77045"/>
    <w:rsid w:val="00B8146D"/>
    <w:rsid w:val="00B82266"/>
    <w:rsid w:val="00B824D3"/>
    <w:rsid w:val="00B82573"/>
    <w:rsid w:val="00B83B72"/>
    <w:rsid w:val="00B83C1F"/>
    <w:rsid w:val="00B849D5"/>
    <w:rsid w:val="00B849E0"/>
    <w:rsid w:val="00B8518D"/>
    <w:rsid w:val="00B85CE2"/>
    <w:rsid w:val="00B85EDD"/>
    <w:rsid w:val="00B85F8F"/>
    <w:rsid w:val="00B868A6"/>
    <w:rsid w:val="00B9085B"/>
    <w:rsid w:val="00B91004"/>
    <w:rsid w:val="00B912D6"/>
    <w:rsid w:val="00B918EC"/>
    <w:rsid w:val="00B92DD4"/>
    <w:rsid w:val="00B92EC2"/>
    <w:rsid w:val="00B95197"/>
    <w:rsid w:val="00B95913"/>
    <w:rsid w:val="00B96403"/>
    <w:rsid w:val="00B96D1A"/>
    <w:rsid w:val="00B96E17"/>
    <w:rsid w:val="00BA1639"/>
    <w:rsid w:val="00BA29C8"/>
    <w:rsid w:val="00BA2AEE"/>
    <w:rsid w:val="00BA35D8"/>
    <w:rsid w:val="00BA69E9"/>
    <w:rsid w:val="00BA6D68"/>
    <w:rsid w:val="00BA7407"/>
    <w:rsid w:val="00BA75CA"/>
    <w:rsid w:val="00BB0CFA"/>
    <w:rsid w:val="00BB1695"/>
    <w:rsid w:val="00BB2BE8"/>
    <w:rsid w:val="00BB42B1"/>
    <w:rsid w:val="00BB42BC"/>
    <w:rsid w:val="00BB51EE"/>
    <w:rsid w:val="00BB52B8"/>
    <w:rsid w:val="00BB55B4"/>
    <w:rsid w:val="00BB57BC"/>
    <w:rsid w:val="00BB5C0A"/>
    <w:rsid w:val="00BB6515"/>
    <w:rsid w:val="00BB6717"/>
    <w:rsid w:val="00BB7FD4"/>
    <w:rsid w:val="00BC0104"/>
    <w:rsid w:val="00BC11B2"/>
    <w:rsid w:val="00BC1300"/>
    <w:rsid w:val="00BC16BB"/>
    <w:rsid w:val="00BC1CB0"/>
    <w:rsid w:val="00BC3657"/>
    <w:rsid w:val="00BC3777"/>
    <w:rsid w:val="00BC378C"/>
    <w:rsid w:val="00BC3793"/>
    <w:rsid w:val="00BC4AD0"/>
    <w:rsid w:val="00BC4E3D"/>
    <w:rsid w:val="00BC58D4"/>
    <w:rsid w:val="00BC5D61"/>
    <w:rsid w:val="00BC6F65"/>
    <w:rsid w:val="00BC7BE7"/>
    <w:rsid w:val="00BD03E8"/>
    <w:rsid w:val="00BD0A53"/>
    <w:rsid w:val="00BD17B7"/>
    <w:rsid w:val="00BD1B3C"/>
    <w:rsid w:val="00BD2364"/>
    <w:rsid w:val="00BD2647"/>
    <w:rsid w:val="00BD30DB"/>
    <w:rsid w:val="00BD32A6"/>
    <w:rsid w:val="00BD33F2"/>
    <w:rsid w:val="00BD3AA8"/>
    <w:rsid w:val="00BD3D5C"/>
    <w:rsid w:val="00BD3DB0"/>
    <w:rsid w:val="00BD4114"/>
    <w:rsid w:val="00BD538D"/>
    <w:rsid w:val="00BD55CA"/>
    <w:rsid w:val="00BD5E13"/>
    <w:rsid w:val="00BD5E48"/>
    <w:rsid w:val="00BD7725"/>
    <w:rsid w:val="00BD7890"/>
    <w:rsid w:val="00BE1113"/>
    <w:rsid w:val="00BE1D42"/>
    <w:rsid w:val="00BE1FBE"/>
    <w:rsid w:val="00BE2674"/>
    <w:rsid w:val="00BE2B23"/>
    <w:rsid w:val="00BE2D1A"/>
    <w:rsid w:val="00BE374B"/>
    <w:rsid w:val="00BE3A77"/>
    <w:rsid w:val="00BE45DD"/>
    <w:rsid w:val="00BE64BB"/>
    <w:rsid w:val="00BE7D7C"/>
    <w:rsid w:val="00BF0485"/>
    <w:rsid w:val="00BF093E"/>
    <w:rsid w:val="00BF14E7"/>
    <w:rsid w:val="00BF1BA6"/>
    <w:rsid w:val="00BF1EC4"/>
    <w:rsid w:val="00BF2870"/>
    <w:rsid w:val="00BF2A1D"/>
    <w:rsid w:val="00BF2F21"/>
    <w:rsid w:val="00BF31D5"/>
    <w:rsid w:val="00BF36EB"/>
    <w:rsid w:val="00BF3ACD"/>
    <w:rsid w:val="00BF41E8"/>
    <w:rsid w:val="00BF4F56"/>
    <w:rsid w:val="00BF5045"/>
    <w:rsid w:val="00BF5367"/>
    <w:rsid w:val="00BF5615"/>
    <w:rsid w:val="00C00C3A"/>
    <w:rsid w:val="00C00E59"/>
    <w:rsid w:val="00C02DBB"/>
    <w:rsid w:val="00C03B82"/>
    <w:rsid w:val="00C03D22"/>
    <w:rsid w:val="00C03DCB"/>
    <w:rsid w:val="00C044F4"/>
    <w:rsid w:val="00C05E53"/>
    <w:rsid w:val="00C07B9B"/>
    <w:rsid w:val="00C1075E"/>
    <w:rsid w:val="00C1151B"/>
    <w:rsid w:val="00C12C59"/>
    <w:rsid w:val="00C15044"/>
    <w:rsid w:val="00C17067"/>
    <w:rsid w:val="00C204DE"/>
    <w:rsid w:val="00C20DF2"/>
    <w:rsid w:val="00C2108E"/>
    <w:rsid w:val="00C21628"/>
    <w:rsid w:val="00C227D8"/>
    <w:rsid w:val="00C23C94"/>
    <w:rsid w:val="00C2424C"/>
    <w:rsid w:val="00C248C5"/>
    <w:rsid w:val="00C24BC0"/>
    <w:rsid w:val="00C2510F"/>
    <w:rsid w:val="00C253EA"/>
    <w:rsid w:val="00C25DCC"/>
    <w:rsid w:val="00C27B60"/>
    <w:rsid w:val="00C303EA"/>
    <w:rsid w:val="00C30842"/>
    <w:rsid w:val="00C30B61"/>
    <w:rsid w:val="00C311AC"/>
    <w:rsid w:val="00C31733"/>
    <w:rsid w:val="00C3273E"/>
    <w:rsid w:val="00C332F3"/>
    <w:rsid w:val="00C3365F"/>
    <w:rsid w:val="00C336AA"/>
    <w:rsid w:val="00C36F5C"/>
    <w:rsid w:val="00C37110"/>
    <w:rsid w:val="00C37C5F"/>
    <w:rsid w:val="00C37E0C"/>
    <w:rsid w:val="00C400B7"/>
    <w:rsid w:val="00C4024C"/>
    <w:rsid w:val="00C412AC"/>
    <w:rsid w:val="00C412EE"/>
    <w:rsid w:val="00C41486"/>
    <w:rsid w:val="00C42EFF"/>
    <w:rsid w:val="00C43253"/>
    <w:rsid w:val="00C436B8"/>
    <w:rsid w:val="00C44065"/>
    <w:rsid w:val="00C4481A"/>
    <w:rsid w:val="00C46476"/>
    <w:rsid w:val="00C464D9"/>
    <w:rsid w:val="00C469B2"/>
    <w:rsid w:val="00C469C0"/>
    <w:rsid w:val="00C47109"/>
    <w:rsid w:val="00C47462"/>
    <w:rsid w:val="00C478C7"/>
    <w:rsid w:val="00C5019E"/>
    <w:rsid w:val="00C5069D"/>
    <w:rsid w:val="00C50CAA"/>
    <w:rsid w:val="00C51AC0"/>
    <w:rsid w:val="00C5241A"/>
    <w:rsid w:val="00C52EB1"/>
    <w:rsid w:val="00C5303C"/>
    <w:rsid w:val="00C5390F"/>
    <w:rsid w:val="00C53E12"/>
    <w:rsid w:val="00C53E32"/>
    <w:rsid w:val="00C542BB"/>
    <w:rsid w:val="00C544BE"/>
    <w:rsid w:val="00C54550"/>
    <w:rsid w:val="00C553D3"/>
    <w:rsid w:val="00C557FF"/>
    <w:rsid w:val="00C56488"/>
    <w:rsid w:val="00C56E59"/>
    <w:rsid w:val="00C60255"/>
    <w:rsid w:val="00C6088A"/>
    <w:rsid w:val="00C60ADC"/>
    <w:rsid w:val="00C621F1"/>
    <w:rsid w:val="00C62E3B"/>
    <w:rsid w:val="00C64531"/>
    <w:rsid w:val="00C652AC"/>
    <w:rsid w:val="00C657D6"/>
    <w:rsid w:val="00C659AA"/>
    <w:rsid w:val="00C661D7"/>
    <w:rsid w:val="00C667A5"/>
    <w:rsid w:val="00C66CFE"/>
    <w:rsid w:val="00C670ED"/>
    <w:rsid w:val="00C67650"/>
    <w:rsid w:val="00C70005"/>
    <w:rsid w:val="00C70401"/>
    <w:rsid w:val="00C70D95"/>
    <w:rsid w:val="00C713B0"/>
    <w:rsid w:val="00C72D26"/>
    <w:rsid w:val="00C732C8"/>
    <w:rsid w:val="00C7466A"/>
    <w:rsid w:val="00C748F3"/>
    <w:rsid w:val="00C75F4E"/>
    <w:rsid w:val="00C77BCB"/>
    <w:rsid w:val="00C80BAE"/>
    <w:rsid w:val="00C810AB"/>
    <w:rsid w:val="00C82079"/>
    <w:rsid w:val="00C8346C"/>
    <w:rsid w:val="00C851DD"/>
    <w:rsid w:val="00C86072"/>
    <w:rsid w:val="00C86091"/>
    <w:rsid w:val="00C861C4"/>
    <w:rsid w:val="00C86B65"/>
    <w:rsid w:val="00C86FD1"/>
    <w:rsid w:val="00C87955"/>
    <w:rsid w:val="00C904E1"/>
    <w:rsid w:val="00C9085A"/>
    <w:rsid w:val="00C90E80"/>
    <w:rsid w:val="00C91D6E"/>
    <w:rsid w:val="00C94FB7"/>
    <w:rsid w:val="00C953AB"/>
    <w:rsid w:val="00C9686A"/>
    <w:rsid w:val="00C96B49"/>
    <w:rsid w:val="00CA10DB"/>
    <w:rsid w:val="00CA1808"/>
    <w:rsid w:val="00CA1FD4"/>
    <w:rsid w:val="00CA21A1"/>
    <w:rsid w:val="00CA27C8"/>
    <w:rsid w:val="00CA2B23"/>
    <w:rsid w:val="00CA2FE0"/>
    <w:rsid w:val="00CA346F"/>
    <w:rsid w:val="00CA39DB"/>
    <w:rsid w:val="00CA4435"/>
    <w:rsid w:val="00CA4E11"/>
    <w:rsid w:val="00CA5A46"/>
    <w:rsid w:val="00CA7E6C"/>
    <w:rsid w:val="00CB06E4"/>
    <w:rsid w:val="00CB0955"/>
    <w:rsid w:val="00CB0BAE"/>
    <w:rsid w:val="00CB3434"/>
    <w:rsid w:val="00CB5408"/>
    <w:rsid w:val="00CB5837"/>
    <w:rsid w:val="00CB5F61"/>
    <w:rsid w:val="00CB6DD3"/>
    <w:rsid w:val="00CB70C6"/>
    <w:rsid w:val="00CB7860"/>
    <w:rsid w:val="00CC08E9"/>
    <w:rsid w:val="00CC0E3F"/>
    <w:rsid w:val="00CC0FD4"/>
    <w:rsid w:val="00CC1118"/>
    <w:rsid w:val="00CC1558"/>
    <w:rsid w:val="00CC1A08"/>
    <w:rsid w:val="00CC21AD"/>
    <w:rsid w:val="00CC2318"/>
    <w:rsid w:val="00CC2A13"/>
    <w:rsid w:val="00CC3737"/>
    <w:rsid w:val="00CC3A13"/>
    <w:rsid w:val="00CC58D3"/>
    <w:rsid w:val="00CC7F79"/>
    <w:rsid w:val="00CD0A87"/>
    <w:rsid w:val="00CD1284"/>
    <w:rsid w:val="00CD14C3"/>
    <w:rsid w:val="00CD1DB6"/>
    <w:rsid w:val="00CD1FDE"/>
    <w:rsid w:val="00CD2A44"/>
    <w:rsid w:val="00CD3063"/>
    <w:rsid w:val="00CD3827"/>
    <w:rsid w:val="00CD3A69"/>
    <w:rsid w:val="00CD3C39"/>
    <w:rsid w:val="00CD6298"/>
    <w:rsid w:val="00CD64BA"/>
    <w:rsid w:val="00CD6CA1"/>
    <w:rsid w:val="00CD6D73"/>
    <w:rsid w:val="00CD6ED9"/>
    <w:rsid w:val="00CD73E1"/>
    <w:rsid w:val="00CD772A"/>
    <w:rsid w:val="00CE0D45"/>
    <w:rsid w:val="00CE15DE"/>
    <w:rsid w:val="00CE1E58"/>
    <w:rsid w:val="00CE3902"/>
    <w:rsid w:val="00CE43E7"/>
    <w:rsid w:val="00CE484B"/>
    <w:rsid w:val="00CE4927"/>
    <w:rsid w:val="00CE580C"/>
    <w:rsid w:val="00CE684E"/>
    <w:rsid w:val="00CE6D07"/>
    <w:rsid w:val="00CE6E94"/>
    <w:rsid w:val="00CE7130"/>
    <w:rsid w:val="00CF0941"/>
    <w:rsid w:val="00CF1858"/>
    <w:rsid w:val="00CF1A9D"/>
    <w:rsid w:val="00CF28C6"/>
    <w:rsid w:val="00CF3076"/>
    <w:rsid w:val="00CF3C91"/>
    <w:rsid w:val="00CF40F5"/>
    <w:rsid w:val="00CF43BA"/>
    <w:rsid w:val="00CF45B8"/>
    <w:rsid w:val="00CF462B"/>
    <w:rsid w:val="00CF52F2"/>
    <w:rsid w:val="00CF5E16"/>
    <w:rsid w:val="00CF6AE7"/>
    <w:rsid w:val="00CF6BAE"/>
    <w:rsid w:val="00CF6F53"/>
    <w:rsid w:val="00CF785C"/>
    <w:rsid w:val="00D0025E"/>
    <w:rsid w:val="00D00A37"/>
    <w:rsid w:val="00D01B6D"/>
    <w:rsid w:val="00D01F0F"/>
    <w:rsid w:val="00D029BE"/>
    <w:rsid w:val="00D02B6E"/>
    <w:rsid w:val="00D033B9"/>
    <w:rsid w:val="00D0396F"/>
    <w:rsid w:val="00D03A8B"/>
    <w:rsid w:val="00D03C30"/>
    <w:rsid w:val="00D04A2A"/>
    <w:rsid w:val="00D04F6D"/>
    <w:rsid w:val="00D07472"/>
    <w:rsid w:val="00D07478"/>
    <w:rsid w:val="00D07D35"/>
    <w:rsid w:val="00D10599"/>
    <w:rsid w:val="00D117F9"/>
    <w:rsid w:val="00D1302F"/>
    <w:rsid w:val="00D1420F"/>
    <w:rsid w:val="00D1442E"/>
    <w:rsid w:val="00D14D45"/>
    <w:rsid w:val="00D15500"/>
    <w:rsid w:val="00D1641B"/>
    <w:rsid w:val="00D17479"/>
    <w:rsid w:val="00D176F5"/>
    <w:rsid w:val="00D17B7A"/>
    <w:rsid w:val="00D2010D"/>
    <w:rsid w:val="00D20B07"/>
    <w:rsid w:val="00D2249A"/>
    <w:rsid w:val="00D2285C"/>
    <w:rsid w:val="00D229D7"/>
    <w:rsid w:val="00D24561"/>
    <w:rsid w:val="00D2518A"/>
    <w:rsid w:val="00D254A5"/>
    <w:rsid w:val="00D258EE"/>
    <w:rsid w:val="00D26220"/>
    <w:rsid w:val="00D2647A"/>
    <w:rsid w:val="00D277B1"/>
    <w:rsid w:val="00D27D6C"/>
    <w:rsid w:val="00D27D9E"/>
    <w:rsid w:val="00D30455"/>
    <w:rsid w:val="00D30644"/>
    <w:rsid w:val="00D309A5"/>
    <w:rsid w:val="00D311F6"/>
    <w:rsid w:val="00D3168A"/>
    <w:rsid w:val="00D31723"/>
    <w:rsid w:val="00D31C25"/>
    <w:rsid w:val="00D327C0"/>
    <w:rsid w:val="00D328E3"/>
    <w:rsid w:val="00D32ED6"/>
    <w:rsid w:val="00D33E18"/>
    <w:rsid w:val="00D34299"/>
    <w:rsid w:val="00D3526E"/>
    <w:rsid w:val="00D35F4B"/>
    <w:rsid w:val="00D36972"/>
    <w:rsid w:val="00D36CBD"/>
    <w:rsid w:val="00D36F8E"/>
    <w:rsid w:val="00D40F76"/>
    <w:rsid w:val="00D426A3"/>
    <w:rsid w:val="00D4274D"/>
    <w:rsid w:val="00D43836"/>
    <w:rsid w:val="00D4586C"/>
    <w:rsid w:val="00D460CC"/>
    <w:rsid w:val="00D4724A"/>
    <w:rsid w:val="00D47E3F"/>
    <w:rsid w:val="00D50399"/>
    <w:rsid w:val="00D512B1"/>
    <w:rsid w:val="00D51BC6"/>
    <w:rsid w:val="00D51F1A"/>
    <w:rsid w:val="00D52229"/>
    <w:rsid w:val="00D5255A"/>
    <w:rsid w:val="00D5296F"/>
    <w:rsid w:val="00D5329B"/>
    <w:rsid w:val="00D536A1"/>
    <w:rsid w:val="00D53AD4"/>
    <w:rsid w:val="00D5446A"/>
    <w:rsid w:val="00D55656"/>
    <w:rsid w:val="00D56451"/>
    <w:rsid w:val="00D56CD9"/>
    <w:rsid w:val="00D57143"/>
    <w:rsid w:val="00D573F3"/>
    <w:rsid w:val="00D57CEF"/>
    <w:rsid w:val="00D57D64"/>
    <w:rsid w:val="00D57DC2"/>
    <w:rsid w:val="00D601DF"/>
    <w:rsid w:val="00D61086"/>
    <w:rsid w:val="00D614D8"/>
    <w:rsid w:val="00D6259B"/>
    <w:rsid w:val="00D62739"/>
    <w:rsid w:val="00D62AD0"/>
    <w:rsid w:val="00D62C6B"/>
    <w:rsid w:val="00D62DB0"/>
    <w:rsid w:val="00D630AB"/>
    <w:rsid w:val="00D63920"/>
    <w:rsid w:val="00D63B81"/>
    <w:rsid w:val="00D6498F"/>
    <w:rsid w:val="00D66467"/>
    <w:rsid w:val="00D67826"/>
    <w:rsid w:val="00D678E5"/>
    <w:rsid w:val="00D70BE6"/>
    <w:rsid w:val="00D7162D"/>
    <w:rsid w:val="00D72BB1"/>
    <w:rsid w:val="00D73CA6"/>
    <w:rsid w:val="00D75222"/>
    <w:rsid w:val="00D763B2"/>
    <w:rsid w:val="00D763CC"/>
    <w:rsid w:val="00D76568"/>
    <w:rsid w:val="00D769AC"/>
    <w:rsid w:val="00D77012"/>
    <w:rsid w:val="00D774A9"/>
    <w:rsid w:val="00D8022A"/>
    <w:rsid w:val="00D80244"/>
    <w:rsid w:val="00D80BDD"/>
    <w:rsid w:val="00D810D2"/>
    <w:rsid w:val="00D81377"/>
    <w:rsid w:val="00D82BCF"/>
    <w:rsid w:val="00D82CA7"/>
    <w:rsid w:val="00D82D6B"/>
    <w:rsid w:val="00D82E77"/>
    <w:rsid w:val="00D83379"/>
    <w:rsid w:val="00D836F1"/>
    <w:rsid w:val="00D84937"/>
    <w:rsid w:val="00D86676"/>
    <w:rsid w:val="00D86865"/>
    <w:rsid w:val="00D87E93"/>
    <w:rsid w:val="00D87FE1"/>
    <w:rsid w:val="00D90D60"/>
    <w:rsid w:val="00D92172"/>
    <w:rsid w:val="00D92304"/>
    <w:rsid w:val="00D92C80"/>
    <w:rsid w:val="00D92E0A"/>
    <w:rsid w:val="00D92FF2"/>
    <w:rsid w:val="00D9315F"/>
    <w:rsid w:val="00D93531"/>
    <w:rsid w:val="00D9359C"/>
    <w:rsid w:val="00D95567"/>
    <w:rsid w:val="00D9628C"/>
    <w:rsid w:val="00D96997"/>
    <w:rsid w:val="00D96FF9"/>
    <w:rsid w:val="00D9710F"/>
    <w:rsid w:val="00D97BD5"/>
    <w:rsid w:val="00DA0AAF"/>
    <w:rsid w:val="00DA1569"/>
    <w:rsid w:val="00DA18B6"/>
    <w:rsid w:val="00DA2ED5"/>
    <w:rsid w:val="00DA4253"/>
    <w:rsid w:val="00DA4D41"/>
    <w:rsid w:val="00DA53E7"/>
    <w:rsid w:val="00DA54F6"/>
    <w:rsid w:val="00DA69F4"/>
    <w:rsid w:val="00DA7241"/>
    <w:rsid w:val="00DB15DD"/>
    <w:rsid w:val="00DB1E7F"/>
    <w:rsid w:val="00DB33AA"/>
    <w:rsid w:val="00DB3CE1"/>
    <w:rsid w:val="00DB40E1"/>
    <w:rsid w:val="00DB423F"/>
    <w:rsid w:val="00DB468B"/>
    <w:rsid w:val="00DB4BF8"/>
    <w:rsid w:val="00DB6B1C"/>
    <w:rsid w:val="00DB771F"/>
    <w:rsid w:val="00DB77CC"/>
    <w:rsid w:val="00DB78F7"/>
    <w:rsid w:val="00DC027D"/>
    <w:rsid w:val="00DC424B"/>
    <w:rsid w:val="00DC476A"/>
    <w:rsid w:val="00DC478B"/>
    <w:rsid w:val="00DC4CB1"/>
    <w:rsid w:val="00DC4DDD"/>
    <w:rsid w:val="00DC4FA6"/>
    <w:rsid w:val="00DC511F"/>
    <w:rsid w:val="00DC5591"/>
    <w:rsid w:val="00DC5788"/>
    <w:rsid w:val="00DC582F"/>
    <w:rsid w:val="00DC7243"/>
    <w:rsid w:val="00DC76D0"/>
    <w:rsid w:val="00DD0B32"/>
    <w:rsid w:val="00DD121A"/>
    <w:rsid w:val="00DD2513"/>
    <w:rsid w:val="00DD2642"/>
    <w:rsid w:val="00DD3EED"/>
    <w:rsid w:val="00DD4145"/>
    <w:rsid w:val="00DD4249"/>
    <w:rsid w:val="00DD4431"/>
    <w:rsid w:val="00DD50A5"/>
    <w:rsid w:val="00DD606E"/>
    <w:rsid w:val="00DD6380"/>
    <w:rsid w:val="00DD6B88"/>
    <w:rsid w:val="00DD6C72"/>
    <w:rsid w:val="00DD72DD"/>
    <w:rsid w:val="00DD72DE"/>
    <w:rsid w:val="00DD748E"/>
    <w:rsid w:val="00DD79A1"/>
    <w:rsid w:val="00DE01C5"/>
    <w:rsid w:val="00DE0252"/>
    <w:rsid w:val="00DE189B"/>
    <w:rsid w:val="00DE189D"/>
    <w:rsid w:val="00DE1B91"/>
    <w:rsid w:val="00DE2131"/>
    <w:rsid w:val="00DE2DAA"/>
    <w:rsid w:val="00DE2E43"/>
    <w:rsid w:val="00DE2F7E"/>
    <w:rsid w:val="00DE3015"/>
    <w:rsid w:val="00DE37D4"/>
    <w:rsid w:val="00DE3B82"/>
    <w:rsid w:val="00DE4F3B"/>
    <w:rsid w:val="00DE55BA"/>
    <w:rsid w:val="00DE591A"/>
    <w:rsid w:val="00DE7546"/>
    <w:rsid w:val="00DE7C8E"/>
    <w:rsid w:val="00DF025B"/>
    <w:rsid w:val="00DF0472"/>
    <w:rsid w:val="00DF05D7"/>
    <w:rsid w:val="00DF1DFF"/>
    <w:rsid w:val="00DF2CCE"/>
    <w:rsid w:val="00DF3050"/>
    <w:rsid w:val="00DF4B1E"/>
    <w:rsid w:val="00DF5B3E"/>
    <w:rsid w:val="00DF5BC0"/>
    <w:rsid w:val="00DF62C7"/>
    <w:rsid w:val="00E00057"/>
    <w:rsid w:val="00E005A9"/>
    <w:rsid w:val="00E01072"/>
    <w:rsid w:val="00E0195B"/>
    <w:rsid w:val="00E0295C"/>
    <w:rsid w:val="00E02C4A"/>
    <w:rsid w:val="00E03028"/>
    <w:rsid w:val="00E03379"/>
    <w:rsid w:val="00E03C93"/>
    <w:rsid w:val="00E044B3"/>
    <w:rsid w:val="00E05AF0"/>
    <w:rsid w:val="00E05D27"/>
    <w:rsid w:val="00E06C0B"/>
    <w:rsid w:val="00E071CD"/>
    <w:rsid w:val="00E07CE7"/>
    <w:rsid w:val="00E07EDB"/>
    <w:rsid w:val="00E07F85"/>
    <w:rsid w:val="00E07FBF"/>
    <w:rsid w:val="00E1126E"/>
    <w:rsid w:val="00E11611"/>
    <w:rsid w:val="00E11EA9"/>
    <w:rsid w:val="00E133CC"/>
    <w:rsid w:val="00E14B30"/>
    <w:rsid w:val="00E1549F"/>
    <w:rsid w:val="00E155C1"/>
    <w:rsid w:val="00E16299"/>
    <w:rsid w:val="00E16EAF"/>
    <w:rsid w:val="00E17382"/>
    <w:rsid w:val="00E17965"/>
    <w:rsid w:val="00E202A5"/>
    <w:rsid w:val="00E2134D"/>
    <w:rsid w:val="00E21F8D"/>
    <w:rsid w:val="00E221CD"/>
    <w:rsid w:val="00E2269C"/>
    <w:rsid w:val="00E22E82"/>
    <w:rsid w:val="00E23330"/>
    <w:rsid w:val="00E23353"/>
    <w:rsid w:val="00E25961"/>
    <w:rsid w:val="00E25E68"/>
    <w:rsid w:val="00E2647E"/>
    <w:rsid w:val="00E27598"/>
    <w:rsid w:val="00E276EC"/>
    <w:rsid w:val="00E3070A"/>
    <w:rsid w:val="00E30A51"/>
    <w:rsid w:val="00E30D12"/>
    <w:rsid w:val="00E3150E"/>
    <w:rsid w:val="00E31CFA"/>
    <w:rsid w:val="00E33464"/>
    <w:rsid w:val="00E343CE"/>
    <w:rsid w:val="00E34448"/>
    <w:rsid w:val="00E34891"/>
    <w:rsid w:val="00E35126"/>
    <w:rsid w:val="00E35381"/>
    <w:rsid w:val="00E357C7"/>
    <w:rsid w:val="00E35ABA"/>
    <w:rsid w:val="00E35ED8"/>
    <w:rsid w:val="00E37A74"/>
    <w:rsid w:val="00E411C4"/>
    <w:rsid w:val="00E41B67"/>
    <w:rsid w:val="00E4258F"/>
    <w:rsid w:val="00E42B14"/>
    <w:rsid w:val="00E4318A"/>
    <w:rsid w:val="00E43933"/>
    <w:rsid w:val="00E43B9C"/>
    <w:rsid w:val="00E46348"/>
    <w:rsid w:val="00E46F53"/>
    <w:rsid w:val="00E47A60"/>
    <w:rsid w:val="00E47D20"/>
    <w:rsid w:val="00E509CA"/>
    <w:rsid w:val="00E512F6"/>
    <w:rsid w:val="00E51459"/>
    <w:rsid w:val="00E51A7D"/>
    <w:rsid w:val="00E5453D"/>
    <w:rsid w:val="00E5637A"/>
    <w:rsid w:val="00E56429"/>
    <w:rsid w:val="00E56447"/>
    <w:rsid w:val="00E56467"/>
    <w:rsid w:val="00E56ABA"/>
    <w:rsid w:val="00E56AEF"/>
    <w:rsid w:val="00E576F8"/>
    <w:rsid w:val="00E5798A"/>
    <w:rsid w:val="00E6037A"/>
    <w:rsid w:val="00E60725"/>
    <w:rsid w:val="00E610FD"/>
    <w:rsid w:val="00E61375"/>
    <w:rsid w:val="00E61838"/>
    <w:rsid w:val="00E6215A"/>
    <w:rsid w:val="00E62949"/>
    <w:rsid w:val="00E62DCE"/>
    <w:rsid w:val="00E6345A"/>
    <w:rsid w:val="00E63CE9"/>
    <w:rsid w:val="00E6420C"/>
    <w:rsid w:val="00E649A2"/>
    <w:rsid w:val="00E6574E"/>
    <w:rsid w:val="00E65885"/>
    <w:rsid w:val="00E66A9A"/>
    <w:rsid w:val="00E67441"/>
    <w:rsid w:val="00E675AD"/>
    <w:rsid w:val="00E7030B"/>
    <w:rsid w:val="00E703EC"/>
    <w:rsid w:val="00E70657"/>
    <w:rsid w:val="00E7139E"/>
    <w:rsid w:val="00E7190A"/>
    <w:rsid w:val="00E71DAE"/>
    <w:rsid w:val="00E728E6"/>
    <w:rsid w:val="00E72B38"/>
    <w:rsid w:val="00E73038"/>
    <w:rsid w:val="00E7475F"/>
    <w:rsid w:val="00E75C18"/>
    <w:rsid w:val="00E76DAE"/>
    <w:rsid w:val="00E7772A"/>
    <w:rsid w:val="00E77B20"/>
    <w:rsid w:val="00E82142"/>
    <w:rsid w:val="00E82787"/>
    <w:rsid w:val="00E829F9"/>
    <w:rsid w:val="00E82F43"/>
    <w:rsid w:val="00E83281"/>
    <w:rsid w:val="00E8425E"/>
    <w:rsid w:val="00E84645"/>
    <w:rsid w:val="00E8497D"/>
    <w:rsid w:val="00E84E41"/>
    <w:rsid w:val="00E850FE"/>
    <w:rsid w:val="00E85691"/>
    <w:rsid w:val="00E858CF"/>
    <w:rsid w:val="00E85C4D"/>
    <w:rsid w:val="00E864FB"/>
    <w:rsid w:val="00E86B0C"/>
    <w:rsid w:val="00E8722D"/>
    <w:rsid w:val="00E876E4"/>
    <w:rsid w:val="00E8794A"/>
    <w:rsid w:val="00E90280"/>
    <w:rsid w:val="00E908A2"/>
    <w:rsid w:val="00E91F12"/>
    <w:rsid w:val="00E94BC3"/>
    <w:rsid w:val="00E94CD5"/>
    <w:rsid w:val="00E95490"/>
    <w:rsid w:val="00E95726"/>
    <w:rsid w:val="00E96834"/>
    <w:rsid w:val="00E97060"/>
    <w:rsid w:val="00EA0B57"/>
    <w:rsid w:val="00EA0CA0"/>
    <w:rsid w:val="00EA2598"/>
    <w:rsid w:val="00EA28F0"/>
    <w:rsid w:val="00EA29B3"/>
    <w:rsid w:val="00EA2AAD"/>
    <w:rsid w:val="00EA52E7"/>
    <w:rsid w:val="00EA54A2"/>
    <w:rsid w:val="00EA633B"/>
    <w:rsid w:val="00EA6502"/>
    <w:rsid w:val="00EA669B"/>
    <w:rsid w:val="00EA68EE"/>
    <w:rsid w:val="00EA6EDA"/>
    <w:rsid w:val="00EA7AB8"/>
    <w:rsid w:val="00EA7D0C"/>
    <w:rsid w:val="00EB0580"/>
    <w:rsid w:val="00EB2510"/>
    <w:rsid w:val="00EB358F"/>
    <w:rsid w:val="00EB396A"/>
    <w:rsid w:val="00EB39D4"/>
    <w:rsid w:val="00EB40F2"/>
    <w:rsid w:val="00EB544D"/>
    <w:rsid w:val="00EB5F12"/>
    <w:rsid w:val="00EB6506"/>
    <w:rsid w:val="00EB6A1B"/>
    <w:rsid w:val="00EB6BC5"/>
    <w:rsid w:val="00EB6F98"/>
    <w:rsid w:val="00EB7293"/>
    <w:rsid w:val="00EB733C"/>
    <w:rsid w:val="00EB7AD8"/>
    <w:rsid w:val="00EB7DED"/>
    <w:rsid w:val="00EC0DE7"/>
    <w:rsid w:val="00EC0E54"/>
    <w:rsid w:val="00EC0EAB"/>
    <w:rsid w:val="00EC0F46"/>
    <w:rsid w:val="00EC11D5"/>
    <w:rsid w:val="00EC143F"/>
    <w:rsid w:val="00EC1BFB"/>
    <w:rsid w:val="00EC31C9"/>
    <w:rsid w:val="00EC36CA"/>
    <w:rsid w:val="00EC3D3D"/>
    <w:rsid w:val="00EC3E26"/>
    <w:rsid w:val="00EC43D6"/>
    <w:rsid w:val="00EC477F"/>
    <w:rsid w:val="00EC6525"/>
    <w:rsid w:val="00EC7677"/>
    <w:rsid w:val="00ED0CF2"/>
    <w:rsid w:val="00ED12FF"/>
    <w:rsid w:val="00ED1886"/>
    <w:rsid w:val="00ED2656"/>
    <w:rsid w:val="00ED2F17"/>
    <w:rsid w:val="00ED3214"/>
    <w:rsid w:val="00ED3956"/>
    <w:rsid w:val="00ED39D6"/>
    <w:rsid w:val="00ED446D"/>
    <w:rsid w:val="00ED48E1"/>
    <w:rsid w:val="00ED4A14"/>
    <w:rsid w:val="00ED4CE8"/>
    <w:rsid w:val="00ED6885"/>
    <w:rsid w:val="00ED7010"/>
    <w:rsid w:val="00ED714F"/>
    <w:rsid w:val="00ED7247"/>
    <w:rsid w:val="00ED785D"/>
    <w:rsid w:val="00ED79B9"/>
    <w:rsid w:val="00ED7CDE"/>
    <w:rsid w:val="00ED7F7E"/>
    <w:rsid w:val="00EE04DE"/>
    <w:rsid w:val="00EE05B9"/>
    <w:rsid w:val="00EE0C12"/>
    <w:rsid w:val="00EE13CD"/>
    <w:rsid w:val="00EE1AE5"/>
    <w:rsid w:val="00EE1C04"/>
    <w:rsid w:val="00EE2AC5"/>
    <w:rsid w:val="00EE30FB"/>
    <w:rsid w:val="00EE5615"/>
    <w:rsid w:val="00EE5B11"/>
    <w:rsid w:val="00EE6558"/>
    <w:rsid w:val="00EE6BAB"/>
    <w:rsid w:val="00EF029D"/>
    <w:rsid w:val="00EF05C9"/>
    <w:rsid w:val="00EF0957"/>
    <w:rsid w:val="00EF51EE"/>
    <w:rsid w:val="00EF53BD"/>
    <w:rsid w:val="00EF74F6"/>
    <w:rsid w:val="00EF7610"/>
    <w:rsid w:val="00F00149"/>
    <w:rsid w:val="00F00577"/>
    <w:rsid w:val="00F0197F"/>
    <w:rsid w:val="00F03E91"/>
    <w:rsid w:val="00F0440E"/>
    <w:rsid w:val="00F04480"/>
    <w:rsid w:val="00F0589F"/>
    <w:rsid w:val="00F05D0B"/>
    <w:rsid w:val="00F06C04"/>
    <w:rsid w:val="00F07991"/>
    <w:rsid w:val="00F07C05"/>
    <w:rsid w:val="00F103AF"/>
    <w:rsid w:val="00F10C7B"/>
    <w:rsid w:val="00F10E04"/>
    <w:rsid w:val="00F113AD"/>
    <w:rsid w:val="00F11528"/>
    <w:rsid w:val="00F13894"/>
    <w:rsid w:val="00F13B63"/>
    <w:rsid w:val="00F14D8E"/>
    <w:rsid w:val="00F156BE"/>
    <w:rsid w:val="00F159D0"/>
    <w:rsid w:val="00F15A10"/>
    <w:rsid w:val="00F15D72"/>
    <w:rsid w:val="00F16629"/>
    <w:rsid w:val="00F16C48"/>
    <w:rsid w:val="00F16FCF"/>
    <w:rsid w:val="00F1726D"/>
    <w:rsid w:val="00F17A4C"/>
    <w:rsid w:val="00F2050A"/>
    <w:rsid w:val="00F20CB3"/>
    <w:rsid w:val="00F21C44"/>
    <w:rsid w:val="00F23B81"/>
    <w:rsid w:val="00F24103"/>
    <w:rsid w:val="00F251D5"/>
    <w:rsid w:val="00F2586E"/>
    <w:rsid w:val="00F27CE1"/>
    <w:rsid w:val="00F307F8"/>
    <w:rsid w:val="00F30C57"/>
    <w:rsid w:val="00F30DDE"/>
    <w:rsid w:val="00F310BD"/>
    <w:rsid w:val="00F312B0"/>
    <w:rsid w:val="00F31E73"/>
    <w:rsid w:val="00F32690"/>
    <w:rsid w:val="00F33681"/>
    <w:rsid w:val="00F33A0F"/>
    <w:rsid w:val="00F3509D"/>
    <w:rsid w:val="00F355DB"/>
    <w:rsid w:val="00F359DA"/>
    <w:rsid w:val="00F36063"/>
    <w:rsid w:val="00F37101"/>
    <w:rsid w:val="00F37617"/>
    <w:rsid w:val="00F37676"/>
    <w:rsid w:val="00F377CA"/>
    <w:rsid w:val="00F37C24"/>
    <w:rsid w:val="00F37FAD"/>
    <w:rsid w:val="00F4049D"/>
    <w:rsid w:val="00F40584"/>
    <w:rsid w:val="00F41266"/>
    <w:rsid w:val="00F413FE"/>
    <w:rsid w:val="00F41A00"/>
    <w:rsid w:val="00F443D0"/>
    <w:rsid w:val="00F44478"/>
    <w:rsid w:val="00F44E47"/>
    <w:rsid w:val="00F4543B"/>
    <w:rsid w:val="00F4580F"/>
    <w:rsid w:val="00F45A1D"/>
    <w:rsid w:val="00F4627C"/>
    <w:rsid w:val="00F464E7"/>
    <w:rsid w:val="00F46F0A"/>
    <w:rsid w:val="00F4732D"/>
    <w:rsid w:val="00F500E8"/>
    <w:rsid w:val="00F50CB7"/>
    <w:rsid w:val="00F5389C"/>
    <w:rsid w:val="00F54297"/>
    <w:rsid w:val="00F54785"/>
    <w:rsid w:val="00F55E8D"/>
    <w:rsid w:val="00F56F9C"/>
    <w:rsid w:val="00F57486"/>
    <w:rsid w:val="00F608D3"/>
    <w:rsid w:val="00F60B65"/>
    <w:rsid w:val="00F61212"/>
    <w:rsid w:val="00F614D9"/>
    <w:rsid w:val="00F616B0"/>
    <w:rsid w:val="00F61932"/>
    <w:rsid w:val="00F6205B"/>
    <w:rsid w:val="00F62F90"/>
    <w:rsid w:val="00F6437E"/>
    <w:rsid w:val="00F654E3"/>
    <w:rsid w:val="00F65C12"/>
    <w:rsid w:val="00F666C4"/>
    <w:rsid w:val="00F66DAF"/>
    <w:rsid w:val="00F67AED"/>
    <w:rsid w:val="00F67BA4"/>
    <w:rsid w:val="00F70266"/>
    <w:rsid w:val="00F70692"/>
    <w:rsid w:val="00F7069A"/>
    <w:rsid w:val="00F709D6"/>
    <w:rsid w:val="00F70C2C"/>
    <w:rsid w:val="00F7138E"/>
    <w:rsid w:val="00F72941"/>
    <w:rsid w:val="00F731F5"/>
    <w:rsid w:val="00F74C73"/>
    <w:rsid w:val="00F757A7"/>
    <w:rsid w:val="00F76797"/>
    <w:rsid w:val="00F76E83"/>
    <w:rsid w:val="00F7706E"/>
    <w:rsid w:val="00F77746"/>
    <w:rsid w:val="00F77E9F"/>
    <w:rsid w:val="00F8081D"/>
    <w:rsid w:val="00F81A73"/>
    <w:rsid w:val="00F81AB6"/>
    <w:rsid w:val="00F837AA"/>
    <w:rsid w:val="00F846E9"/>
    <w:rsid w:val="00F84861"/>
    <w:rsid w:val="00F84B87"/>
    <w:rsid w:val="00F84D95"/>
    <w:rsid w:val="00F85F10"/>
    <w:rsid w:val="00F8709F"/>
    <w:rsid w:val="00F87A8C"/>
    <w:rsid w:val="00F909F9"/>
    <w:rsid w:val="00F914D1"/>
    <w:rsid w:val="00F91AFB"/>
    <w:rsid w:val="00F9290F"/>
    <w:rsid w:val="00F93AFE"/>
    <w:rsid w:val="00F946EA"/>
    <w:rsid w:val="00F95442"/>
    <w:rsid w:val="00F957B7"/>
    <w:rsid w:val="00F95934"/>
    <w:rsid w:val="00F9604D"/>
    <w:rsid w:val="00F9621A"/>
    <w:rsid w:val="00F96984"/>
    <w:rsid w:val="00F97E26"/>
    <w:rsid w:val="00F97E70"/>
    <w:rsid w:val="00FA03D5"/>
    <w:rsid w:val="00FA1630"/>
    <w:rsid w:val="00FA2137"/>
    <w:rsid w:val="00FA248D"/>
    <w:rsid w:val="00FA266C"/>
    <w:rsid w:val="00FA28B0"/>
    <w:rsid w:val="00FA3B5C"/>
    <w:rsid w:val="00FA4357"/>
    <w:rsid w:val="00FA4687"/>
    <w:rsid w:val="00FA4B0A"/>
    <w:rsid w:val="00FA63A9"/>
    <w:rsid w:val="00FA68CD"/>
    <w:rsid w:val="00FA77A1"/>
    <w:rsid w:val="00FB126E"/>
    <w:rsid w:val="00FB158A"/>
    <w:rsid w:val="00FB18B2"/>
    <w:rsid w:val="00FB2A21"/>
    <w:rsid w:val="00FB2A5B"/>
    <w:rsid w:val="00FB312B"/>
    <w:rsid w:val="00FB33D5"/>
    <w:rsid w:val="00FB39C6"/>
    <w:rsid w:val="00FB44E9"/>
    <w:rsid w:val="00FB4BC8"/>
    <w:rsid w:val="00FB4DEE"/>
    <w:rsid w:val="00FB51B8"/>
    <w:rsid w:val="00FB587F"/>
    <w:rsid w:val="00FB65E8"/>
    <w:rsid w:val="00FB6B53"/>
    <w:rsid w:val="00FB6C29"/>
    <w:rsid w:val="00FB7527"/>
    <w:rsid w:val="00FB7F40"/>
    <w:rsid w:val="00FC08DF"/>
    <w:rsid w:val="00FC0C0A"/>
    <w:rsid w:val="00FC0EB0"/>
    <w:rsid w:val="00FC1285"/>
    <w:rsid w:val="00FC2594"/>
    <w:rsid w:val="00FC27C6"/>
    <w:rsid w:val="00FC2947"/>
    <w:rsid w:val="00FC36E0"/>
    <w:rsid w:val="00FC3945"/>
    <w:rsid w:val="00FC4077"/>
    <w:rsid w:val="00FC44EB"/>
    <w:rsid w:val="00FC4D1D"/>
    <w:rsid w:val="00FC561D"/>
    <w:rsid w:val="00FC58AF"/>
    <w:rsid w:val="00FC687D"/>
    <w:rsid w:val="00FD0176"/>
    <w:rsid w:val="00FD05C6"/>
    <w:rsid w:val="00FD0695"/>
    <w:rsid w:val="00FD11C9"/>
    <w:rsid w:val="00FD15C6"/>
    <w:rsid w:val="00FD18B5"/>
    <w:rsid w:val="00FD1D0F"/>
    <w:rsid w:val="00FD272C"/>
    <w:rsid w:val="00FD28E4"/>
    <w:rsid w:val="00FD2E5A"/>
    <w:rsid w:val="00FD3199"/>
    <w:rsid w:val="00FD46F1"/>
    <w:rsid w:val="00FD48F0"/>
    <w:rsid w:val="00FD4EF8"/>
    <w:rsid w:val="00FD5199"/>
    <w:rsid w:val="00FD5B37"/>
    <w:rsid w:val="00FD605C"/>
    <w:rsid w:val="00FD7C07"/>
    <w:rsid w:val="00FD7EBA"/>
    <w:rsid w:val="00FE0118"/>
    <w:rsid w:val="00FE04C4"/>
    <w:rsid w:val="00FE0C69"/>
    <w:rsid w:val="00FE0F56"/>
    <w:rsid w:val="00FE0FA9"/>
    <w:rsid w:val="00FE0FB5"/>
    <w:rsid w:val="00FE0FC1"/>
    <w:rsid w:val="00FE18CD"/>
    <w:rsid w:val="00FE1CC5"/>
    <w:rsid w:val="00FE2EB4"/>
    <w:rsid w:val="00FE2F2D"/>
    <w:rsid w:val="00FE3197"/>
    <w:rsid w:val="00FE32F3"/>
    <w:rsid w:val="00FE370C"/>
    <w:rsid w:val="00FE40A2"/>
    <w:rsid w:val="00FE4DCD"/>
    <w:rsid w:val="00FE515D"/>
    <w:rsid w:val="00FE5573"/>
    <w:rsid w:val="00FE5D05"/>
    <w:rsid w:val="00FE5F59"/>
    <w:rsid w:val="00FE68E8"/>
    <w:rsid w:val="00FE7258"/>
    <w:rsid w:val="00FE7446"/>
    <w:rsid w:val="00FE7751"/>
    <w:rsid w:val="00FE7DC0"/>
    <w:rsid w:val="00FE7F4F"/>
    <w:rsid w:val="00FF024C"/>
    <w:rsid w:val="00FF03CA"/>
    <w:rsid w:val="00FF0F1C"/>
    <w:rsid w:val="00FF12CB"/>
    <w:rsid w:val="00FF16B2"/>
    <w:rsid w:val="00FF1B71"/>
    <w:rsid w:val="00FF1C95"/>
    <w:rsid w:val="00FF2293"/>
    <w:rsid w:val="00FF3756"/>
    <w:rsid w:val="00FF3856"/>
    <w:rsid w:val="00FF3E77"/>
    <w:rsid w:val="00FF5138"/>
    <w:rsid w:val="00FF53FF"/>
    <w:rsid w:val="00FF58D5"/>
    <w:rsid w:val="00FF5A4B"/>
    <w:rsid w:val="00FF6726"/>
    <w:rsid w:val="00FF6E16"/>
    <w:rsid w:val="00FF798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7363961"/>
  <w15:docId w15:val="{9E1EF0A4-0236-4E4F-9496-8A6C68DC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3"/>
    <w:pPr>
      <w:spacing w:line="240" w:lineRule="auto"/>
    </w:pPr>
    <w:rPr>
      <w:rFonts w:ascii="Calibri" w:hAnsi="Calibri"/>
      <w:color w:val="000000" w:themeColor="text1"/>
    </w:rPr>
  </w:style>
  <w:style w:type="paragraph" w:styleId="Heading1">
    <w:name w:val="heading 1"/>
    <w:basedOn w:val="Normal"/>
    <w:next w:val="Normal"/>
    <w:link w:val="Heading1Char"/>
    <w:autoRedefine/>
    <w:uiPriority w:val="9"/>
    <w:qFormat/>
    <w:rsid w:val="00447BDE"/>
    <w:pPr>
      <w:keepNext/>
      <w:keepLines/>
      <w:pBdr>
        <w:bottom w:val="single" w:sz="18" w:space="1" w:color="4472C4" w:themeColor="accent5"/>
      </w:pBdr>
      <w:spacing w:before="240" w:after="360"/>
      <w:outlineLvl w:val="0"/>
    </w:pPr>
    <w:rPr>
      <w:rFonts w:asciiTheme="minorHAnsi" w:eastAsiaTheme="majorEastAsia" w:hAnsiTheme="minorHAnsi" w:cstheme="minorHAnsi"/>
      <w:b/>
      <w:color w:val="4472C4" w:themeColor="accent5"/>
      <w:sz w:val="32"/>
      <w:szCs w:val="32"/>
    </w:rPr>
  </w:style>
  <w:style w:type="paragraph" w:styleId="Heading2">
    <w:name w:val="heading 2"/>
    <w:basedOn w:val="Normal"/>
    <w:next w:val="Normal"/>
    <w:link w:val="Heading2Char"/>
    <w:uiPriority w:val="9"/>
    <w:unhideWhenUsed/>
    <w:qFormat/>
    <w:rsid w:val="00AE7D7A"/>
    <w:pPr>
      <w:keepNext/>
      <w:keepLines/>
      <w:numPr>
        <w:numId w:val="44"/>
      </w:numPr>
      <w:spacing w:before="400" w:after="200"/>
      <w:outlineLvl w:val="1"/>
    </w:pPr>
    <w:rPr>
      <w:rFonts w:ascii="Georgia" w:eastAsiaTheme="majorEastAsia" w:hAnsi="Georgia" w:cstheme="majorBidi"/>
      <w:caps/>
      <w:color w:val="4472C4" w:themeColor="accent5"/>
      <w:sz w:val="28"/>
      <w:szCs w:val="26"/>
    </w:rPr>
  </w:style>
  <w:style w:type="paragraph" w:styleId="Heading3">
    <w:name w:val="heading 3"/>
    <w:basedOn w:val="Heading1"/>
    <w:next w:val="Normal"/>
    <w:link w:val="Heading3Char"/>
    <w:uiPriority w:val="9"/>
    <w:unhideWhenUsed/>
    <w:qFormat/>
    <w:rsid w:val="00AE4EAE"/>
    <w:pPr>
      <w:numPr>
        <w:numId w:val="54"/>
      </w:numPr>
      <w:outlineLvl w:val="2"/>
    </w:pPr>
  </w:style>
  <w:style w:type="paragraph" w:styleId="Heading4">
    <w:name w:val="heading 4"/>
    <w:basedOn w:val="TOCHeading"/>
    <w:next w:val="Normal"/>
    <w:link w:val="Heading4Char"/>
    <w:uiPriority w:val="9"/>
    <w:unhideWhenUsed/>
    <w:qFormat/>
    <w:rsid w:val="00E14B30"/>
    <w:pPr>
      <w:pBdr>
        <w:bottom w:val="single" w:sz="18" w:space="1" w:color="4472C4" w:themeColor="accent5"/>
      </w:pBdr>
      <w:spacing w:before="120"/>
      <w:jc w:val="center"/>
      <w:outlineLvl w:val="3"/>
    </w:pPr>
    <w:rPr>
      <w:rFonts w:ascii="Georgia" w:hAnsi="Georgia"/>
      <w:b/>
      <w:color w:val="4472C4" w:themeColor="accent5"/>
    </w:rPr>
  </w:style>
  <w:style w:type="paragraph" w:styleId="Heading5">
    <w:name w:val="heading 5"/>
    <w:basedOn w:val="Heading2"/>
    <w:next w:val="Normal"/>
    <w:link w:val="Heading5Char"/>
    <w:uiPriority w:val="9"/>
    <w:unhideWhenUsed/>
    <w:qFormat/>
    <w:rsid w:val="00431A5A"/>
    <w:pPr>
      <w:pBdr>
        <w:bottom w:val="single" w:sz="18" w:space="1" w:color="004B65"/>
      </w:pBdr>
      <w:tabs>
        <w:tab w:val="center" w:leader="hyphen" w:pos="4680"/>
        <w:tab w:val="right" w:leader="hyphen" w:pos="9360"/>
      </w:tabs>
      <w:spacing w:before="240" w:after="360"/>
      <w:outlineLvl w:val="4"/>
    </w:pPr>
    <w:rPr>
      <w:b/>
      <w:bCs/>
      <w:color w:val="44546A" w:themeColor="text2"/>
      <w:spacing w:val="20"/>
      <w:sz w:val="36"/>
      <w:szCs w:val="36"/>
      <w:u w:color="ACB9CA"/>
    </w:rPr>
  </w:style>
  <w:style w:type="paragraph" w:styleId="Heading6">
    <w:name w:val="heading 6"/>
    <w:basedOn w:val="Normal"/>
    <w:next w:val="Normal"/>
    <w:link w:val="Heading6Char"/>
    <w:uiPriority w:val="9"/>
    <w:unhideWhenUsed/>
    <w:qFormat/>
    <w:rsid w:val="007058EE"/>
    <w:pPr>
      <w:outlineLvl w:val="5"/>
    </w:pPr>
    <w:rPr>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BDE"/>
    <w:rPr>
      <w:rFonts w:eastAsiaTheme="majorEastAsia" w:cstheme="minorHAnsi"/>
      <w:b/>
      <w:color w:val="4472C4" w:themeColor="accent5"/>
      <w:sz w:val="32"/>
      <w:szCs w:val="32"/>
    </w:rPr>
  </w:style>
  <w:style w:type="character" w:customStyle="1" w:styleId="Heading2Char">
    <w:name w:val="Heading 2 Char"/>
    <w:basedOn w:val="DefaultParagraphFont"/>
    <w:link w:val="Heading2"/>
    <w:uiPriority w:val="9"/>
    <w:rsid w:val="00AE7D7A"/>
    <w:rPr>
      <w:rFonts w:ascii="Georgia" w:eastAsiaTheme="majorEastAsia" w:hAnsi="Georgia" w:cstheme="majorBidi"/>
      <w:caps/>
      <w:color w:val="4472C4" w:themeColor="accent5"/>
      <w:sz w:val="28"/>
      <w:szCs w:val="26"/>
    </w:rPr>
  </w:style>
  <w:style w:type="character" w:customStyle="1" w:styleId="Heading3Char">
    <w:name w:val="Heading 3 Char"/>
    <w:basedOn w:val="DefaultParagraphFont"/>
    <w:link w:val="Heading3"/>
    <w:uiPriority w:val="9"/>
    <w:rsid w:val="00AE4EAE"/>
    <w:rPr>
      <w:rFonts w:ascii="Georgia" w:eastAsiaTheme="majorEastAsia" w:hAnsi="Georgia" w:cstheme="majorBidi"/>
      <w:b/>
      <w:color w:val="4472C4" w:themeColor="accent5"/>
      <w:sz w:val="32"/>
      <w:szCs w:val="32"/>
    </w:rPr>
  </w:style>
  <w:style w:type="character" w:customStyle="1" w:styleId="Heading4Char">
    <w:name w:val="Heading 4 Char"/>
    <w:basedOn w:val="DefaultParagraphFont"/>
    <w:link w:val="Heading4"/>
    <w:uiPriority w:val="9"/>
    <w:rsid w:val="00E14B30"/>
    <w:rPr>
      <w:rFonts w:ascii="Georgia" w:eastAsiaTheme="majorEastAsia" w:hAnsi="Georgia" w:cstheme="majorBidi"/>
      <w:b/>
      <w:color w:val="4472C4" w:themeColor="accent5"/>
      <w:sz w:val="36"/>
      <w:szCs w:val="32"/>
    </w:rPr>
  </w:style>
  <w:style w:type="character" w:customStyle="1" w:styleId="Heading5Char">
    <w:name w:val="Heading 5 Char"/>
    <w:basedOn w:val="DefaultParagraphFont"/>
    <w:link w:val="Heading5"/>
    <w:uiPriority w:val="9"/>
    <w:rsid w:val="00431A5A"/>
    <w:rPr>
      <w:rFonts w:ascii="Georgia" w:eastAsiaTheme="majorEastAsia" w:hAnsi="Georgia" w:cstheme="majorBidi"/>
      <w:b/>
      <w:bCs/>
      <w:caps/>
      <w:color w:val="44546A" w:themeColor="text2"/>
      <w:spacing w:val="20"/>
      <w:sz w:val="36"/>
      <w:szCs w:val="36"/>
      <w:u w:color="ACB9CA"/>
    </w:rPr>
  </w:style>
  <w:style w:type="paragraph" w:styleId="ListParagraph">
    <w:name w:val="List Paragraph"/>
    <w:basedOn w:val="Normal"/>
    <w:uiPriority w:val="34"/>
    <w:qFormat/>
    <w:rsid w:val="0027335F"/>
    <w:pPr>
      <w:spacing w:before="200" w:after="0"/>
      <w:ind w:left="720"/>
      <w:contextualSpacing/>
      <w:jc w:val="both"/>
    </w:pPr>
  </w:style>
  <w:style w:type="paragraph" w:styleId="Header">
    <w:name w:val="header"/>
    <w:basedOn w:val="Normal"/>
    <w:link w:val="HeaderChar"/>
    <w:uiPriority w:val="99"/>
    <w:unhideWhenUsed/>
    <w:rsid w:val="00C72D26"/>
    <w:pPr>
      <w:spacing w:after="0"/>
      <w:jc w:val="center"/>
    </w:pPr>
    <w:rPr>
      <w:b/>
      <w:color w:val="FFFFFF" w:themeColor="background1"/>
      <w:sz w:val="24"/>
    </w:rPr>
  </w:style>
  <w:style w:type="character" w:customStyle="1" w:styleId="HeaderChar">
    <w:name w:val="Header Char"/>
    <w:basedOn w:val="DefaultParagraphFont"/>
    <w:link w:val="Header"/>
    <w:uiPriority w:val="99"/>
    <w:rsid w:val="00C72D26"/>
    <w:rPr>
      <w:rFonts w:ascii="Calibri" w:hAnsi="Calibri"/>
      <w:b/>
      <w:color w:val="FFFFFF" w:themeColor="background1"/>
      <w:sz w:val="24"/>
    </w:rPr>
  </w:style>
  <w:style w:type="paragraph" w:styleId="Footer">
    <w:name w:val="footer"/>
    <w:basedOn w:val="Normal"/>
    <w:link w:val="FooterChar"/>
    <w:uiPriority w:val="99"/>
    <w:unhideWhenUsed/>
    <w:rsid w:val="000643DA"/>
    <w:pPr>
      <w:tabs>
        <w:tab w:val="center" w:pos="4680"/>
        <w:tab w:val="right" w:pos="9360"/>
      </w:tabs>
      <w:spacing w:after="0"/>
      <w:jc w:val="both"/>
    </w:pPr>
    <w:rPr>
      <w:rFonts w:ascii="Trebuchet MS" w:hAnsi="Trebuchet MS"/>
      <w:sz w:val="24"/>
    </w:rPr>
  </w:style>
  <w:style w:type="character" w:customStyle="1" w:styleId="FooterChar">
    <w:name w:val="Footer Char"/>
    <w:basedOn w:val="DefaultParagraphFont"/>
    <w:link w:val="Footer"/>
    <w:uiPriority w:val="99"/>
    <w:rsid w:val="000643DA"/>
    <w:rPr>
      <w:rFonts w:ascii="Trebuchet MS" w:hAnsi="Trebuchet MS"/>
      <w:sz w:val="24"/>
    </w:rPr>
  </w:style>
  <w:style w:type="character" w:customStyle="1" w:styleId="BalloonTextChar">
    <w:name w:val="Balloon Text Char"/>
    <w:basedOn w:val="DefaultParagraphFont"/>
    <w:link w:val="BalloonText"/>
    <w:uiPriority w:val="99"/>
    <w:semiHidden/>
    <w:rsid w:val="000643DA"/>
    <w:rPr>
      <w:rFonts w:ascii="Tahoma" w:hAnsi="Tahoma" w:cs="Tahoma"/>
      <w:sz w:val="16"/>
      <w:szCs w:val="16"/>
    </w:rPr>
  </w:style>
  <w:style w:type="paragraph" w:styleId="BalloonText">
    <w:name w:val="Balloon Text"/>
    <w:basedOn w:val="Normal"/>
    <w:link w:val="BalloonTextChar"/>
    <w:uiPriority w:val="99"/>
    <w:semiHidden/>
    <w:unhideWhenUsed/>
    <w:rsid w:val="000643DA"/>
    <w:pPr>
      <w:spacing w:after="0"/>
      <w:jc w:val="both"/>
    </w:pPr>
    <w:rPr>
      <w:rFonts w:ascii="Tahoma" w:hAnsi="Tahoma" w:cs="Tahoma"/>
      <w:sz w:val="16"/>
      <w:szCs w:val="16"/>
    </w:rPr>
  </w:style>
  <w:style w:type="paragraph" w:styleId="Subtitle">
    <w:name w:val="Subtitle"/>
    <w:basedOn w:val="Normal"/>
    <w:next w:val="Normal"/>
    <w:link w:val="SubtitleChar"/>
    <w:uiPriority w:val="11"/>
    <w:qFormat/>
    <w:rsid w:val="000643DA"/>
    <w:pPr>
      <w:spacing w:after="360"/>
      <w:jc w:val="right"/>
    </w:pPr>
    <w:rPr>
      <w:rFonts w:ascii="Arial Black" w:hAnsi="Arial Black"/>
      <w:color w:val="808080" w:themeColor="background1" w:themeShade="80"/>
      <w:sz w:val="28"/>
    </w:rPr>
  </w:style>
  <w:style w:type="character" w:customStyle="1" w:styleId="SubtitleChar">
    <w:name w:val="Subtitle Char"/>
    <w:basedOn w:val="DefaultParagraphFont"/>
    <w:link w:val="Subtitle"/>
    <w:uiPriority w:val="11"/>
    <w:rsid w:val="000643DA"/>
    <w:rPr>
      <w:rFonts w:ascii="Arial Black" w:hAnsi="Arial Black"/>
      <w:color w:val="808080" w:themeColor="background1" w:themeShade="80"/>
      <w:sz w:val="28"/>
    </w:rPr>
  </w:style>
  <w:style w:type="table" w:styleId="TableGrid">
    <w:name w:val="Table Grid"/>
    <w:basedOn w:val="TableNormal"/>
    <w:uiPriority w:val="39"/>
    <w:rsid w:val="0006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23C3C"/>
    <w:rPr>
      <w:rFonts w:ascii="Calibri" w:hAnsi="Calibri"/>
      <w:b/>
      <w:i/>
      <w:iCs/>
      <w:color w:val="000000" w:themeColor="text1"/>
      <w:sz w:val="22"/>
      <w:bdr w:val="none" w:sz="0" w:space="0" w:color="auto"/>
    </w:rPr>
  </w:style>
  <w:style w:type="character" w:styleId="IntenseEmphasis">
    <w:name w:val="Intense Emphasis"/>
    <w:basedOn w:val="DefaultParagraphFont"/>
    <w:uiPriority w:val="21"/>
    <w:qFormat/>
    <w:rsid w:val="000643DA"/>
    <w:rPr>
      <w:b/>
      <w:bCs/>
      <w:i/>
      <w:iCs/>
      <w:color w:val="5B9BD5" w:themeColor="accent1"/>
    </w:rPr>
  </w:style>
  <w:style w:type="character" w:customStyle="1" w:styleId="DocumentMapChar">
    <w:name w:val="Document Map Char"/>
    <w:basedOn w:val="DefaultParagraphFont"/>
    <w:link w:val="DocumentMap"/>
    <w:uiPriority w:val="99"/>
    <w:semiHidden/>
    <w:rsid w:val="000643DA"/>
    <w:rPr>
      <w:rFonts w:ascii="Tahoma" w:hAnsi="Tahoma" w:cs="Tahoma"/>
      <w:sz w:val="16"/>
      <w:szCs w:val="16"/>
    </w:rPr>
  </w:style>
  <w:style w:type="paragraph" w:styleId="DocumentMap">
    <w:name w:val="Document Map"/>
    <w:basedOn w:val="Normal"/>
    <w:link w:val="DocumentMapChar"/>
    <w:uiPriority w:val="99"/>
    <w:semiHidden/>
    <w:unhideWhenUsed/>
    <w:rsid w:val="000643DA"/>
    <w:pPr>
      <w:spacing w:after="0"/>
      <w:jc w:val="both"/>
    </w:pPr>
    <w:rPr>
      <w:rFonts w:ascii="Tahoma" w:hAnsi="Tahoma" w:cs="Tahoma"/>
      <w:sz w:val="16"/>
      <w:szCs w:val="16"/>
    </w:rPr>
  </w:style>
  <w:style w:type="paragraph" w:styleId="Title">
    <w:name w:val="Title"/>
    <w:basedOn w:val="Normal"/>
    <w:link w:val="TitleChar"/>
    <w:qFormat/>
    <w:rsid w:val="000643DA"/>
    <w:pPr>
      <w:spacing w:after="0"/>
      <w:jc w:val="center"/>
    </w:pPr>
    <w:rPr>
      <w:rFonts w:ascii="Times New Roman" w:eastAsia="Times New Roman" w:hAnsi="Times New Roman" w:cs="Times New Roman"/>
      <w:b/>
      <w:bCs/>
      <w:smallCaps/>
      <w:color w:val="000000"/>
      <w:sz w:val="24"/>
      <w:szCs w:val="24"/>
    </w:rPr>
  </w:style>
  <w:style w:type="character" w:customStyle="1" w:styleId="TitleChar">
    <w:name w:val="Title Char"/>
    <w:basedOn w:val="DefaultParagraphFont"/>
    <w:link w:val="Title"/>
    <w:rsid w:val="000643DA"/>
    <w:rPr>
      <w:rFonts w:ascii="Times New Roman" w:eastAsia="Times New Roman" w:hAnsi="Times New Roman" w:cs="Times New Roman"/>
      <w:b/>
      <w:bCs/>
      <w:smallCaps/>
      <w:color w:val="000000"/>
      <w:sz w:val="24"/>
      <w:szCs w:val="24"/>
    </w:rPr>
  </w:style>
  <w:style w:type="paragraph" w:styleId="TOC1">
    <w:name w:val="toc 1"/>
    <w:basedOn w:val="Normal"/>
    <w:next w:val="Normal"/>
    <w:autoRedefine/>
    <w:uiPriority w:val="39"/>
    <w:unhideWhenUsed/>
    <w:rsid w:val="00F8709F"/>
    <w:pPr>
      <w:tabs>
        <w:tab w:val="left" w:pos="535"/>
        <w:tab w:val="right" w:pos="9710"/>
      </w:tabs>
      <w:spacing w:before="360" w:after="120"/>
    </w:pPr>
    <w:rPr>
      <w:rFonts w:cstheme="minorHAnsi"/>
      <w:b/>
      <w:bCs/>
      <w:caps/>
      <w:noProof/>
      <w:color w:val="auto"/>
      <w:u w:val="single"/>
    </w:rPr>
  </w:style>
  <w:style w:type="paragraph" w:styleId="TOC2">
    <w:name w:val="toc 2"/>
    <w:basedOn w:val="Normal"/>
    <w:next w:val="Normal"/>
    <w:autoRedefine/>
    <w:uiPriority w:val="39"/>
    <w:unhideWhenUsed/>
    <w:rsid w:val="00AC7B32"/>
    <w:pPr>
      <w:tabs>
        <w:tab w:val="left" w:pos="990"/>
        <w:tab w:val="right" w:pos="9710"/>
      </w:tabs>
      <w:spacing w:after="0"/>
      <w:ind w:left="547"/>
    </w:pPr>
    <w:rPr>
      <w:rFonts w:cstheme="minorHAnsi"/>
      <w:bCs/>
      <w:caps/>
      <w:noProof/>
    </w:rPr>
  </w:style>
  <w:style w:type="paragraph" w:styleId="TOC3">
    <w:name w:val="toc 3"/>
    <w:basedOn w:val="Normal"/>
    <w:next w:val="Normal"/>
    <w:autoRedefine/>
    <w:uiPriority w:val="39"/>
    <w:unhideWhenUsed/>
    <w:rsid w:val="00F8709F"/>
    <w:pPr>
      <w:tabs>
        <w:tab w:val="right" w:pos="9710"/>
      </w:tabs>
      <w:spacing w:after="0"/>
      <w:ind w:left="994"/>
    </w:pPr>
    <w:rPr>
      <w:rFonts w:cstheme="minorHAnsi"/>
      <w:smallCaps/>
      <w:noProof/>
    </w:rPr>
  </w:style>
  <w:style w:type="paragraph" w:styleId="TOC4">
    <w:name w:val="toc 4"/>
    <w:basedOn w:val="Normal"/>
    <w:next w:val="Normal"/>
    <w:autoRedefine/>
    <w:uiPriority w:val="39"/>
    <w:unhideWhenUsed/>
    <w:rsid w:val="000643DA"/>
    <w:pPr>
      <w:spacing w:after="0"/>
    </w:pPr>
    <w:rPr>
      <w:rFonts w:asciiTheme="minorHAnsi" w:hAnsiTheme="minorHAnsi" w:cstheme="minorHAnsi"/>
    </w:rPr>
  </w:style>
  <w:style w:type="paragraph" w:styleId="TOC5">
    <w:name w:val="toc 5"/>
    <w:basedOn w:val="Normal"/>
    <w:next w:val="Normal"/>
    <w:autoRedefine/>
    <w:uiPriority w:val="39"/>
    <w:unhideWhenUsed/>
    <w:rsid w:val="000643DA"/>
    <w:pPr>
      <w:spacing w:after="0"/>
    </w:pPr>
    <w:rPr>
      <w:rFonts w:asciiTheme="minorHAnsi" w:hAnsiTheme="minorHAnsi" w:cstheme="minorHAnsi"/>
    </w:rPr>
  </w:style>
  <w:style w:type="paragraph" w:styleId="TOC6">
    <w:name w:val="toc 6"/>
    <w:basedOn w:val="Normal"/>
    <w:next w:val="Normal"/>
    <w:autoRedefine/>
    <w:uiPriority w:val="39"/>
    <w:unhideWhenUsed/>
    <w:rsid w:val="000643DA"/>
    <w:pPr>
      <w:spacing w:after="0"/>
    </w:pPr>
    <w:rPr>
      <w:rFonts w:asciiTheme="minorHAnsi" w:hAnsiTheme="minorHAnsi" w:cstheme="minorHAnsi"/>
    </w:rPr>
  </w:style>
  <w:style w:type="paragraph" w:styleId="TOC7">
    <w:name w:val="toc 7"/>
    <w:basedOn w:val="Normal"/>
    <w:next w:val="Normal"/>
    <w:autoRedefine/>
    <w:uiPriority w:val="39"/>
    <w:unhideWhenUsed/>
    <w:rsid w:val="000643DA"/>
    <w:pPr>
      <w:spacing w:after="0"/>
    </w:pPr>
    <w:rPr>
      <w:rFonts w:asciiTheme="minorHAnsi" w:hAnsiTheme="minorHAnsi" w:cstheme="minorHAnsi"/>
    </w:rPr>
  </w:style>
  <w:style w:type="paragraph" w:styleId="TOC8">
    <w:name w:val="toc 8"/>
    <w:basedOn w:val="Normal"/>
    <w:next w:val="Normal"/>
    <w:autoRedefine/>
    <w:uiPriority w:val="39"/>
    <w:unhideWhenUsed/>
    <w:rsid w:val="000643DA"/>
    <w:pPr>
      <w:spacing w:after="0"/>
    </w:pPr>
    <w:rPr>
      <w:rFonts w:asciiTheme="minorHAnsi" w:hAnsiTheme="minorHAnsi" w:cstheme="minorHAnsi"/>
    </w:rPr>
  </w:style>
  <w:style w:type="paragraph" w:styleId="TOC9">
    <w:name w:val="toc 9"/>
    <w:basedOn w:val="Normal"/>
    <w:next w:val="Normal"/>
    <w:autoRedefine/>
    <w:uiPriority w:val="39"/>
    <w:unhideWhenUsed/>
    <w:rsid w:val="000643DA"/>
    <w:pPr>
      <w:spacing w:after="0"/>
    </w:pPr>
    <w:rPr>
      <w:rFonts w:asciiTheme="minorHAnsi" w:hAnsiTheme="minorHAnsi" w:cstheme="minorHAnsi"/>
    </w:rPr>
  </w:style>
  <w:style w:type="character" w:styleId="Hyperlink">
    <w:name w:val="Hyperlink"/>
    <w:basedOn w:val="DefaultParagraphFont"/>
    <w:uiPriority w:val="99"/>
    <w:unhideWhenUsed/>
    <w:rsid w:val="004451B0"/>
    <w:rPr>
      <w:rFonts w:ascii="Calibri" w:hAnsi="Calibri"/>
      <w:color w:val="auto"/>
      <w:sz w:val="24"/>
      <w:u w:val="single"/>
    </w:rPr>
  </w:style>
  <w:style w:type="character" w:customStyle="1" w:styleId="CommentTextChar">
    <w:name w:val="Comment Text Char"/>
    <w:basedOn w:val="DefaultParagraphFont"/>
    <w:link w:val="CommentText"/>
    <w:uiPriority w:val="99"/>
    <w:rsid w:val="000643DA"/>
    <w:rPr>
      <w:rFonts w:ascii="Trebuchet MS" w:hAnsi="Trebuchet MS"/>
      <w:sz w:val="20"/>
      <w:szCs w:val="20"/>
    </w:rPr>
  </w:style>
  <w:style w:type="paragraph" w:styleId="CommentText">
    <w:name w:val="annotation text"/>
    <w:basedOn w:val="Normal"/>
    <w:link w:val="CommentTextChar"/>
    <w:uiPriority w:val="99"/>
    <w:unhideWhenUsed/>
    <w:rsid w:val="000643DA"/>
    <w:pPr>
      <w:spacing w:before="200" w:after="0"/>
      <w:jc w:val="both"/>
    </w:pPr>
    <w:rPr>
      <w:rFonts w:ascii="Trebuchet MS" w:hAnsi="Trebuchet MS"/>
      <w:szCs w:val="20"/>
    </w:rPr>
  </w:style>
  <w:style w:type="character" w:customStyle="1" w:styleId="CommentSubjectChar">
    <w:name w:val="Comment Subject Char"/>
    <w:basedOn w:val="CommentTextChar"/>
    <w:link w:val="CommentSubject"/>
    <w:uiPriority w:val="99"/>
    <w:semiHidden/>
    <w:rsid w:val="000643DA"/>
    <w:rPr>
      <w:rFonts w:ascii="Trebuchet MS" w:hAnsi="Trebuchet MS"/>
      <w:b/>
      <w:bCs/>
      <w:sz w:val="20"/>
      <w:szCs w:val="20"/>
    </w:rPr>
  </w:style>
  <w:style w:type="paragraph" w:styleId="CommentSubject">
    <w:name w:val="annotation subject"/>
    <w:basedOn w:val="CommentText"/>
    <w:next w:val="CommentText"/>
    <w:link w:val="CommentSubjectChar"/>
    <w:uiPriority w:val="99"/>
    <w:semiHidden/>
    <w:unhideWhenUsed/>
    <w:rsid w:val="000643DA"/>
    <w:rPr>
      <w:b/>
      <w:bCs/>
    </w:rPr>
  </w:style>
  <w:style w:type="paragraph" w:styleId="BodyText">
    <w:name w:val="Body Text"/>
    <w:basedOn w:val="Normal"/>
    <w:link w:val="BodyTextChar"/>
    <w:rsid w:val="000643DA"/>
    <w:pPr>
      <w:spacing w:after="0"/>
    </w:pPr>
    <w:rPr>
      <w:rFonts w:ascii="Arial" w:eastAsia="Times New Roman" w:hAnsi="Arial" w:cs="Times New Roman"/>
      <w:sz w:val="32"/>
      <w:szCs w:val="20"/>
    </w:rPr>
  </w:style>
  <w:style w:type="character" w:customStyle="1" w:styleId="BodyTextChar">
    <w:name w:val="Body Text Char"/>
    <w:basedOn w:val="DefaultParagraphFont"/>
    <w:link w:val="BodyText"/>
    <w:rsid w:val="000643DA"/>
    <w:rPr>
      <w:rFonts w:ascii="Arial" w:eastAsia="Times New Roman" w:hAnsi="Arial" w:cs="Times New Roman"/>
      <w:sz w:val="32"/>
      <w:szCs w:val="20"/>
    </w:rPr>
  </w:style>
  <w:style w:type="paragraph" w:customStyle="1" w:styleId="HSNormal">
    <w:name w:val="HS Normal"/>
    <w:basedOn w:val="Normal"/>
    <w:autoRedefine/>
    <w:rsid w:val="002A3B20"/>
    <w:pPr>
      <w:spacing w:before="60" w:after="0" w:line="60" w:lineRule="atLeast"/>
    </w:pPr>
    <w:rPr>
      <w:sz w:val="24"/>
      <w:szCs w:val="24"/>
    </w:rPr>
  </w:style>
  <w:style w:type="paragraph" w:customStyle="1" w:styleId="BasicParagraph">
    <w:name w:val="[Basic Paragraph]"/>
    <w:basedOn w:val="Normal"/>
    <w:uiPriority w:val="99"/>
    <w:rsid w:val="000643DA"/>
    <w:pPr>
      <w:autoSpaceDE w:val="0"/>
      <w:autoSpaceDN w:val="0"/>
      <w:adjustRightInd w:val="0"/>
      <w:spacing w:after="0" w:line="288" w:lineRule="auto"/>
      <w:textAlignment w:val="center"/>
    </w:pPr>
    <w:rPr>
      <w:rFonts w:ascii="Minion Pro" w:hAnsi="Minion Pro" w:cs="Minion Pro"/>
      <w:color w:val="000000"/>
      <w:sz w:val="24"/>
      <w:szCs w:val="24"/>
    </w:rPr>
  </w:style>
  <w:style w:type="table" w:styleId="LightShading-Accent5">
    <w:name w:val="Light Shading Accent 5"/>
    <w:basedOn w:val="TableNormal"/>
    <w:uiPriority w:val="60"/>
    <w:rsid w:val="000643DA"/>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Heading6Char">
    <w:name w:val="Heading 6 Char"/>
    <w:basedOn w:val="DefaultParagraphFont"/>
    <w:link w:val="Heading6"/>
    <w:uiPriority w:val="9"/>
    <w:rsid w:val="007058EE"/>
    <w:rPr>
      <w:rFonts w:ascii="Calibri" w:hAnsi="Calibri"/>
      <w:sz w:val="28"/>
      <w:szCs w:val="28"/>
    </w:rPr>
  </w:style>
  <w:style w:type="paragraph" w:customStyle="1" w:styleId="Spacing">
    <w:name w:val="Spacing"/>
    <w:basedOn w:val="Normal"/>
    <w:next w:val="Normal"/>
    <w:qFormat/>
    <w:rsid w:val="006915BC"/>
    <w:pPr>
      <w:spacing w:after="0"/>
    </w:pPr>
    <w:rPr>
      <w:sz w:val="18"/>
    </w:rPr>
  </w:style>
  <w:style w:type="paragraph" w:customStyle="1" w:styleId="GreyNormal">
    <w:name w:val="Grey Normal"/>
    <w:basedOn w:val="Normal"/>
    <w:qFormat/>
    <w:rsid w:val="009C3D4C"/>
    <w:pPr>
      <w:spacing w:after="0"/>
    </w:pPr>
    <w:rPr>
      <w:i/>
      <w:color w:val="808080" w:themeColor="background1" w:themeShade="80"/>
    </w:rPr>
  </w:style>
  <w:style w:type="paragraph" w:customStyle="1" w:styleId="HSNormalleft">
    <w:name w:val="HS Normal left"/>
    <w:basedOn w:val="Normal"/>
    <w:qFormat/>
    <w:rsid w:val="009C3D4C"/>
    <w:pPr>
      <w:spacing w:after="0" w:line="276" w:lineRule="auto"/>
    </w:pPr>
    <w:rPr>
      <w:szCs w:val="24"/>
    </w:rPr>
  </w:style>
  <w:style w:type="paragraph" w:customStyle="1" w:styleId="Numbers">
    <w:name w:val="Numbers"/>
    <w:basedOn w:val="ListParagraph"/>
    <w:qFormat/>
    <w:rsid w:val="00F95934"/>
    <w:pPr>
      <w:numPr>
        <w:numId w:val="6"/>
      </w:numPr>
      <w:spacing w:before="120"/>
      <w:ind w:left="990"/>
      <w:contextualSpacing w:val="0"/>
    </w:pPr>
  </w:style>
  <w:style w:type="paragraph" w:customStyle="1" w:styleId="outlinelevel2">
    <w:name w:val="outline level 2"/>
    <w:basedOn w:val="ListParagraph"/>
    <w:qFormat/>
    <w:rsid w:val="00B6144D"/>
    <w:pPr>
      <w:numPr>
        <w:numId w:val="4"/>
      </w:numPr>
      <w:spacing w:before="60"/>
      <w:contextualSpacing w:val="0"/>
    </w:pPr>
    <w:rPr>
      <w:color w:val="auto"/>
    </w:rPr>
  </w:style>
  <w:style w:type="paragraph" w:customStyle="1" w:styleId="Bullets">
    <w:name w:val="Bullets"/>
    <w:basedOn w:val="ListParagraph"/>
    <w:qFormat/>
    <w:rsid w:val="00F312B0"/>
    <w:pPr>
      <w:numPr>
        <w:numId w:val="57"/>
      </w:numPr>
      <w:spacing w:before="100"/>
      <w:contextualSpacing w:val="0"/>
    </w:pPr>
  </w:style>
  <w:style w:type="paragraph" w:customStyle="1" w:styleId="Checkboxbullet">
    <w:name w:val="Checkbox bullet"/>
    <w:basedOn w:val="ListParagraph"/>
    <w:qFormat/>
    <w:rsid w:val="00614CD8"/>
    <w:pPr>
      <w:numPr>
        <w:numId w:val="7"/>
      </w:numPr>
      <w:spacing w:before="360"/>
      <w:contextualSpacing w:val="0"/>
    </w:pPr>
  </w:style>
  <w:style w:type="paragraph" w:customStyle="1" w:styleId="SecondaryBullet">
    <w:name w:val="Secondary Bullet"/>
    <w:basedOn w:val="ListParagraph"/>
    <w:qFormat/>
    <w:rsid w:val="00F312B0"/>
    <w:pPr>
      <w:numPr>
        <w:numId w:val="5"/>
      </w:numPr>
      <w:spacing w:before="120"/>
      <w:contextualSpacing w:val="0"/>
    </w:pPr>
    <w:rPr>
      <w:color w:val="595959" w:themeColor="text1" w:themeTint="A6"/>
    </w:rPr>
  </w:style>
  <w:style w:type="paragraph" w:customStyle="1" w:styleId="Fillintitle">
    <w:name w:val="Fill in title"/>
    <w:basedOn w:val="Normal"/>
    <w:qFormat/>
    <w:rsid w:val="00F8081D"/>
    <w:pPr>
      <w:spacing w:after="0"/>
      <w:ind w:right="72"/>
      <w:jc w:val="right"/>
    </w:pPr>
    <w:rPr>
      <w:b/>
      <w:color w:val="44546A" w:themeColor="text2"/>
      <w:szCs w:val="24"/>
    </w:rPr>
  </w:style>
  <w:style w:type="paragraph" w:customStyle="1" w:styleId="Fillintitleleft">
    <w:name w:val="Fill in title left"/>
    <w:basedOn w:val="Normal"/>
    <w:qFormat/>
    <w:rsid w:val="00F8081D"/>
    <w:pPr>
      <w:spacing w:after="0"/>
    </w:pPr>
    <w:rPr>
      <w:b/>
      <w:color w:val="44546A" w:themeColor="text2"/>
    </w:rPr>
  </w:style>
  <w:style w:type="paragraph" w:customStyle="1" w:styleId="InsideTable">
    <w:name w:val="Inside Table"/>
    <w:basedOn w:val="Normal"/>
    <w:qFormat/>
    <w:rsid w:val="00431A5A"/>
    <w:pPr>
      <w:spacing w:before="40" w:after="60"/>
    </w:pPr>
    <w:rPr>
      <w:rFonts w:cs="Arial"/>
      <w:color w:val="595959" w:themeColor="text1" w:themeTint="A6"/>
      <w:sz w:val="20"/>
      <w:szCs w:val="20"/>
    </w:rPr>
  </w:style>
  <w:style w:type="character" w:customStyle="1" w:styleId="apple-converted-space">
    <w:name w:val="apple-converted-space"/>
    <w:basedOn w:val="DefaultParagraphFont"/>
    <w:rsid w:val="00887560"/>
  </w:style>
  <w:style w:type="character" w:styleId="PlaceholderText">
    <w:name w:val="Placeholder Text"/>
    <w:basedOn w:val="DefaultParagraphFont"/>
    <w:uiPriority w:val="99"/>
    <w:semiHidden/>
    <w:rsid w:val="00720211"/>
    <w:rPr>
      <w:color w:val="808080"/>
    </w:rPr>
  </w:style>
  <w:style w:type="paragraph" w:customStyle="1" w:styleId="MacPacTrailer">
    <w:name w:val="MacPac Trailer"/>
    <w:rsid w:val="008F7B26"/>
    <w:pPr>
      <w:widowControl w:val="0"/>
      <w:spacing w:after="0" w:line="200" w:lineRule="exact"/>
    </w:pPr>
    <w:rPr>
      <w:rFonts w:ascii="Times New Roman" w:eastAsia="Times New Roman" w:hAnsi="Times New Roman" w:cs="Times New Roman"/>
      <w:sz w:val="16"/>
    </w:rPr>
  </w:style>
  <w:style w:type="character" w:styleId="CommentReference">
    <w:name w:val="annotation reference"/>
    <w:basedOn w:val="DefaultParagraphFont"/>
    <w:uiPriority w:val="99"/>
    <w:semiHidden/>
    <w:unhideWhenUsed/>
    <w:rsid w:val="00F23B81"/>
    <w:rPr>
      <w:sz w:val="16"/>
      <w:szCs w:val="16"/>
    </w:rPr>
  </w:style>
  <w:style w:type="character" w:styleId="FollowedHyperlink">
    <w:name w:val="FollowedHyperlink"/>
    <w:basedOn w:val="DefaultParagraphFont"/>
    <w:uiPriority w:val="99"/>
    <w:semiHidden/>
    <w:unhideWhenUsed/>
    <w:rsid w:val="00016FD4"/>
    <w:rPr>
      <w:color w:val="954F72" w:themeColor="followedHyperlink"/>
      <w:u w:val="single"/>
    </w:rPr>
  </w:style>
  <w:style w:type="paragraph" w:styleId="FootnoteText">
    <w:name w:val="footnote text"/>
    <w:basedOn w:val="Normal"/>
    <w:link w:val="FootnoteTextChar"/>
    <w:uiPriority w:val="99"/>
    <w:unhideWhenUsed/>
    <w:rsid w:val="005A53B3"/>
    <w:pPr>
      <w:spacing w:after="0"/>
    </w:pPr>
    <w:rPr>
      <w:sz w:val="20"/>
      <w:szCs w:val="20"/>
    </w:rPr>
  </w:style>
  <w:style w:type="character" w:customStyle="1" w:styleId="FootnoteTextChar">
    <w:name w:val="Footnote Text Char"/>
    <w:basedOn w:val="DefaultParagraphFont"/>
    <w:link w:val="FootnoteText"/>
    <w:uiPriority w:val="99"/>
    <w:rsid w:val="005A53B3"/>
    <w:rPr>
      <w:rFonts w:ascii="Calibri" w:hAnsi="Calibri"/>
      <w:color w:val="000000" w:themeColor="text1"/>
      <w:sz w:val="20"/>
      <w:szCs w:val="20"/>
    </w:rPr>
  </w:style>
  <w:style w:type="character" w:styleId="FootnoteReference">
    <w:name w:val="footnote reference"/>
    <w:basedOn w:val="DefaultParagraphFont"/>
    <w:uiPriority w:val="99"/>
    <w:semiHidden/>
    <w:unhideWhenUsed/>
    <w:rsid w:val="005A53B3"/>
    <w:rPr>
      <w:vertAlign w:val="superscript"/>
    </w:rPr>
  </w:style>
  <w:style w:type="paragraph" w:styleId="Revision">
    <w:name w:val="Revision"/>
    <w:hidden/>
    <w:uiPriority w:val="99"/>
    <w:semiHidden/>
    <w:rsid w:val="006574B6"/>
    <w:pPr>
      <w:spacing w:after="0" w:line="240" w:lineRule="auto"/>
    </w:pPr>
    <w:rPr>
      <w:rFonts w:ascii="Calibri" w:hAnsi="Calibri"/>
      <w:color w:val="000000" w:themeColor="text1"/>
    </w:rPr>
  </w:style>
  <w:style w:type="paragraph" w:styleId="EndnoteText">
    <w:name w:val="endnote text"/>
    <w:basedOn w:val="Normal"/>
    <w:link w:val="EndnoteTextChar"/>
    <w:uiPriority w:val="99"/>
    <w:semiHidden/>
    <w:unhideWhenUsed/>
    <w:rsid w:val="008C7813"/>
    <w:pPr>
      <w:spacing w:after="0"/>
    </w:pPr>
    <w:rPr>
      <w:sz w:val="20"/>
      <w:szCs w:val="20"/>
    </w:rPr>
  </w:style>
  <w:style w:type="character" w:customStyle="1" w:styleId="EndnoteTextChar">
    <w:name w:val="Endnote Text Char"/>
    <w:basedOn w:val="DefaultParagraphFont"/>
    <w:link w:val="EndnoteText"/>
    <w:uiPriority w:val="99"/>
    <w:semiHidden/>
    <w:rsid w:val="008C7813"/>
    <w:rPr>
      <w:rFonts w:ascii="Calibri" w:hAnsi="Calibri"/>
      <w:color w:val="000000" w:themeColor="text1"/>
      <w:sz w:val="20"/>
      <w:szCs w:val="20"/>
    </w:rPr>
  </w:style>
  <w:style w:type="character" w:styleId="EndnoteReference">
    <w:name w:val="endnote reference"/>
    <w:basedOn w:val="DefaultParagraphFont"/>
    <w:uiPriority w:val="99"/>
    <w:semiHidden/>
    <w:unhideWhenUsed/>
    <w:rsid w:val="008C7813"/>
    <w:rPr>
      <w:vertAlign w:val="superscript"/>
    </w:rPr>
  </w:style>
  <w:style w:type="paragraph" w:styleId="TOCHeading">
    <w:name w:val="TOC Heading"/>
    <w:basedOn w:val="Heading1"/>
    <w:next w:val="Normal"/>
    <w:uiPriority w:val="39"/>
    <w:unhideWhenUsed/>
    <w:qFormat/>
    <w:rsid w:val="00680DB5"/>
    <w:pPr>
      <w:pBdr>
        <w:bottom w:val="none" w:sz="0" w:space="0" w:color="auto"/>
      </w:pBdr>
      <w:spacing w:after="0" w:line="259" w:lineRule="auto"/>
      <w:outlineLvl w:val="9"/>
    </w:pPr>
    <w:rPr>
      <w:rFonts w:asciiTheme="majorHAnsi" w:hAnsiTheme="majorHAnsi"/>
      <w:b w:val="0"/>
      <w:color w:val="2E74B5" w:themeColor="accent1" w:themeShade="BF"/>
    </w:rPr>
  </w:style>
  <w:style w:type="character" w:customStyle="1" w:styleId="UnresolvedMention1">
    <w:name w:val="Unresolved Mention1"/>
    <w:basedOn w:val="DefaultParagraphFont"/>
    <w:uiPriority w:val="99"/>
    <w:semiHidden/>
    <w:unhideWhenUsed/>
    <w:rsid w:val="0093716F"/>
    <w:rPr>
      <w:color w:val="605E5C"/>
      <w:shd w:val="clear" w:color="auto" w:fill="E1DFDD"/>
    </w:rPr>
  </w:style>
  <w:style w:type="table" w:customStyle="1" w:styleId="GridTable6Colorful-Accent11">
    <w:name w:val="Grid Table 6 Colorful - Accent 11"/>
    <w:basedOn w:val="TableNormal"/>
    <w:uiPriority w:val="51"/>
    <w:rsid w:val="00494FC3"/>
    <w:pPr>
      <w:spacing w:after="0" w:line="240" w:lineRule="auto"/>
    </w:pPr>
    <w:rPr>
      <w:rFonts w:eastAsiaTheme="minorEastAsia"/>
      <w:color w:val="2E74B5" w:themeColor="accent1" w:themeShade="BF"/>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904774"/>
    <w:rPr>
      <w:color w:val="605E5C"/>
      <w:shd w:val="clear" w:color="auto" w:fill="E1DFDD"/>
    </w:rPr>
  </w:style>
  <w:style w:type="paragraph" w:styleId="NoSpacing">
    <w:name w:val="No Spacing"/>
    <w:uiPriority w:val="1"/>
    <w:qFormat/>
    <w:rsid w:val="00675E6D"/>
    <w:pPr>
      <w:spacing w:after="0" w:line="240" w:lineRule="auto"/>
    </w:pPr>
    <w:rPr>
      <w:rFonts w:ascii="Calibri" w:hAnsi="Calibri"/>
      <w:color w:val="000000" w:themeColor="text1"/>
    </w:rPr>
  </w:style>
  <w:style w:type="character" w:customStyle="1" w:styleId="ui-provider">
    <w:name w:val="ui-provider"/>
    <w:basedOn w:val="DefaultParagraphFont"/>
    <w:rsid w:val="006753BB"/>
  </w:style>
  <w:style w:type="character" w:customStyle="1" w:styleId="chart">
    <w:name w:val="chart"/>
    <w:rsid w:val="00BD3D5C"/>
    <w:rPr>
      <w:rFonts w:ascii="Westminster" w:hAnsi="Westminster"/>
      <w:noProof w:val="0"/>
      <w:sz w:val="20"/>
      <w:lang w:val="en-US"/>
    </w:rPr>
  </w:style>
  <w:style w:type="paragraph" w:customStyle="1" w:styleId="Plain10">
    <w:name w:val="Plain10"/>
    <w:rsid w:val="00BD3D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480" w:lineRule="auto"/>
    </w:pPr>
    <w:rPr>
      <w:rFonts w:ascii="Palace Script MT" w:eastAsia="Times New Roman" w:hAnsi="Palace Script MT" w:cs="Times New Roman"/>
      <w:sz w:val="20"/>
      <w:szCs w:val="20"/>
    </w:rPr>
  </w:style>
  <w:style w:type="character" w:styleId="UnresolvedMention">
    <w:name w:val="Unresolved Mention"/>
    <w:basedOn w:val="DefaultParagraphFont"/>
    <w:uiPriority w:val="99"/>
    <w:rsid w:val="0038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xml version="1.0" encoding="UTF-8" standalone="yes"?>
<Relationships xmlns="http://schemas.openxmlformats.org/package/2006/relationships"><Relationship Id="rId1" Type="http://schemas.openxmlformats.org/officeDocument/2006/relationships/hyperlink" Target="https://www.osha.gov/sites/default/files/publications/osha3148.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6262</Words>
  <Characters>38050</Characters>
  <Application>Microsoft Office Word</Application>
  <DocSecurity>0</DocSecurity>
  <Lines>1232</Lines>
  <Paragraphs>314</Paragraphs>
  <ScaleCrop>false</ScaleCrop>
  <Company/>
  <LinksUpToDate>false</LinksUpToDate>
  <CharactersWithSpaces>44124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Brooke Fishel</cp:lastModifiedBy>
  <cp:revision>3</cp:revision>
  <cp:lastPrinted>1900-01-01T08:00:00Z</cp:lastPrinted>
  <dcterms:created xsi:type="dcterms:W3CDTF">1900-01-01T08:00:00Z</dcterms:created>
  <dcterms:modified xsi:type="dcterms:W3CDTF">2024-05-02T16:53:00Z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654f4c3a7835e758204a8109b8a444955ef1042f1cda4adbe658857d4527be05</vt:lpwstr>
  </property>
</Properties>
</file>